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281CD9" w14:textId="77777777" w:rsidR="00457772" w:rsidRPr="0002296C" w:rsidRDefault="00457772" w:rsidP="00457772">
      <w:pPr>
        <w:spacing w:after="0"/>
        <w:rPr>
          <w:szCs w:val="22"/>
          <w:lang w:val="el-GR" w:eastAsia="el-GR"/>
        </w:rPr>
      </w:pPr>
      <w:r>
        <w:rPr>
          <w:szCs w:val="22"/>
          <w:lang w:val="el-GR" w:eastAsia="el-GR"/>
        </w:rPr>
        <w:t xml:space="preserve">               </w:t>
      </w:r>
      <w:r w:rsidRPr="0002296C">
        <w:rPr>
          <w:noProof/>
          <w:szCs w:val="22"/>
          <w:lang w:val="el-GR" w:eastAsia="el-GR"/>
        </w:rPr>
        <w:drawing>
          <wp:inline distT="0" distB="0" distL="0" distR="0" wp14:anchorId="3152AAC2" wp14:editId="0E5AC7BB">
            <wp:extent cx="488315" cy="546735"/>
            <wp:effectExtent l="0" t="0" r="6985" b="5715"/>
            <wp:docPr id="1" name="Εικόνα 1" descr="Εικόνα που περιέχει κύκλος, σχεδίαση&#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ύκλος, σχεδίαση&#10;&#10;Το περιεχόμενο που δημιουργείται από AI ενδέχεται να είναι εσφαλμένο."/>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488315" cy="546735"/>
                    </a:xfrm>
                    <a:prstGeom prst="rect">
                      <a:avLst/>
                    </a:prstGeom>
                    <a:noFill/>
                    <a:ln>
                      <a:noFill/>
                    </a:ln>
                  </pic:spPr>
                </pic:pic>
              </a:graphicData>
            </a:graphic>
          </wp:inline>
        </w:drawing>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457772" w:rsidRPr="0002296C" w14:paraId="49697E09" w14:textId="77777777" w:rsidTr="002A7B9F">
        <w:trPr>
          <w:trHeight w:val="289"/>
        </w:trPr>
        <w:tc>
          <w:tcPr>
            <w:tcW w:w="10320" w:type="dxa"/>
            <w:vAlign w:val="bottom"/>
          </w:tcPr>
          <w:p w14:paraId="2CE7886D" w14:textId="77777777" w:rsidR="00457772" w:rsidRPr="0002296C" w:rsidRDefault="00457772" w:rsidP="002A7B9F">
            <w:pPr>
              <w:tabs>
                <w:tab w:val="left" w:pos="1857"/>
              </w:tabs>
              <w:spacing w:after="0"/>
              <w:rPr>
                <w:b/>
                <w:bCs/>
                <w:szCs w:val="22"/>
              </w:rPr>
            </w:pPr>
            <w:r w:rsidRPr="0002296C">
              <w:rPr>
                <w:b/>
                <w:bCs/>
                <w:szCs w:val="22"/>
              </w:rPr>
              <w:t>ΕΛΛΗΝΙΚΗ ΔΗΜΟΚΡΑΤΙΑ</w:t>
            </w:r>
          </w:p>
        </w:tc>
      </w:tr>
      <w:tr w:rsidR="00457772" w:rsidRPr="00B26555" w14:paraId="13DBEAE1" w14:textId="77777777" w:rsidTr="002A7B9F">
        <w:trPr>
          <w:trHeight w:val="289"/>
        </w:trPr>
        <w:tc>
          <w:tcPr>
            <w:tcW w:w="10320" w:type="dxa"/>
            <w:vAlign w:val="bottom"/>
            <w:hideMark/>
          </w:tcPr>
          <w:p w14:paraId="6F150133" w14:textId="77777777" w:rsidR="00457772" w:rsidRPr="0002296C" w:rsidRDefault="00457772" w:rsidP="002A7B9F">
            <w:pPr>
              <w:tabs>
                <w:tab w:val="left" w:pos="1857"/>
              </w:tabs>
              <w:spacing w:after="0"/>
              <w:rPr>
                <w:b/>
                <w:bCs/>
                <w:szCs w:val="22"/>
                <w:lang w:val="el-GR"/>
              </w:rPr>
            </w:pPr>
            <w:r w:rsidRPr="0002296C">
              <w:rPr>
                <w:b/>
                <w:bCs/>
                <w:szCs w:val="22"/>
                <w:lang w:val="el-GR"/>
              </w:rPr>
              <w:t>4</w:t>
            </w:r>
            <w:r w:rsidRPr="0002296C">
              <w:rPr>
                <w:b/>
                <w:bCs/>
                <w:szCs w:val="22"/>
                <w:vertAlign w:val="superscript"/>
                <w:lang w:val="el-GR"/>
              </w:rPr>
              <w:t>η</w:t>
            </w:r>
            <w:r w:rsidRPr="0002296C">
              <w:rPr>
                <w:b/>
                <w:bCs/>
                <w:szCs w:val="22"/>
                <w:lang w:val="el-GR"/>
              </w:rPr>
              <w:t xml:space="preserve"> Υ. Πε. ΜΑΚΕΔΟΝΙΑΣ ΚΑΙ ΘΡΑΚΗΣ</w:t>
            </w:r>
          </w:p>
        </w:tc>
      </w:tr>
      <w:tr w:rsidR="00457772" w:rsidRPr="0002296C" w14:paraId="6A7F8EC9" w14:textId="77777777" w:rsidTr="002A7B9F">
        <w:trPr>
          <w:trHeight w:val="291"/>
        </w:trPr>
        <w:tc>
          <w:tcPr>
            <w:tcW w:w="10320" w:type="dxa"/>
            <w:hideMark/>
          </w:tcPr>
          <w:p w14:paraId="76CE7C32" w14:textId="77777777" w:rsidR="00457772" w:rsidRPr="0002296C" w:rsidRDefault="00457772" w:rsidP="002A7B9F">
            <w:pPr>
              <w:keepNext/>
              <w:widowControl w:val="0"/>
              <w:snapToGrid w:val="0"/>
              <w:spacing w:after="0"/>
              <w:outlineLvl w:val="1"/>
              <w:rPr>
                <w:b/>
                <w:bCs/>
                <w:szCs w:val="22"/>
              </w:rPr>
            </w:pPr>
            <w:r w:rsidRPr="0002296C">
              <w:rPr>
                <w:b/>
                <w:bCs/>
                <w:szCs w:val="22"/>
              </w:rPr>
              <w:t>ΓΕΝΙΚΟ ΝΟΣΟΚΟΜΕΙΟ ΣΕΡΡΩΝ</w:t>
            </w:r>
          </w:p>
        </w:tc>
      </w:tr>
    </w:tbl>
    <w:p w14:paraId="3A95A257" w14:textId="363E1556" w:rsidR="00457772" w:rsidRPr="0002296C" w:rsidRDefault="00457772" w:rsidP="00457772">
      <w:pPr>
        <w:spacing w:after="0"/>
        <w:rPr>
          <w:b/>
          <w:szCs w:val="22"/>
          <w:lang w:val="el-GR" w:eastAsia="el-GR"/>
        </w:rPr>
      </w:pPr>
      <w:r w:rsidRPr="0002296C">
        <w:rPr>
          <w:b/>
          <w:szCs w:val="22"/>
          <w:lang w:val="el-GR" w:eastAsia="el-GR"/>
        </w:rPr>
        <w:t xml:space="preserve">Υποδιεύθυνση  Οικονομικού      </w:t>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860801">
        <w:rPr>
          <w:szCs w:val="22"/>
          <w:lang w:val="el-GR" w:eastAsia="el-GR"/>
        </w:rPr>
        <w:t xml:space="preserve">Σέρρες </w:t>
      </w:r>
      <w:r w:rsidR="00860801" w:rsidRPr="00860801">
        <w:rPr>
          <w:szCs w:val="22"/>
          <w:lang w:val="el-GR" w:eastAsia="el-GR"/>
        </w:rPr>
        <w:t>2</w:t>
      </w:r>
      <w:r w:rsidR="00C55796">
        <w:rPr>
          <w:szCs w:val="22"/>
          <w:lang w:val="el-GR" w:eastAsia="el-GR"/>
        </w:rPr>
        <w:t>6</w:t>
      </w:r>
      <w:r w:rsidR="00860801" w:rsidRPr="00860801">
        <w:rPr>
          <w:szCs w:val="22"/>
          <w:lang w:val="el-GR" w:eastAsia="el-GR"/>
        </w:rPr>
        <w:t>.02.2026</w:t>
      </w:r>
    </w:p>
    <w:p w14:paraId="1981BDF9" w14:textId="2C38D80E" w:rsidR="00457772" w:rsidRPr="00457772" w:rsidRDefault="00457772" w:rsidP="00457772">
      <w:pPr>
        <w:rPr>
          <w:b/>
          <w:color w:val="EE0000"/>
          <w:szCs w:val="22"/>
          <w:lang w:val="el-GR" w:eastAsia="el-GR"/>
        </w:rPr>
      </w:pPr>
      <w:r w:rsidRPr="0002296C">
        <w:rPr>
          <w:b/>
          <w:szCs w:val="22"/>
          <w:lang w:val="en-US" w:eastAsia="el-GR"/>
        </w:rPr>
        <w:t>T</w:t>
      </w:r>
      <w:r w:rsidRPr="0002296C">
        <w:rPr>
          <w:b/>
          <w:szCs w:val="22"/>
          <w:lang w:val="el-GR" w:eastAsia="el-GR"/>
        </w:rPr>
        <w:t xml:space="preserve">μήμα Προμηθειών </w:t>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C562B7">
        <w:rPr>
          <w:szCs w:val="22"/>
          <w:lang w:val="el-GR" w:eastAsia="el-GR"/>
        </w:rPr>
        <w:t xml:space="preserve">Αριθμ. Πρωτ.: </w:t>
      </w:r>
      <w:r w:rsidR="006D765C">
        <w:rPr>
          <w:szCs w:val="22"/>
          <w:lang w:val="el-GR" w:eastAsia="el-GR"/>
        </w:rPr>
        <w:t>3605</w:t>
      </w:r>
    </w:p>
    <w:tbl>
      <w:tblPr>
        <w:tblW w:w="0" w:type="auto"/>
        <w:tblLook w:val="04A0" w:firstRow="1" w:lastRow="0" w:firstColumn="1" w:lastColumn="0" w:noHBand="0" w:noVBand="1"/>
      </w:tblPr>
      <w:tblGrid>
        <w:gridCol w:w="3085"/>
        <w:gridCol w:w="2835"/>
      </w:tblGrid>
      <w:tr w:rsidR="00457772" w:rsidRPr="00B26555" w14:paraId="45C3303F" w14:textId="77777777" w:rsidTr="002A7B9F">
        <w:tc>
          <w:tcPr>
            <w:tcW w:w="3085" w:type="dxa"/>
          </w:tcPr>
          <w:p w14:paraId="2161AF2F" w14:textId="77777777" w:rsidR="00457772" w:rsidRPr="0002296C" w:rsidRDefault="00457772" w:rsidP="002A7B9F">
            <w:pPr>
              <w:spacing w:after="0" w:line="276" w:lineRule="auto"/>
              <w:rPr>
                <w:szCs w:val="22"/>
                <w:lang w:val="el-GR"/>
              </w:rPr>
            </w:pPr>
            <w:r w:rsidRPr="0002296C">
              <w:rPr>
                <w:szCs w:val="22"/>
                <w:lang w:val="el-GR"/>
              </w:rPr>
              <w:t>Ταχ. Δ/νση:</w:t>
            </w:r>
          </w:p>
        </w:tc>
        <w:tc>
          <w:tcPr>
            <w:tcW w:w="2835" w:type="dxa"/>
          </w:tcPr>
          <w:p w14:paraId="3B8A5A9E" w14:textId="77777777" w:rsidR="00457772" w:rsidRPr="0002296C" w:rsidRDefault="00457772" w:rsidP="002A7B9F">
            <w:pPr>
              <w:spacing w:after="0" w:line="276" w:lineRule="auto"/>
              <w:ind w:left="-108"/>
              <w:rPr>
                <w:szCs w:val="22"/>
                <w:lang w:val="el-GR"/>
              </w:rPr>
            </w:pPr>
            <w:r w:rsidRPr="0002296C">
              <w:rPr>
                <w:szCs w:val="22"/>
                <w:lang w:val="el-GR" w:eastAsia="el-GR"/>
              </w:rPr>
              <w:t>2</w:t>
            </w:r>
            <w:r w:rsidRPr="0002296C">
              <w:rPr>
                <w:szCs w:val="22"/>
                <w:vertAlign w:val="superscript"/>
                <w:lang w:val="el-GR" w:eastAsia="el-GR"/>
              </w:rPr>
              <w:t xml:space="preserve">ο </w:t>
            </w:r>
            <w:r w:rsidRPr="0002296C">
              <w:rPr>
                <w:szCs w:val="22"/>
                <w:lang w:val="el-GR" w:eastAsia="el-GR"/>
              </w:rPr>
              <w:t>χλμ. Ε.Ο. Σερρών-Δράμας</w:t>
            </w:r>
          </w:p>
        </w:tc>
      </w:tr>
      <w:tr w:rsidR="00457772" w:rsidRPr="00432310" w14:paraId="35366989" w14:textId="77777777" w:rsidTr="002A7B9F">
        <w:tc>
          <w:tcPr>
            <w:tcW w:w="3085" w:type="dxa"/>
          </w:tcPr>
          <w:p w14:paraId="6C1EBA59" w14:textId="77777777" w:rsidR="00457772" w:rsidRPr="0002296C" w:rsidRDefault="00457772" w:rsidP="002A7B9F">
            <w:pPr>
              <w:spacing w:after="0" w:line="276" w:lineRule="auto"/>
              <w:rPr>
                <w:szCs w:val="22"/>
                <w:lang w:val="el-GR"/>
              </w:rPr>
            </w:pPr>
            <w:r w:rsidRPr="0002296C">
              <w:rPr>
                <w:szCs w:val="22"/>
                <w:lang w:val="el-GR"/>
              </w:rPr>
              <w:t>Ταχ. Κώδικας:</w:t>
            </w:r>
          </w:p>
        </w:tc>
        <w:tc>
          <w:tcPr>
            <w:tcW w:w="2835" w:type="dxa"/>
          </w:tcPr>
          <w:p w14:paraId="71DFE3E3" w14:textId="77777777" w:rsidR="00457772" w:rsidRPr="0002296C" w:rsidRDefault="00457772" w:rsidP="002A7B9F">
            <w:pPr>
              <w:spacing w:after="0" w:line="276" w:lineRule="auto"/>
              <w:ind w:left="-108"/>
              <w:rPr>
                <w:szCs w:val="22"/>
                <w:lang w:val="el-GR"/>
              </w:rPr>
            </w:pPr>
            <w:r w:rsidRPr="0002296C">
              <w:rPr>
                <w:szCs w:val="22"/>
                <w:lang w:val="el-GR" w:eastAsia="el-GR"/>
              </w:rPr>
              <w:t>62100</w:t>
            </w:r>
          </w:p>
        </w:tc>
      </w:tr>
      <w:tr w:rsidR="00457772" w:rsidRPr="0002296C" w14:paraId="32EED6C3" w14:textId="77777777" w:rsidTr="002A7B9F">
        <w:tc>
          <w:tcPr>
            <w:tcW w:w="3085" w:type="dxa"/>
          </w:tcPr>
          <w:p w14:paraId="037B802B" w14:textId="77777777" w:rsidR="00457772" w:rsidRPr="0002296C" w:rsidRDefault="00457772" w:rsidP="002A7B9F">
            <w:pPr>
              <w:spacing w:after="0" w:line="276" w:lineRule="auto"/>
              <w:rPr>
                <w:szCs w:val="22"/>
                <w:lang w:val="el-GR"/>
              </w:rPr>
            </w:pPr>
            <w:r w:rsidRPr="0002296C">
              <w:rPr>
                <w:szCs w:val="22"/>
                <w:lang w:val="el-GR"/>
              </w:rPr>
              <w:t>Πληροφορίες:</w:t>
            </w:r>
          </w:p>
        </w:tc>
        <w:tc>
          <w:tcPr>
            <w:tcW w:w="2835" w:type="dxa"/>
          </w:tcPr>
          <w:p w14:paraId="33F0AB78" w14:textId="77777777" w:rsidR="00457772" w:rsidRPr="0002296C" w:rsidRDefault="00457772" w:rsidP="002A7B9F">
            <w:pPr>
              <w:spacing w:after="0" w:line="276" w:lineRule="auto"/>
              <w:ind w:left="-108"/>
              <w:rPr>
                <w:szCs w:val="22"/>
                <w:lang w:val="el-GR"/>
              </w:rPr>
            </w:pPr>
            <w:r w:rsidRPr="0002296C">
              <w:rPr>
                <w:szCs w:val="22"/>
                <w:lang w:val="el-GR" w:eastAsia="el-GR"/>
              </w:rPr>
              <w:t>Τσαμουρτζής Αδάμ</w:t>
            </w:r>
          </w:p>
        </w:tc>
      </w:tr>
      <w:tr w:rsidR="00457772" w:rsidRPr="0002296C" w14:paraId="153FA97A" w14:textId="77777777" w:rsidTr="002A7B9F">
        <w:tc>
          <w:tcPr>
            <w:tcW w:w="3085" w:type="dxa"/>
          </w:tcPr>
          <w:p w14:paraId="0FB1CB36" w14:textId="77777777" w:rsidR="00457772" w:rsidRPr="0002296C" w:rsidRDefault="00457772" w:rsidP="002A7B9F">
            <w:pPr>
              <w:spacing w:after="0" w:line="276" w:lineRule="auto"/>
              <w:rPr>
                <w:szCs w:val="22"/>
                <w:lang w:val="el-GR"/>
              </w:rPr>
            </w:pPr>
            <w:r w:rsidRPr="0002296C">
              <w:rPr>
                <w:szCs w:val="22"/>
                <w:lang w:val="el-GR"/>
              </w:rPr>
              <w:t>Τηλέφωνο:</w:t>
            </w:r>
          </w:p>
        </w:tc>
        <w:tc>
          <w:tcPr>
            <w:tcW w:w="2835" w:type="dxa"/>
          </w:tcPr>
          <w:p w14:paraId="32CD9E53" w14:textId="77777777" w:rsidR="00457772" w:rsidRPr="0002296C" w:rsidRDefault="00457772" w:rsidP="002A7B9F">
            <w:pPr>
              <w:spacing w:after="0" w:line="276" w:lineRule="auto"/>
              <w:ind w:left="-108"/>
              <w:rPr>
                <w:szCs w:val="22"/>
                <w:lang w:val="el-GR"/>
              </w:rPr>
            </w:pPr>
            <w:r>
              <w:rPr>
                <w:szCs w:val="22"/>
                <w:lang w:val="el-GR" w:eastAsia="el-GR"/>
              </w:rPr>
              <w:t>23213</w:t>
            </w:r>
            <w:r w:rsidRPr="0002296C">
              <w:rPr>
                <w:szCs w:val="22"/>
                <w:lang w:val="el-GR" w:eastAsia="el-GR"/>
              </w:rPr>
              <w:t xml:space="preserve"> 51298</w:t>
            </w:r>
          </w:p>
        </w:tc>
      </w:tr>
      <w:tr w:rsidR="00457772" w:rsidRPr="0002296C" w14:paraId="5954D9EB" w14:textId="77777777" w:rsidTr="002A7B9F">
        <w:tc>
          <w:tcPr>
            <w:tcW w:w="3085" w:type="dxa"/>
          </w:tcPr>
          <w:p w14:paraId="46556032" w14:textId="77777777" w:rsidR="00457772" w:rsidRPr="0002296C" w:rsidRDefault="00457772" w:rsidP="002A7B9F">
            <w:pPr>
              <w:spacing w:after="0" w:line="276" w:lineRule="auto"/>
              <w:ind w:right="-108"/>
              <w:rPr>
                <w:szCs w:val="22"/>
                <w:lang w:val="el-GR"/>
              </w:rPr>
            </w:pPr>
            <w:r w:rsidRPr="0002296C">
              <w:rPr>
                <w:rFonts w:eastAsia="Calibri"/>
                <w:lang w:val="el-GR" w:eastAsia="el-GR"/>
              </w:rPr>
              <w:t>Δ/νση στο διαδίκτυο (</w:t>
            </w:r>
            <w:r w:rsidRPr="0002296C">
              <w:rPr>
                <w:rFonts w:eastAsia="Calibri"/>
                <w:lang w:val="en-US" w:eastAsia="el-GR"/>
              </w:rPr>
              <w:t>URL</w:t>
            </w:r>
            <w:r w:rsidRPr="0002296C">
              <w:rPr>
                <w:rFonts w:eastAsia="Calibri"/>
                <w:lang w:val="el-GR" w:eastAsia="el-GR"/>
              </w:rPr>
              <w:t>)</w:t>
            </w:r>
            <w:r w:rsidRPr="0002296C">
              <w:rPr>
                <w:szCs w:val="22"/>
                <w:lang w:val="el-GR" w:eastAsia="el-GR"/>
              </w:rPr>
              <w:t>:</w:t>
            </w:r>
          </w:p>
        </w:tc>
        <w:tc>
          <w:tcPr>
            <w:tcW w:w="2835" w:type="dxa"/>
          </w:tcPr>
          <w:p w14:paraId="545844D1" w14:textId="77777777" w:rsidR="00457772" w:rsidRPr="0002296C" w:rsidRDefault="00457772" w:rsidP="002A7B9F">
            <w:pPr>
              <w:spacing w:after="0" w:line="276" w:lineRule="auto"/>
              <w:ind w:left="-108"/>
              <w:rPr>
                <w:szCs w:val="22"/>
                <w:lang w:val="el-GR"/>
              </w:rPr>
            </w:pPr>
            <w:r w:rsidRPr="0002296C">
              <w:rPr>
                <w:szCs w:val="22"/>
                <w:lang w:val="en-US" w:eastAsia="el-GR"/>
              </w:rPr>
              <w:t>www</w:t>
            </w:r>
            <w:r w:rsidRPr="0002296C">
              <w:rPr>
                <w:szCs w:val="22"/>
                <w:lang w:val="el-GR" w:eastAsia="el-GR"/>
              </w:rPr>
              <w:t>.</w:t>
            </w:r>
            <w:r w:rsidRPr="0002296C">
              <w:rPr>
                <w:szCs w:val="22"/>
                <w:lang w:val="en-US" w:eastAsia="el-GR"/>
              </w:rPr>
              <w:t>hospser</w:t>
            </w:r>
            <w:r w:rsidRPr="0002296C">
              <w:rPr>
                <w:szCs w:val="22"/>
                <w:lang w:val="el-GR" w:eastAsia="el-GR"/>
              </w:rPr>
              <w:t>.</w:t>
            </w:r>
            <w:r w:rsidRPr="0002296C">
              <w:rPr>
                <w:szCs w:val="22"/>
                <w:lang w:val="en-US" w:eastAsia="el-GR"/>
              </w:rPr>
              <w:t>gr</w:t>
            </w:r>
          </w:p>
        </w:tc>
      </w:tr>
      <w:tr w:rsidR="00457772" w:rsidRPr="0002296C" w14:paraId="6A253AEE" w14:textId="77777777" w:rsidTr="002A7B9F">
        <w:trPr>
          <w:trHeight w:val="439"/>
        </w:trPr>
        <w:tc>
          <w:tcPr>
            <w:tcW w:w="3085" w:type="dxa"/>
          </w:tcPr>
          <w:p w14:paraId="2738FDF7" w14:textId="77777777" w:rsidR="00457772" w:rsidRPr="0002296C" w:rsidRDefault="00457772" w:rsidP="002A7B9F">
            <w:pPr>
              <w:spacing w:after="0" w:line="276" w:lineRule="auto"/>
              <w:rPr>
                <w:szCs w:val="22"/>
              </w:rPr>
            </w:pPr>
            <w:r w:rsidRPr="0002296C">
              <w:rPr>
                <w:lang w:val="el-GR"/>
              </w:rPr>
              <w:t>Ηλεκτρ</w:t>
            </w:r>
            <w:r w:rsidRPr="0002296C">
              <w:t>ονικό Ταχυδρ</w:t>
            </w:r>
            <w:r w:rsidRPr="0002296C">
              <w:rPr>
                <w:lang w:val="en-US"/>
              </w:rPr>
              <w:t>.(e-mail)</w:t>
            </w:r>
            <w:r w:rsidRPr="0002296C">
              <w:rPr>
                <w:szCs w:val="22"/>
                <w:lang w:eastAsia="el-GR"/>
              </w:rPr>
              <w:t>:</w:t>
            </w:r>
          </w:p>
        </w:tc>
        <w:tc>
          <w:tcPr>
            <w:tcW w:w="2835" w:type="dxa"/>
          </w:tcPr>
          <w:p w14:paraId="5073AE4B" w14:textId="77777777" w:rsidR="00457772" w:rsidRPr="0002296C" w:rsidRDefault="00457772" w:rsidP="002A7B9F">
            <w:pPr>
              <w:spacing w:after="0" w:line="276" w:lineRule="auto"/>
              <w:ind w:left="-108"/>
              <w:rPr>
                <w:szCs w:val="22"/>
                <w:lang w:val="en-US"/>
              </w:rPr>
            </w:pPr>
            <w:hyperlink r:id="rId9" w:history="1">
              <w:r w:rsidRPr="0002296C">
                <w:rPr>
                  <w:color w:val="0070C0"/>
                  <w:szCs w:val="22"/>
                  <w:lang w:val="de-DE" w:eastAsia="el-GR"/>
                </w:rPr>
                <w:t>tsamourtzis@hospser.gr</w:t>
              </w:r>
            </w:hyperlink>
          </w:p>
          <w:p w14:paraId="00F24A9E" w14:textId="77777777" w:rsidR="00457772" w:rsidRPr="0002296C" w:rsidRDefault="00457772" w:rsidP="002A7B9F">
            <w:pPr>
              <w:spacing w:after="0" w:line="276" w:lineRule="auto"/>
              <w:ind w:left="-108"/>
              <w:rPr>
                <w:szCs w:val="22"/>
                <w:lang w:val="en-US"/>
              </w:rPr>
            </w:pPr>
          </w:p>
        </w:tc>
      </w:tr>
    </w:tbl>
    <w:p w14:paraId="74272B7D"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before="120" w:after="160"/>
        <w:rPr>
          <w:b/>
          <w:bCs/>
          <w:color w:val="333399"/>
          <w:sz w:val="24"/>
          <w:lang w:val="en-US"/>
        </w:rPr>
      </w:pPr>
    </w:p>
    <w:p w14:paraId="1DBC3EF7"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lang w:val="el-GR"/>
        </w:rPr>
      </w:pPr>
      <w:bookmarkStart w:id="0" w:name="_Toc90663504"/>
      <w:bookmarkStart w:id="1" w:name="_Toc90939701"/>
      <w:bookmarkStart w:id="2" w:name="_Toc91100377"/>
      <w:bookmarkStart w:id="3" w:name="_Toc91101684"/>
      <w:bookmarkStart w:id="4" w:name="_Toc91320915"/>
      <w:bookmarkStart w:id="5" w:name="_Toc91535591"/>
      <w:bookmarkStart w:id="6" w:name="_Toc91572314"/>
      <w:r>
        <w:rPr>
          <w:b/>
          <w:bCs/>
          <w:sz w:val="24"/>
          <w:lang w:val="el-GR"/>
        </w:rPr>
        <w:t xml:space="preserve"> </w:t>
      </w:r>
      <w:r w:rsidRPr="00393759">
        <w:rPr>
          <w:b/>
          <w:bCs/>
          <w:sz w:val="24"/>
          <w:lang w:val="el-GR"/>
        </w:rPr>
        <w:t>ΔΙΑΚΗΡΥΞΗ</w:t>
      </w:r>
      <w:bookmarkEnd w:id="0"/>
      <w:bookmarkEnd w:id="1"/>
      <w:bookmarkEnd w:id="2"/>
      <w:bookmarkEnd w:id="3"/>
      <w:bookmarkEnd w:id="4"/>
      <w:bookmarkEnd w:id="5"/>
      <w:bookmarkEnd w:id="6"/>
    </w:p>
    <w:p w14:paraId="59C85A94" w14:textId="61095DC9" w:rsidR="00457772" w:rsidRPr="00422760" w:rsidRDefault="00457772" w:rsidP="00457772">
      <w:pPr>
        <w:keepNext/>
        <w:pBdr>
          <w:top w:val="single" w:sz="20" w:space="1" w:color="000080"/>
          <w:left w:val="single" w:sz="20" w:space="4" w:color="000080"/>
          <w:bottom w:val="single" w:sz="20" w:space="1" w:color="000080"/>
          <w:right w:val="single" w:sz="20" w:space="4" w:color="000080"/>
        </w:pBdr>
        <w:spacing w:after="160"/>
        <w:jc w:val="center"/>
        <w:rPr>
          <w:b/>
          <w:bCs/>
          <w:sz w:val="24"/>
          <w:lang w:val="el-GR"/>
        </w:rPr>
      </w:pPr>
      <w:bookmarkStart w:id="7" w:name="_Toc90663505"/>
      <w:bookmarkStart w:id="8" w:name="_Toc90939702"/>
      <w:bookmarkStart w:id="9" w:name="_Toc91100378"/>
      <w:bookmarkStart w:id="10" w:name="_Toc91101685"/>
      <w:bookmarkStart w:id="11" w:name="_Toc91320916"/>
      <w:bookmarkStart w:id="12" w:name="_Toc91535592"/>
      <w:bookmarkStart w:id="13" w:name="_Toc91572315"/>
      <w:r w:rsidRPr="00422760">
        <w:rPr>
          <w:b/>
          <w:bCs/>
          <w:sz w:val="24"/>
          <w:lang w:val="el-GR"/>
        </w:rPr>
        <w:t>υπ’ αρ. Δ.0</w:t>
      </w:r>
      <w:r w:rsidR="00422760" w:rsidRPr="00422760">
        <w:rPr>
          <w:b/>
          <w:bCs/>
          <w:sz w:val="24"/>
          <w:lang w:val="el-GR"/>
        </w:rPr>
        <w:t>2</w:t>
      </w:r>
      <w:r w:rsidRPr="00422760">
        <w:rPr>
          <w:b/>
          <w:bCs/>
          <w:sz w:val="24"/>
          <w:lang w:val="el-GR"/>
        </w:rPr>
        <w:t>/202</w:t>
      </w:r>
      <w:bookmarkEnd w:id="7"/>
      <w:bookmarkEnd w:id="8"/>
      <w:bookmarkEnd w:id="9"/>
      <w:bookmarkEnd w:id="10"/>
      <w:bookmarkEnd w:id="11"/>
      <w:bookmarkEnd w:id="12"/>
      <w:bookmarkEnd w:id="13"/>
      <w:r w:rsidR="00422760" w:rsidRPr="00422760">
        <w:rPr>
          <w:b/>
          <w:bCs/>
          <w:sz w:val="24"/>
          <w:lang w:val="el-GR"/>
        </w:rPr>
        <w:t>6</w:t>
      </w:r>
    </w:p>
    <w:p w14:paraId="7647B93A" w14:textId="77777777" w:rsidR="00457772"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bookmarkStart w:id="14" w:name="_Toc90663506"/>
      <w:bookmarkStart w:id="15" w:name="_Toc90939703"/>
      <w:bookmarkStart w:id="16" w:name="_Toc91100379"/>
      <w:bookmarkStart w:id="17" w:name="_Toc91101686"/>
      <w:bookmarkStart w:id="18" w:name="_Toc91320917"/>
      <w:bookmarkStart w:id="19" w:name="_Toc91535593"/>
      <w:bookmarkStart w:id="20" w:name="_Toc91572316"/>
      <w:r w:rsidRPr="00393759">
        <w:rPr>
          <w:b/>
          <w:bCs/>
          <w:sz w:val="24"/>
          <w:szCs w:val="40"/>
          <w:lang w:val="el-GR"/>
        </w:rPr>
        <w:t xml:space="preserve">Διαγωνισμού </w:t>
      </w:r>
      <w:bookmarkStart w:id="21" w:name="_Hlk158631325"/>
      <w:r w:rsidRPr="00393759">
        <w:rPr>
          <w:b/>
          <w:bCs/>
          <w:sz w:val="24"/>
          <w:szCs w:val="40"/>
          <w:lang w:val="el-GR"/>
        </w:rPr>
        <w:t>άνω των ορίων με ανοικτή διαδικασία μέσω ΕΣΗΔΗΣ</w:t>
      </w:r>
      <w:bookmarkEnd w:id="14"/>
      <w:bookmarkEnd w:id="15"/>
      <w:bookmarkEnd w:id="16"/>
      <w:bookmarkEnd w:id="17"/>
      <w:bookmarkEnd w:id="18"/>
      <w:bookmarkEnd w:id="19"/>
      <w:bookmarkEnd w:id="20"/>
      <w:bookmarkEnd w:id="21"/>
    </w:p>
    <w:p w14:paraId="3899E1A1" w14:textId="77777777" w:rsidR="00457772"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rFonts w:eastAsia="Calibri"/>
          <w:b/>
          <w:bCs/>
          <w:kern w:val="2"/>
          <w:sz w:val="24"/>
          <w:lang w:val="el-GR"/>
        </w:rPr>
      </w:pPr>
      <w:bookmarkStart w:id="22" w:name="_Hlk135131755"/>
    </w:p>
    <w:p w14:paraId="0271A533" w14:textId="79B5DF33" w:rsidR="00457772" w:rsidRPr="002726B3"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color w:val="FF0000"/>
          <w:sz w:val="24"/>
          <w:szCs w:val="40"/>
          <w:lang w:val="el-GR"/>
        </w:rPr>
      </w:pPr>
      <w:r w:rsidRPr="0080544D">
        <w:rPr>
          <w:rFonts w:eastAsia="Calibri"/>
          <w:b/>
          <w:bCs/>
          <w:kern w:val="2"/>
          <w:sz w:val="24"/>
          <w:lang w:val="el-GR"/>
        </w:rPr>
        <w:t>Συστημ. αριθμ.  Ε.Σ.Η.ΔΗ.Σ.:</w:t>
      </w:r>
      <w:r>
        <w:rPr>
          <w:rFonts w:eastAsia="Calibri"/>
          <w:b/>
          <w:bCs/>
          <w:kern w:val="2"/>
          <w:sz w:val="24"/>
          <w:lang w:val="el-GR"/>
        </w:rPr>
        <w:t xml:space="preserve"> </w:t>
      </w:r>
      <w:bookmarkStart w:id="23" w:name="_Hlk222476877"/>
      <w:bookmarkEnd w:id="22"/>
      <w:r w:rsidR="00860801" w:rsidRPr="00860801">
        <w:rPr>
          <w:rFonts w:eastAsia="Calibri"/>
          <w:b/>
          <w:bCs/>
          <w:kern w:val="2"/>
          <w:sz w:val="24"/>
          <w:lang w:val="el-GR"/>
        </w:rPr>
        <w:t>410028</w:t>
      </w:r>
      <w:bookmarkEnd w:id="23"/>
    </w:p>
    <w:p w14:paraId="5CDB427C"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160"/>
        <w:jc w:val="center"/>
        <w:rPr>
          <w:b/>
          <w:bCs/>
          <w:sz w:val="24"/>
          <w:szCs w:val="40"/>
          <w:lang w:val="el-GR"/>
        </w:rPr>
      </w:pPr>
    </w:p>
    <w:p w14:paraId="62926849"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160"/>
        <w:jc w:val="center"/>
        <w:rPr>
          <w:bCs/>
          <w:sz w:val="24"/>
          <w:szCs w:val="40"/>
          <w:lang w:val="el-GR"/>
        </w:rPr>
      </w:pPr>
      <w:bookmarkStart w:id="24" w:name="_Toc90663508"/>
      <w:bookmarkStart w:id="25" w:name="_Toc90939705"/>
      <w:bookmarkStart w:id="26" w:name="_Toc91100381"/>
      <w:bookmarkStart w:id="27" w:name="_Toc91101688"/>
      <w:bookmarkStart w:id="28" w:name="_Toc91320919"/>
      <w:bookmarkStart w:id="29" w:name="_Toc91535595"/>
      <w:bookmarkStart w:id="30" w:name="_Toc91572318"/>
      <w:r w:rsidRPr="00393759">
        <w:rPr>
          <w:bCs/>
          <w:sz w:val="24"/>
          <w:szCs w:val="40"/>
          <w:lang w:val="el-GR"/>
        </w:rPr>
        <w:t>για την προμήθεια:</w:t>
      </w:r>
      <w:bookmarkEnd w:id="24"/>
      <w:bookmarkEnd w:id="25"/>
      <w:bookmarkEnd w:id="26"/>
      <w:bookmarkEnd w:id="27"/>
      <w:bookmarkEnd w:id="28"/>
      <w:bookmarkEnd w:id="29"/>
      <w:bookmarkEnd w:id="30"/>
    </w:p>
    <w:p w14:paraId="25B7B62D"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bookmarkStart w:id="31" w:name="_Toc90663509"/>
      <w:bookmarkStart w:id="32" w:name="_Toc90939706"/>
      <w:bookmarkStart w:id="33" w:name="_Toc91100382"/>
      <w:bookmarkStart w:id="34" w:name="_Toc91101689"/>
      <w:bookmarkStart w:id="35" w:name="_Toc91320920"/>
      <w:bookmarkStart w:id="36" w:name="_Toc91535596"/>
      <w:bookmarkStart w:id="37" w:name="_Toc91572319"/>
      <w:bookmarkStart w:id="38" w:name="_Hlk158631391"/>
      <w:bookmarkStart w:id="39" w:name="_Hlk158631369"/>
      <w:r w:rsidRPr="00393759">
        <w:rPr>
          <w:b/>
          <w:bCs/>
          <w:sz w:val="24"/>
          <w:szCs w:val="40"/>
          <w:lang w:val="el-GR"/>
        </w:rPr>
        <w:t>«</w:t>
      </w:r>
      <w:r w:rsidRPr="00393759">
        <w:rPr>
          <w:b/>
          <w:sz w:val="24"/>
          <w:lang w:val="el-GR" w:eastAsia="zh-CN"/>
        </w:rPr>
        <w:t>ΤΡΟΦΙΜΑ, ΠΟΤΑ, ΚΑΠΝΟΣ ΚΑΙ ΣΥΝΑΦΗ ΠΡΟΪΟΝΤΑ</w:t>
      </w:r>
      <w:r w:rsidRPr="00393759">
        <w:rPr>
          <w:b/>
          <w:bCs/>
          <w:sz w:val="24"/>
          <w:szCs w:val="40"/>
          <w:lang w:val="el-GR"/>
        </w:rPr>
        <w:t>»</w:t>
      </w:r>
      <w:bookmarkEnd w:id="31"/>
      <w:bookmarkEnd w:id="32"/>
      <w:bookmarkEnd w:id="33"/>
      <w:bookmarkEnd w:id="34"/>
      <w:bookmarkEnd w:id="35"/>
      <w:bookmarkEnd w:id="36"/>
      <w:bookmarkEnd w:id="37"/>
    </w:p>
    <w:p w14:paraId="13D4A747"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bookmarkStart w:id="40" w:name="_Toc90663510"/>
      <w:bookmarkStart w:id="41" w:name="_Toc90939707"/>
      <w:bookmarkStart w:id="42" w:name="_Toc91100383"/>
      <w:bookmarkStart w:id="43" w:name="_Toc91101690"/>
      <w:bookmarkStart w:id="44" w:name="_Toc91320921"/>
      <w:bookmarkStart w:id="45" w:name="_Toc91535597"/>
      <w:bookmarkStart w:id="46" w:name="_Toc91572320"/>
      <w:bookmarkEnd w:id="38"/>
      <w:r w:rsidRPr="00393759">
        <w:rPr>
          <w:b/>
          <w:bCs/>
          <w:sz w:val="24"/>
          <w:szCs w:val="40"/>
          <w:lang w:val="el-GR"/>
        </w:rPr>
        <w:t>για τις ανάγκες του Γ.Ν. Σερρών</w:t>
      </w:r>
      <w:bookmarkEnd w:id="40"/>
      <w:bookmarkEnd w:id="41"/>
      <w:bookmarkEnd w:id="42"/>
      <w:bookmarkEnd w:id="43"/>
      <w:bookmarkEnd w:id="44"/>
      <w:bookmarkEnd w:id="45"/>
      <w:bookmarkEnd w:id="46"/>
    </w:p>
    <w:p w14:paraId="60221AD8"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160"/>
        <w:jc w:val="center"/>
        <w:rPr>
          <w:bCs/>
          <w:color w:val="FF0000"/>
          <w:sz w:val="24"/>
          <w:szCs w:val="40"/>
          <w:lang w:val="el-GR"/>
        </w:rPr>
      </w:pPr>
      <w:bookmarkStart w:id="47" w:name="_Toc90663511"/>
      <w:bookmarkStart w:id="48" w:name="_Toc90939708"/>
      <w:bookmarkStart w:id="49" w:name="_Toc91100384"/>
      <w:bookmarkStart w:id="50" w:name="_Toc91101691"/>
      <w:bookmarkStart w:id="51" w:name="_Toc91320922"/>
      <w:bookmarkStart w:id="52" w:name="_Toc91535598"/>
      <w:bookmarkStart w:id="53" w:name="_Toc91572321"/>
      <w:r w:rsidRPr="00393759">
        <w:rPr>
          <w:bCs/>
          <w:sz w:val="24"/>
          <w:szCs w:val="40"/>
          <w:lang w:val="el-GR"/>
        </w:rPr>
        <w:t xml:space="preserve">CPV  </w:t>
      </w:r>
      <w:r w:rsidRPr="00393759">
        <w:rPr>
          <w:sz w:val="24"/>
          <w:lang w:val="el-GR" w:eastAsia="zh-CN"/>
        </w:rPr>
        <w:t>15000000-8</w:t>
      </w:r>
      <w:bookmarkEnd w:id="47"/>
      <w:bookmarkEnd w:id="48"/>
      <w:bookmarkEnd w:id="49"/>
      <w:bookmarkEnd w:id="50"/>
      <w:bookmarkEnd w:id="51"/>
      <w:bookmarkEnd w:id="52"/>
      <w:bookmarkEnd w:id="53"/>
    </w:p>
    <w:bookmarkEnd w:id="39"/>
    <w:p w14:paraId="176CB852"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p>
    <w:p w14:paraId="40E7F230"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bookmarkStart w:id="54" w:name="_Toc90663512"/>
      <w:bookmarkStart w:id="55" w:name="_Toc90939709"/>
      <w:bookmarkStart w:id="56" w:name="_Toc91100385"/>
      <w:bookmarkStart w:id="57" w:name="_Toc91101692"/>
      <w:bookmarkStart w:id="58" w:name="_Toc91320923"/>
      <w:bookmarkStart w:id="59" w:name="_Toc91535599"/>
      <w:bookmarkStart w:id="60" w:name="_Toc91572322"/>
      <w:r w:rsidRPr="00393759">
        <w:rPr>
          <w:b/>
          <w:bCs/>
          <w:sz w:val="24"/>
          <w:szCs w:val="40"/>
          <w:lang w:val="el-GR"/>
        </w:rPr>
        <w:t>Εκτιμώμενη αξία:</w:t>
      </w:r>
      <w:bookmarkEnd w:id="54"/>
      <w:bookmarkEnd w:id="55"/>
      <w:bookmarkEnd w:id="56"/>
      <w:bookmarkEnd w:id="57"/>
      <w:bookmarkEnd w:id="58"/>
      <w:bookmarkEnd w:id="59"/>
      <w:bookmarkEnd w:id="60"/>
    </w:p>
    <w:p w14:paraId="1D42F175" w14:textId="00D29595" w:rsidR="00457772" w:rsidRPr="00F756C2" w:rsidRDefault="000858D2" w:rsidP="00457772">
      <w:pPr>
        <w:keepNext/>
        <w:pBdr>
          <w:top w:val="single" w:sz="20" w:space="1" w:color="000080"/>
          <w:left w:val="single" w:sz="20" w:space="4" w:color="000080"/>
          <w:bottom w:val="single" w:sz="20" w:space="1" w:color="000080"/>
          <w:right w:val="single" w:sz="20" w:space="4" w:color="000080"/>
        </w:pBdr>
        <w:spacing w:after="0"/>
        <w:jc w:val="center"/>
        <w:rPr>
          <w:sz w:val="24"/>
          <w:lang w:val="el-GR"/>
        </w:rPr>
      </w:pPr>
      <w:bookmarkStart w:id="61" w:name="_Toc90663513"/>
      <w:bookmarkStart w:id="62" w:name="_Toc90939710"/>
      <w:bookmarkStart w:id="63" w:name="_Toc91100386"/>
      <w:bookmarkStart w:id="64" w:name="_Toc91101693"/>
      <w:bookmarkStart w:id="65" w:name="_Toc91320924"/>
      <w:bookmarkStart w:id="66" w:name="_Toc91535600"/>
      <w:bookmarkStart w:id="67" w:name="_Toc91572323"/>
      <w:r w:rsidRPr="000858D2">
        <w:rPr>
          <w:sz w:val="24"/>
          <w:lang w:val="el-GR"/>
        </w:rPr>
        <w:t xml:space="preserve">779.897,00 </w:t>
      </w:r>
      <w:r w:rsidR="00457772" w:rsidRPr="00F756C2">
        <w:rPr>
          <w:sz w:val="24"/>
          <w:lang w:val="el-GR"/>
        </w:rPr>
        <w:t>€ χωρίς Φ.Π.Α.</w:t>
      </w:r>
      <w:bookmarkEnd w:id="61"/>
      <w:bookmarkEnd w:id="62"/>
      <w:bookmarkEnd w:id="63"/>
      <w:bookmarkEnd w:id="64"/>
      <w:bookmarkEnd w:id="65"/>
      <w:bookmarkEnd w:id="66"/>
      <w:bookmarkEnd w:id="67"/>
    </w:p>
    <w:p w14:paraId="2C35DD10" w14:textId="097E3059" w:rsidR="00457772" w:rsidRPr="00F756C2"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sz w:val="24"/>
          <w:lang w:val="el-GR"/>
        </w:rPr>
      </w:pPr>
      <w:bookmarkStart w:id="68" w:name="_Toc90663514"/>
      <w:bookmarkStart w:id="69" w:name="_Toc90939711"/>
      <w:bookmarkStart w:id="70" w:name="_Toc91100387"/>
      <w:bookmarkStart w:id="71" w:name="_Toc91101694"/>
      <w:bookmarkStart w:id="72" w:name="_Toc91320925"/>
      <w:bookmarkStart w:id="73" w:name="_Toc91535601"/>
      <w:bookmarkStart w:id="74" w:name="_Toc91572324"/>
      <w:r w:rsidRPr="00457772">
        <w:rPr>
          <w:sz w:val="24"/>
          <w:lang w:val="el-GR"/>
        </w:rPr>
        <w:t>881.284,00</w:t>
      </w:r>
      <w:r>
        <w:rPr>
          <w:sz w:val="24"/>
          <w:lang w:val="el-GR"/>
        </w:rPr>
        <w:t xml:space="preserve"> </w:t>
      </w:r>
      <w:r w:rsidRPr="00F756C2">
        <w:rPr>
          <w:sz w:val="24"/>
          <w:lang w:val="el-GR"/>
        </w:rPr>
        <w:t>€ με Φ.Π.Α. 13%</w:t>
      </w:r>
      <w:bookmarkEnd w:id="68"/>
      <w:bookmarkEnd w:id="69"/>
      <w:bookmarkEnd w:id="70"/>
      <w:bookmarkEnd w:id="71"/>
      <w:bookmarkEnd w:id="72"/>
      <w:bookmarkEnd w:id="73"/>
      <w:bookmarkEnd w:id="74"/>
    </w:p>
    <w:p w14:paraId="296E7433"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r w:rsidRPr="00393759">
        <w:rPr>
          <w:b/>
          <w:bCs/>
          <w:sz w:val="24"/>
          <w:szCs w:val="40"/>
          <w:lang w:val="el-GR"/>
        </w:rPr>
        <w:t xml:space="preserve">   </w:t>
      </w:r>
    </w:p>
    <w:p w14:paraId="0D6C83A6"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p>
    <w:p w14:paraId="170336D9"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bookmarkStart w:id="75" w:name="_Toc90663515"/>
      <w:bookmarkStart w:id="76" w:name="_Toc90939712"/>
      <w:bookmarkStart w:id="77" w:name="_Toc91100388"/>
      <w:bookmarkStart w:id="78" w:name="_Toc91101695"/>
      <w:bookmarkStart w:id="79" w:name="_Toc91320926"/>
      <w:bookmarkStart w:id="80" w:name="_Toc91535602"/>
      <w:bookmarkStart w:id="81" w:name="_Toc91572325"/>
      <w:r w:rsidRPr="00393759">
        <w:rPr>
          <w:b/>
          <w:bCs/>
          <w:sz w:val="24"/>
          <w:szCs w:val="40"/>
          <w:u w:val="single"/>
          <w:lang w:val="el-GR"/>
        </w:rPr>
        <w:t>Κριτήριο ανάθεσης</w:t>
      </w:r>
      <w:r w:rsidRPr="00393759">
        <w:rPr>
          <w:b/>
          <w:bCs/>
          <w:sz w:val="24"/>
          <w:szCs w:val="40"/>
          <w:lang w:val="el-GR"/>
        </w:rPr>
        <w:t>:</w:t>
      </w:r>
      <w:bookmarkEnd w:id="75"/>
      <w:bookmarkEnd w:id="76"/>
      <w:bookmarkEnd w:id="77"/>
      <w:bookmarkEnd w:id="78"/>
      <w:bookmarkEnd w:id="79"/>
      <w:bookmarkEnd w:id="80"/>
      <w:bookmarkEnd w:id="81"/>
      <w:r w:rsidRPr="00393759">
        <w:rPr>
          <w:b/>
          <w:bCs/>
          <w:sz w:val="24"/>
          <w:szCs w:val="40"/>
          <w:lang w:val="el-GR"/>
        </w:rPr>
        <w:t xml:space="preserve"> </w:t>
      </w:r>
    </w:p>
    <w:p w14:paraId="715BD781"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outlineLvl w:val="0"/>
        <w:rPr>
          <w:bCs/>
          <w:sz w:val="24"/>
          <w:szCs w:val="40"/>
          <w:lang w:val="el-GR"/>
        </w:rPr>
      </w:pPr>
      <w:bookmarkStart w:id="82" w:name="_Toc90663516"/>
      <w:bookmarkStart w:id="83" w:name="_Toc90939713"/>
      <w:bookmarkStart w:id="84" w:name="_Toc91100389"/>
      <w:bookmarkStart w:id="85" w:name="_Toc91101696"/>
      <w:bookmarkStart w:id="86" w:name="_Toc91320927"/>
      <w:bookmarkStart w:id="87" w:name="_Toc91535603"/>
      <w:bookmarkStart w:id="88" w:name="_Toc91572326"/>
      <w:r w:rsidRPr="00393759">
        <w:rPr>
          <w:bCs/>
          <w:sz w:val="24"/>
          <w:szCs w:val="40"/>
          <w:lang w:val="el-GR"/>
        </w:rPr>
        <w:t>η πλέον συμφέρουσα από οικονομική άποψη προσφορά</w:t>
      </w:r>
      <w:bookmarkEnd w:id="82"/>
      <w:bookmarkEnd w:id="83"/>
      <w:bookmarkEnd w:id="84"/>
      <w:bookmarkEnd w:id="85"/>
      <w:bookmarkEnd w:id="86"/>
      <w:bookmarkEnd w:id="87"/>
      <w:bookmarkEnd w:id="88"/>
      <w:r w:rsidRPr="00393759">
        <w:rPr>
          <w:bCs/>
          <w:sz w:val="24"/>
          <w:szCs w:val="40"/>
          <w:lang w:val="el-GR"/>
        </w:rPr>
        <w:t xml:space="preserve"> </w:t>
      </w:r>
    </w:p>
    <w:p w14:paraId="6B67644D" w14:textId="77777777" w:rsidR="00457772"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Cs/>
          <w:sz w:val="24"/>
          <w:szCs w:val="40"/>
          <w:lang w:val="el-GR"/>
        </w:rPr>
      </w:pPr>
      <w:bookmarkStart w:id="89" w:name="_Toc90663517"/>
      <w:bookmarkStart w:id="90" w:name="_Toc90939714"/>
      <w:bookmarkStart w:id="91" w:name="_Toc91100390"/>
      <w:bookmarkStart w:id="92" w:name="_Toc91101697"/>
      <w:bookmarkStart w:id="93" w:name="_Toc91320928"/>
      <w:bookmarkStart w:id="94" w:name="_Toc91535604"/>
      <w:bookmarkStart w:id="95" w:name="_Toc91572327"/>
      <w:r w:rsidRPr="00393759">
        <w:rPr>
          <w:bCs/>
          <w:sz w:val="24"/>
          <w:szCs w:val="40"/>
          <w:lang w:val="el-GR"/>
        </w:rPr>
        <w:t>αποκλειστικά βάσει της τιμής (χαμηλότερη τιμή &amp; ποσοστό έκπτωσης)</w:t>
      </w:r>
      <w:bookmarkEnd w:id="89"/>
      <w:bookmarkEnd w:id="90"/>
      <w:bookmarkEnd w:id="91"/>
      <w:bookmarkEnd w:id="92"/>
      <w:bookmarkEnd w:id="93"/>
      <w:bookmarkEnd w:id="94"/>
      <w:bookmarkEnd w:id="95"/>
    </w:p>
    <w:p w14:paraId="5155EC45" w14:textId="77777777" w:rsidR="00457772" w:rsidRPr="00393759" w:rsidRDefault="00457772" w:rsidP="00457772">
      <w:pPr>
        <w:keepNext/>
        <w:pBdr>
          <w:top w:val="single" w:sz="20" w:space="1" w:color="000080"/>
          <w:left w:val="single" w:sz="20" w:space="4" w:color="000080"/>
          <w:bottom w:val="single" w:sz="20" w:space="1" w:color="000080"/>
          <w:right w:val="single" w:sz="20" w:space="4" w:color="000080"/>
        </w:pBdr>
        <w:spacing w:after="0"/>
        <w:jc w:val="center"/>
        <w:rPr>
          <w:bCs/>
          <w:sz w:val="24"/>
          <w:szCs w:val="40"/>
          <w:lang w:val="el-GR"/>
        </w:rPr>
      </w:pPr>
    </w:p>
    <w:p w14:paraId="43F51BCE" w14:textId="77777777" w:rsidR="003929DA" w:rsidRPr="00F60F78" w:rsidRDefault="003929DA">
      <w:pPr>
        <w:pStyle w:val="16"/>
        <w:rPr>
          <w:szCs w:val="22"/>
          <w:lang w:val="el-GR"/>
        </w:rPr>
      </w:pPr>
    </w:p>
    <w:p w14:paraId="2D3876AB" w14:textId="77777777" w:rsidR="003929DA" w:rsidRDefault="003929DA">
      <w:pPr>
        <w:rPr>
          <w:szCs w:val="22"/>
          <w:lang w:val="el-GR"/>
        </w:rPr>
      </w:pPr>
    </w:p>
    <w:p w14:paraId="6A2D5257" w14:textId="77777777" w:rsidR="003929DA" w:rsidRDefault="003929DA">
      <w:pPr>
        <w:rPr>
          <w:szCs w:val="22"/>
          <w:lang w:val="el-GR"/>
        </w:rPr>
      </w:pPr>
    </w:p>
    <w:p w14:paraId="67BCB3BD" w14:textId="77777777" w:rsidR="003929DA" w:rsidRDefault="003929DA">
      <w:pPr>
        <w:rPr>
          <w:szCs w:val="22"/>
          <w:lang w:val="el-GR"/>
        </w:rPr>
      </w:pPr>
    </w:p>
    <w:p w14:paraId="4D483539" w14:textId="77777777" w:rsidR="003929DA" w:rsidRDefault="003929DA">
      <w:pPr>
        <w:rPr>
          <w:szCs w:val="22"/>
          <w:lang w:val="el-GR"/>
        </w:rPr>
      </w:pPr>
    </w:p>
    <w:p w14:paraId="662EA432" w14:textId="77777777" w:rsidR="003929DA" w:rsidRDefault="003929DA">
      <w:pPr>
        <w:rPr>
          <w:szCs w:val="22"/>
          <w:lang w:val="el-GR"/>
        </w:rPr>
      </w:pPr>
    </w:p>
    <w:p w14:paraId="49250FB2" w14:textId="77777777" w:rsidR="003929DA" w:rsidRDefault="003929DA">
      <w:pPr>
        <w:pStyle w:val="Contents"/>
      </w:pPr>
      <w:bookmarkStart w:id="96" w:name="_Toc222475669"/>
      <w:r>
        <w:lastRenderedPageBreak/>
        <w:t>Περιεχόμενα</w:t>
      </w:r>
      <w:bookmarkEnd w:id="96"/>
    </w:p>
    <w:p w14:paraId="617A5199" w14:textId="1CAF69B8" w:rsidR="00C562B7" w:rsidRDefault="003929DA">
      <w:pPr>
        <w:pStyle w:val="18"/>
        <w:tabs>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r w:rsidRPr="00B03F31">
        <w:rPr>
          <w:rStyle w:val="-"/>
          <w:noProof/>
          <w:lang w:val="el-GR"/>
        </w:rPr>
        <w:fldChar w:fldCharType="begin"/>
      </w:r>
      <w:r w:rsidRPr="009723FE">
        <w:rPr>
          <w:rStyle w:val="-"/>
          <w:noProof/>
          <w:lang w:val="el-GR"/>
        </w:rPr>
        <w:instrText xml:space="preserve"> TOC \o "1-4" \h</w:instrText>
      </w:r>
      <w:r w:rsidRPr="00B03F31">
        <w:rPr>
          <w:rStyle w:val="-"/>
          <w:noProof/>
          <w:lang w:val="el-GR"/>
        </w:rPr>
        <w:fldChar w:fldCharType="separate"/>
      </w:r>
      <w:hyperlink w:anchor="_Toc222475669" w:history="1">
        <w:r w:rsidR="00C562B7" w:rsidRPr="00545159">
          <w:rPr>
            <w:rStyle w:val="-"/>
            <w:noProof/>
          </w:rPr>
          <w:t>Περιεχόμενα</w:t>
        </w:r>
        <w:r w:rsidR="00C562B7">
          <w:rPr>
            <w:noProof/>
          </w:rPr>
          <w:tab/>
        </w:r>
        <w:r w:rsidR="00C562B7">
          <w:rPr>
            <w:noProof/>
          </w:rPr>
          <w:fldChar w:fldCharType="begin"/>
        </w:r>
        <w:r w:rsidR="00C562B7">
          <w:rPr>
            <w:noProof/>
          </w:rPr>
          <w:instrText xml:space="preserve"> PAGEREF _Toc222475669 \h </w:instrText>
        </w:r>
        <w:r w:rsidR="00C562B7">
          <w:rPr>
            <w:noProof/>
          </w:rPr>
        </w:r>
        <w:r w:rsidR="00C562B7">
          <w:rPr>
            <w:noProof/>
          </w:rPr>
          <w:fldChar w:fldCharType="separate"/>
        </w:r>
        <w:r w:rsidR="002C5CED">
          <w:rPr>
            <w:noProof/>
          </w:rPr>
          <w:t>2</w:t>
        </w:r>
        <w:r w:rsidR="00C562B7">
          <w:rPr>
            <w:noProof/>
          </w:rPr>
          <w:fldChar w:fldCharType="end"/>
        </w:r>
      </w:hyperlink>
    </w:p>
    <w:p w14:paraId="2C99395E" w14:textId="1E52B1C1" w:rsidR="00C562B7" w:rsidRDefault="00C562B7">
      <w:pPr>
        <w:pStyle w:val="18"/>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670" w:history="1">
        <w:r w:rsidRPr="00545159">
          <w:rPr>
            <w:rStyle w:val="-"/>
            <w:noProof/>
            <w:lang w:val="el-GR"/>
          </w:rPr>
          <w:t>1.</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45159">
          <w:rPr>
            <w:rStyle w:val="-"/>
            <w:noProof/>
            <w:lang w:val="el-GR"/>
          </w:rPr>
          <w:t>ΑΝΑΘΕΤΟΥΣΑ ΑΡΧΗ ΚΑΙ ΑΝΤΙΚΕΙΜΕΝΟ ΣΥΜΒΑΣΗΣ</w:t>
        </w:r>
        <w:r>
          <w:rPr>
            <w:noProof/>
          </w:rPr>
          <w:tab/>
        </w:r>
        <w:r>
          <w:rPr>
            <w:noProof/>
          </w:rPr>
          <w:fldChar w:fldCharType="begin"/>
        </w:r>
        <w:r>
          <w:rPr>
            <w:noProof/>
          </w:rPr>
          <w:instrText xml:space="preserve"> PAGEREF _Toc222475670 \h </w:instrText>
        </w:r>
        <w:r>
          <w:rPr>
            <w:noProof/>
          </w:rPr>
        </w:r>
        <w:r>
          <w:rPr>
            <w:noProof/>
          </w:rPr>
          <w:fldChar w:fldCharType="separate"/>
        </w:r>
        <w:r w:rsidR="002C5CED">
          <w:rPr>
            <w:noProof/>
          </w:rPr>
          <w:t>4</w:t>
        </w:r>
        <w:r>
          <w:rPr>
            <w:noProof/>
          </w:rPr>
          <w:fldChar w:fldCharType="end"/>
        </w:r>
      </w:hyperlink>
    </w:p>
    <w:p w14:paraId="0D3A9C60" w14:textId="12EBDDB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1" w:history="1">
        <w:r w:rsidRPr="00545159">
          <w:rPr>
            <w:rStyle w:val="-"/>
            <w:noProof/>
            <w:lang w:val="el-GR"/>
          </w:rPr>
          <w:t>1.1</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Στοιχεία Αναθέτουσας Αρχής</w:t>
        </w:r>
        <w:r>
          <w:rPr>
            <w:noProof/>
          </w:rPr>
          <w:tab/>
        </w:r>
        <w:r>
          <w:rPr>
            <w:noProof/>
          </w:rPr>
          <w:fldChar w:fldCharType="begin"/>
        </w:r>
        <w:r>
          <w:rPr>
            <w:noProof/>
          </w:rPr>
          <w:instrText xml:space="preserve"> PAGEREF _Toc222475671 \h </w:instrText>
        </w:r>
        <w:r>
          <w:rPr>
            <w:noProof/>
          </w:rPr>
        </w:r>
        <w:r>
          <w:rPr>
            <w:noProof/>
          </w:rPr>
          <w:fldChar w:fldCharType="separate"/>
        </w:r>
        <w:r w:rsidR="002C5CED">
          <w:rPr>
            <w:noProof/>
          </w:rPr>
          <w:t>4</w:t>
        </w:r>
        <w:r>
          <w:rPr>
            <w:noProof/>
          </w:rPr>
          <w:fldChar w:fldCharType="end"/>
        </w:r>
      </w:hyperlink>
    </w:p>
    <w:p w14:paraId="1C8DBE75" w14:textId="539A8CE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2" w:history="1">
        <w:r w:rsidRPr="00545159">
          <w:rPr>
            <w:rStyle w:val="-"/>
            <w:noProof/>
            <w:lang w:val="el-GR"/>
          </w:rPr>
          <w:t>1.2</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Στοιχεία Διαδικασίας-Χρηματοδότηση</w:t>
        </w:r>
        <w:r>
          <w:rPr>
            <w:noProof/>
          </w:rPr>
          <w:tab/>
        </w:r>
        <w:r>
          <w:rPr>
            <w:noProof/>
          </w:rPr>
          <w:fldChar w:fldCharType="begin"/>
        </w:r>
        <w:r>
          <w:rPr>
            <w:noProof/>
          </w:rPr>
          <w:instrText xml:space="preserve"> PAGEREF _Toc222475672 \h </w:instrText>
        </w:r>
        <w:r>
          <w:rPr>
            <w:noProof/>
          </w:rPr>
        </w:r>
        <w:r>
          <w:rPr>
            <w:noProof/>
          </w:rPr>
          <w:fldChar w:fldCharType="separate"/>
        </w:r>
        <w:r w:rsidR="002C5CED">
          <w:rPr>
            <w:noProof/>
          </w:rPr>
          <w:t>5</w:t>
        </w:r>
        <w:r>
          <w:rPr>
            <w:noProof/>
          </w:rPr>
          <w:fldChar w:fldCharType="end"/>
        </w:r>
      </w:hyperlink>
    </w:p>
    <w:p w14:paraId="04D04F19" w14:textId="42909A60"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3" w:history="1">
        <w:r w:rsidRPr="00545159">
          <w:rPr>
            <w:rStyle w:val="-"/>
            <w:noProof/>
            <w:lang w:val="el-GR"/>
          </w:rPr>
          <w:t>1.3</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Συνοπτι</w:t>
        </w:r>
        <w:r w:rsidRPr="00545159">
          <w:rPr>
            <w:rStyle w:val="-"/>
            <w:noProof/>
            <w:lang w:val="el-GR"/>
          </w:rPr>
          <w:t>κ</w:t>
        </w:r>
        <w:r w:rsidRPr="00545159">
          <w:rPr>
            <w:rStyle w:val="-"/>
            <w:noProof/>
            <w:lang w:val="el-GR"/>
          </w:rPr>
          <w:t>ή</w:t>
        </w:r>
        <w:r w:rsidRPr="00545159">
          <w:rPr>
            <w:rStyle w:val="-"/>
            <w:noProof/>
            <w:lang w:val="el-GR"/>
          </w:rPr>
          <w:t xml:space="preserve"> </w:t>
        </w:r>
        <w:r w:rsidRPr="00545159">
          <w:rPr>
            <w:rStyle w:val="-"/>
            <w:noProof/>
            <w:lang w:val="el-GR"/>
          </w:rPr>
          <w:t>Περιγραφή φυσικού και οικονομικού αντικειμένου της σύμβασης</w:t>
        </w:r>
        <w:r>
          <w:rPr>
            <w:noProof/>
          </w:rPr>
          <w:tab/>
        </w:r>
        <w:r>
          <w:rPr>
            <w:noProof/>
          </w:rPr>
          <w:fldChar w:fldCharType="begin"/>
        </w:r>
        <w:r>
          <w:rPr>
            <w:noProof/>
          </w:rPr>
          <w:instrText xml:space="preserve"> PAGEREF _Toc222475673 \h </w:instrText>
        </w:r>
        <w:r>
          <w:rPr>
            <w:noProof/>
          </w:rPr>
        </w:r>
        <w:r>
          <w:rPr>
            <w:noProof/>
          </w:rPr>
          <w:fldChar w:fldCharType="separate"/>
        </w:r>
        <w:r w:rsidR="002C5CED">
          <w:rPr>
            <w:noProof/>
          </w:rPr>
          <w:t>5</w:t>
        </w:r>
        <w:r>
          <w:rPr>
            <w:noProof/>
          </w:rPr>
          <w:fldChar w:fldCharType="end"/>
        </w:r>
      </w:hyperlink>
    </w:p>
    <w:p w14:paraId="46771539" w14:textId="6C075EF1"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4" w:history="1">
        <w:r w:rsidRPr="00545159">
          <w:rPr>
            <w:rStyle w:val="-"/>
            <w:noProof/>
            <w:lang w:val="el-GR"/>
          </w:rPr>
          <w:t>1.4</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Θεσμικό πλαίσιο</w:t>
        </w:r>
        <w:r>
          <w:rPr>
            <w:noProof/>
          </w:rPr>
          <w:tab/>
        </w:r>
        <w:r>
          <w:rPr>
            <w:noProof/>
          </w:rPr>
          <w:fldChar w:fldCharType="begin"/>
        </w:r>
        <w:r>
          <w:rPr>
            <w:noProof/>
          </w:rPr>
          <w:instrText xml:space="preserve"> PAGEREF _Toc222475674 \h </w:instrText>
        </w:r>
        <w:r>
          <w:rPr>
            <w:noProof/>
          </w:rPr>
        </w:r>
        <w:r>
          <w:rPr>
            <w:noProof/>
          </w:rPr>
          <w:fldChar w:fldCharType="separate"/>
        </w:r>
        <w:r w:rsidR="002C5CED">
          <w:rPr>
            <w:noProof/>
          </w:rPr>
          <w:t>7</w:t>
        </w:r>
        <w:r>
          <w:rPr>
            <w:noProof/>
          </w:rPr>
          <w:fldChar w:fldCharType="end"/>
        </w:r>
      </w:hyperlink>
    </w:p>
    <w:p w14:paraId="61760CD0" w14:textId="26E07E81"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5" w:history="1">
        <w:r w:rsidRPr="00545159">
          <w:rPr>
            <w:rStyle w:val="-"/>
            <w:noProof/>
            <w:lang w:val="el-GR"/>
          </w:rPr>
          <w:t>1.5</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Προθεσμί</w:t>
        </w:r>
        <w:r w:rsidRPr="00545159">
          <w:rPr>
            <w:rStyle w:val="-"/>
            <w:noProof/>
            <w:lang w:val="el-GR"/>
          </w:rPr>
          <w:t>α</w:t>
        </w:r>
        <w:r w:rsidRPr="00545159">
          <w:rPr>
            <w:rStyle w:val="-"/>
            <w:noProof/>
            <w:lang w:val="el-GR"/>
          </w:rPr>
          <w:t xml:space="preserve"> παραλαβής προσφορών</w:t>
        </w:r>
        <w:r>
          <w:rPr>
            <w:noProof/>
          </w:rPr>
          <w:tab/>
        </w:r>
        <w:r>
          <w:rPr>
            <w:noProof/>
          </w:rPr>
          <w:fldChar w:fldCharType="begin"/>
        </w:r>
        <w:r>
          <w:rPr>
            <w:noProof/>
          </w:rPr>
          <w:instrText xml:space="preserve"> PAGEREF _Toc222475675 \h </w:instrText>
        </w:r>
        <w:r>
          <w:rPr>
            <w:noProof/>
          </w:rPr>
        </w:r>
        <w:r>
          <w:rPr>
            <w:noProof/>
          </w:rPr>
          <w:fldChar w:fldCharType="separate"/>
        </w:r>
        <w:r w:rsidR="002C5CED">
          <w:rPr>
            <w:noProof/>
          </w:rPr>
          <w:t>10</w:t>
        </w:r>
        <w:r>
          <w:rPr>
            <w:noProof/>
          </w:rPr>
          <w:fldChar w:fldCharType="end"/>
        </w:r>
      </w:hyperlink>
    </w:p>
    <w:p w14:paraId="08D670FE" w14:textId="0096BED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6" w:history="1">
        <w:r w:rsidRPr="00545159">
          <w:rPr>
            <w:rStyle w:val="-"/>
            <w:noProof/>
            <w:lang w:val="el-GR"/>
          </w:rPr>
          <w:t>1.6</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Δημοσι</w:t>
        </w:r>
        <w:r w:rsidRPr="00545159">
          <w:rPr>
            <w:rStyle w:val="-"/>
            <w:noProof/>
            <w:lang w:val="el-GR"/>
          </w:rPr>
          <w:t>ό</w:t>
        </w:r>
        <w:r w:rsidRPr="00545159">
          <w:rPr>
            <w:rStyle w:val="-"/>
            <w:noProof/>
            <w:lang w:val="el-GR"/>
          </w:rPr>
          <w:t>τητα</w:t>
        </w:r>
        <w:r>
          <w:rPr>
            <w:noProof/>
          </w:rPr>
          <w:tab/>
        </w:r>
        <w:r>
          <w:rPr>
            <w:noProof/>
          </w:rPr>
          <w:fldChar w:fldCharType="begin"/>
        </w:r>
        <w:r>
          <w:rPr>
            <w:noProof/>
          </w:rPr>
          <w:instrText xml:space="preserve"> PAGEREF _Toc222475676 \h </w:instrText>
        </w:r>
        <w:r>
          <w:rPr>
            <w:noProof/>
          </w:rPr>
        </w:r>
        <w:r>
          <w:rPr>
            <w:noProof/>
          </w:rPr>
          <w:fldChar w:fldCharType="separate"/>
        </w:r>
        <w:r w:rsidR="002C5CED">
          <w:rPr>
            <w:noProof/>
          </w:rPr>
          <w:t>10</w:t>
        </w:r>
        <w:r>
          <w:rPr>
            <w:noProof/>
          </w:rPr>
          <w:fldChar w:fldCharType="end"/>
        </w:r>
      </w:hyperlink>
    </w:p>
    <w:p w14:paraId="25B96331" w14:textId="2E416A61"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7" w:history="1">
        <w:r w:rsidRPr="00545159">
          <w:rPr>
            <w:rStyle w:val="-"/>
            <w:noProof/>
            <w:lang w:val="el-GR"/>
          </w:rPr>
          <w:t>1.7</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Αρχές εφαρμοζόμενες στη διαδικασία σύναψης</w:t>
        </w:r>
        <w:r>
          <w:rPr>
            <w:noProof/>
          </w:rPr>
          <w:tab/>
        </w:r>
        <w:r>
          <w:rPr>
            <w:noProof/>
          </w:rPr>
          <w:fldChar w:fldCharType="begin"/>
        </w:r>
        <w:r>
          <w:rPr>
            <w:noProof/>
          </w:rPr>
          <w:instrText xml:space="preserve"> PAGEREF _Toc222475677 \h </w:instrText>
        </w:r>
        <w:r>
          <w:rPr>
            <w:noProof/>
          </w:rPr>
        </w:r>
        <w:r>
          <w:rPr>
            <w:noProof/>
          </w:rPr>
          <w:fldChar w:fldCharType="separate"/>
        </w:r>
        <w:r w:rsidR="002C5CED">
          <w:rPr>
            <w:noProof/>
          </w:rPr>
          <w:t>12</w:t>
        </w:r>
        <w:r>
          <w:rPr>
            <w:noProof/>
          </w:rPr>
          <w:fldChar w:fldCharType="end"/>
        </w:r>
      </w:hyperlink>
    </w:p>
    <w:p w14:paraId="541F1B01" w14:textId="38150935" w:rsidR="00C562B7" w:rsidRDefault="00C562B7">
      <w:pPr>
        <w:pStyle w:val="18"/>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678" w:history="1">
        <w:r w:rsidRPr="00545159">
          <w:rPr>
            <w:rStyle w:val="-"/>
            <w:noProof/>
            <w:lang w:val="el-GR"/>
          </w:rPr>
          <w:t>2.</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45159">
          <w:rPr>
            <w:rStyle w:val="-"/>
            <w:noProof/>
            <w:lang w:val="el-GR"/>
          </w:rPr>
          <w:t>ΓΕΝΙΚΟΙ ΚΑΙ ΕΙΔΙΚΟΙ ΟΡΟΙ ΣΥΜΜΕΤΟΧΗΣ</w:t>
        </w:r>
        <w:r>
          <w:rPr>
            <w:noProof/>
          </w:rPr>
          <w:tab/>
        </w:r>
        <w:r>
          <w:rPr>
            <w:noProof/>
          </w:rPr>
          <w:fldChar w:fldCharType="begin"/>
        </w:r>
        <w:r>
          <w:rPr>
            <w:noProof/>
          </w:rPr>
          <w:instrText xml:space="preserve"> PAGEREF _Toc222475678 \h </w:instrText>
        </w:r>
        <w:r>
          <w:rPr>
            <w:noProof/>
          </w:rPr>
        </w:r>
        <w:r>
          <w:rPr>
            <w:noProof/>
          </w:rPr>
          <w:fldChar w:fldCharType="separate"/>
        </w:r>
        <w:r w:rsidR="002C5CED">
          <w:rPr>
            <w:noProof/>
          </w:rPr>
          <w:t>13</w:t>
        </w:r>
        <w:r>
          <w:rPr>
            <w:noProof/>
          </w:rPr>
          <w:fldChar w:fldCharType="end"/>
        </w:r>
      </w:hyperlink>
    </w:p>
    <w:p w14:paraId="485BC4C9" w14:textId="50467AB7"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79" w:history="1">
        <w:r w:rsidRPr="00545159">
          <w:rPr>
            <w:rStyle w:val="-"/>
            <w:noProof/>
            <w:lang w:val="el-GR"/>
          </w:rPr>
          <w:t>2.1</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Γενικές Πληροφορίες</w:t>
        </w:r>
        <w:r>
          <w:rPr>
            <w:noProof/>
          </w:rPr>
          <w:tab/>
        </w:r>
        <w:r>
          <w:rPr>
            <w:noProof/>
          </w:rPr>
          <w:fldChar w:fldCharType="begin"/>
        </w:r>
        <w:r>
          <w:rPr>
            <w:noProof/>
          </w:rPr>
          <w:instrText xml:space="preserve"> PAGEREF _Toc222475679 \h </w:instrText>
        </w:r>
        <w:r>
          <w:rPr>
            <w:noProof/>
          </w:rPr>
        </w:r>
        <w:r>
          <w:rPr>
            <w:noProof/>
          </w:rPr>
          <w:fldChar w:fldCharType="separate"/>
        </w:r>
        <w:r w:rsidR="002C5CED">
          <w:rPr>
            <w:noProof/>
          </w:rPr>
          <w:t>13</w:t>
        </w:r>
        <w:r>
          <w:rPr>
            <w:noProof/>
          </w:rPr>
          <w:fldChar w:fldCharType="end"/>
        </w:r>
      </w:hyperlink>
    </w:p>
    <w:p w14:paraId="0399418B" w14:textId="08AE91A7"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0" w:history="1">
        <w:r w:rsidRPr="00545159">
          <w:rPr>
            <w:rStyle w:val="-"/>
            <w:noProof/>
            <w:lang w:val="el-GR"/>
          </w:rPr>
          <w:t>2.1.1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Έγγραφα της σύμβασης</w:t>
        </w:r>
        <w:r>
          <w:rPr>
            <w:noProof/>
          </w:rPr>
          <w:tab/>
        </w:r>
        <w:r>
          <w:rPr>
            <w:noProof/>
          </w:rPr>
          <w:fldChar w:fldCharType="begin"/>
        </w:r>
        <w:r>
          <w:rPr>
            <w:noProof/>
          </w:rPr>
          <w:instrText xml:space="preserve"> PAGEREF _Toc222475680 \h </w:instrText>
        </w:r>
        <w:r>
          <w:rPr>
            <w:noProof/>
          </w:rPr>
        </w:r>
        <w:r>
          <w:rPr>
            <w:noProof/>
          </w:rPr>
          <w:fldChar w:fldCharType="separate"/>
        </w:r>
        <w:r w:rsidR="002C5CED">
          <w:rPr>
            <w:noProof/>
          </w:rPr>
          <w:t>13</w:t>
        </w:r>
        <w:r>
          <w:rPr>
            <w:noProof/>
          </w:rPr>
          <w:fldChar w:fldCharType="end"/>
        </w:r>
      </w:hyperlink>
    </w:p>
    <w:p w14:paraId="297421E7" w14:textId="7548A80A"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1" w:history="1">
        <w:r w:rsidRPr="00545159">
          <w:rPr>
            <w:rStyle w:val="-"/>
            <w:noProof/>
            <w:lang w:val="el-GR"/>
          </w:rPr>
          <w:t>2.1.2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Επικοινωνία - Πρόσβαση στα έγγραφα της Σύμβασης</w:t>
        </w:r>
        <w:r>
          <w:rPr>
            <w:noProof/>
          </w:rPr>
          <w:tab/>
        </w:r>
        <w:r>
          <w:rPr>
            <w:noProof/>
          </w:rPr>
          <w:fldChar w:fldCharType="begin"/>
        </w:r>
        <w:r>
          <w:rPr>
            <w:noProof/>
          </w:rPr>
          <w:instrText xml:space="preserve"> PAGEREF _Toc222475681 \h </w:instrText>
        </w:r>
        <w:r>
          <w:rPr>
            <w:noProof/>
          </w:rPr>
        </w:r>
        <w:r>
          <w:rPr>
            <w:noProof/>
          </w:rPr>
          <w:fldChar w:fldCharType="separate"/>
        </w:r>
        <w:r w:rsidR="002C5CED">
          <w:rPr>
            <w:noProof/>
          </w:rPr>
          <w:t>13</w:t>
        </w:r>
        <w:r>
          <w:rPr>
            <w:noProof/>
          </w:rPr>
          <w:fldChar w:fldCharType="end"/>
        </w:r>
      </w:hyperlink>
    </w:p>
    <w:p w14:paraId="67455B6E" w14:textId="249ED9B0"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2" w:history="1">
        <w:r w:rsidRPr="00545159">
          <w:rPr>
            <w:rStyle w:val="-"/>
            <w:noProof/>
            <w:lang w:val="el-GR"/>
          </w:rPr>
          <w:t>2.1.3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Παροχή Διευκρινίσεων</w:t>
        </w:r>
        <w:r>
          <w:rPr>
            <w:noProof/>
          </w:rPr>
          <w:tab/>
        </w:r>
        <w:r>
          <w:rPr>
            <w:noProof/>
          </w:rPr>
          <w:fldChar w:fldCharType="begin"/>
        </w:r>
        <w:r>
          <w:rPr>
            <w:noProof/>
          </w:rPr>
          <w:instrText xml:space="preserve"> PAGEREF _Toc222475682 \h </w:instrText>
        </w:r>
        <w:r>
          <w:rPr>
            <w:noProof/>
          </w:rPr>
        </w:r>
        <w:r>
          <w:rPr>
            <w:noProof/>
          </w:rPr>
          <w:fldChar w:fldCharType="separate"/>
        </w:r>
        <w:r w:rsidR="002C5CED">
          <w:rPr>
            <w:noProof/>
          </w:rPr>
          <w:t>13</w:t>
        </w:r>
        <w:r>
          <w:rPr>
            <w:noProof/>
          </w:rPr>
          <w:fldChar w:fldCharType="end"/>
        </w:r>
      </w:hyperlink>
    </w:p>
    <w:p w14:paraId="6AD173DC" w14:textId="3358B8D1"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3" w:history="1">
        <w:r w:rsidRPr="00545159">
          <w:rPr>
            <w:rStyle w:val="-"/>
            <w:noProof/>
            <w:lang w:val="el-GR"/>
          </w:rPr>
          <w:t>2.1.4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Γλώσσα</w:t>
        </w:r>
        <w:r>
          <w:rPr>
            <w:noProof/>
          </w:rPr>
          <w:tab/>
        </w:r>
        <w:r>
          <w:rPr>
            <w:noProof/>
          </w:rPr>
          <w:fldChar w:fldCharType="begin"/>
        </w:r>
        <w:r>
          <w:rPr>
            <w:noProof/>
          </w:rPr>
          <w:instrText xml:space="preserve"> PAGEREF _Toc222475683 \h </w:instrText>
        </w:r>
        <w:r>
          <w:rPr>
            <w:noProof/>
          </w:rPr>
        </w:r>
        <w:r>
          <w:rPr>
            <w:noProof/>
          </w:rPr>
          <w:fldChar w:fldCharType="separate"/>
        </w:r>
        <w:r w:rsidR="002C5CED">
          <w:rPr>
            <w:noProof/>
          </w:rPr>
          <w:t>14</w:t>
        </w:r>
        <w:r>
          <w:rPr>
            <w:noProof/>
          </w:rPr>
          <w:fldChar w:fldCharType="end"/>
        </w:r>
      </w:hyperlink>
    </w:p>
    <w:p w14:paraId="0056A427" w14:textId="2237BAF2"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4" w:history="1">
        <w:r w:rsidRPr="00545159">
          <w:rPr>
            <w:rStyle w:val="-"/>
            <w:noProof/>
            <w:lang w:val="el-GR"/>
          </w:rPr>
          <w:t>2.1.5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Εγγυήσεις</w:t>
        </w:r>
        <w:r>
          <w:rPr>
            <w:noProof/>
          </w:rPr>
          <w:tab/>
        </w:r>
        <w:r>
          <w:rPr>
            <w:noProof/>
          </w:rPr>
          <w:fldChar w:fldCharType="begin"/>
        </w:r>
        <w:r>
          <w:rPr>
            <w:noProof/>
          </w:rPr>
          <w:instrText xml:space="preserve"> PAGEREF _Toc222475684 \h </w:instrText>
        </w:r>
        <w:r>
          <w:rPr>
            <w:noProof/>
          </w:rPr>
        </w:r>
        <w:r>
          <w:rPr>
            <w:noProof/>
          </w:rPr>
          <w:fldChar w:fldCharType="separate"/>
        </w:r>
        <w:r w:rsidR="002C5CED">
          <w:rPr>
            <w:noProof/>
          </w:rPr>
          <w:t>14</w:t>
        </w:r>
        <w:r>
          <w:rPr>
            <w:noProof/>
          </w:rPr>
          <w:fldChar w:fldCharType="end"/>
        </w:r>
      </w:hyperlink>
    </w:p>
    <w:p w14:paraId="16E42EEF" w14:textId="0A128273"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5" w:history="1">
        <w:r w:rsidRPr="00545159">
          <w:rPr>
            <w:rStyle w:val="-"/>
            <w:noProof/>
            <w:lang w:val="el-GR"/>
          </w:rPr>
          <w:t>2.1.6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Προστασία Προσωπικών Δεδομένων</w:t>
        </w:r>
        <w:r>
          <w:rPr>
            <w:noProof/>
          </w:rPr>
          <w:tab/>
        </w:r>
        <w:r>
          <w:rPr>
            <w:noProof/>
          </w:rPr>
          <w:fldChar w:fldCharType="begin"/>
        </w:r>
        <w:r>
          <w:rPr>
            <w:noProof/>
          </w:rPr>
          <w:instrText xml:space="preserve"> PAGEREF _Toc222475685 \h </w:instrText>
        </w:r>
        <w:r>
          <w:rPr>
            <w:noProof/>
          </w:rPr>
        </w:r>
        <w:r>
          <w:rPr>
            <w:noProof/>
          </w:rPr>
          <w:fldChar w:fldCharType="separate"/>
        </w:r>
        <w:r w:rsidR="002C5CED">
          <w:rPr>
            <w:noProof/>
          </w:rPr>
          <w:t>16</w:t>
        </w:r>
        <w:r>
          <w:rPr>
            <w:noProof/>
          </w:rPr>
          <w:fldChar w:fldCharType="end"/>
        </w:r>
      </w:hyperlink>
    </w:p>
    <w:p w14:paraId="4AE9343B" w14:textId="78512481"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686" w:history="1">
        <w:r w:rsidRPr="00545159">
          <w:rPr>
            <w:rStyle w:val="-"/>
            <w:noProof/>
            <w:lang w:val="el-GR"/>
          </w:rPr>
          <w:t>2.2</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Δικαίωμα Συμμετοχής - Κριτήρια Ποιοτικής Επιλογής</w:t>
        </w:r>
        <w:r>
          <w:rPr>
            <w:noProof/>
          </w:rPr>
          <w:tab/>
        </w:r>
        <w:r>
          <w:rPr>
            <w:noProof/>
          </w:rPr>
          <w:fldChar w:fldCharType="begin"/>
        </w:r>
        <w:r>
          <w:rPr>
            <w:noProof/>
          </w:rPr>
          <w:instrText xml:space="preserve"> PAGEREF _Toc222475686 \h </w:instrText>
        </w:r>
        <w:r>
          <w:rPr>
            <w:noProof/>
          </w:rPr>
        </w:r>
        <w:r>
          <w:rPr>
            <w:noProof/>
          </w:rPr>
          <w:fldChar w:fldCharType="separate"/>
        </w:r>
        <w:r w:rsidR="002C5CED">
          <w:rPr>
            <w:noProof/>
          </w:rPr>
          <w:t>16</w:t>
        </w:r>
        <w:r>
          <w:rPr>
            <w:noProof/>
          </w:rPr>
          <w:fldChar w:fldCharType="end"/>
        </w:r>
      </w:hyperlink>
    </w:p>
    <w:p w14:paraId="6F85A67C" w14:textId="7D09219B"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7" w:history="1">
        <w:r w:rsidRPr="00545159">
          <w:rPr>
            <w:rStyle w:val="-"/>
            <w:noProof/>
            <w:lang w:val="el-GR"/>
          </w:rPr>
          <w:t>2.2.1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Δικαίωμα συμμετοχής</w:t>
        </w:r>
        <w:r>
          <w:rPr>
            <w:noProof/>
          </w:rPr>
          <w:tab/>
        </w:r>
        <w:r>
          <w:rPr>
            <w:noProof/>
          </w:rPr>
          <w:fldChar w:fldCharType="begin"/>
        </w:r>
        <w:r>
          <w:rPr>
            <w:noProof/>
          </w:rPr>
          <w:instrText xml:space="preserve"> PAGEREF _Toc222475687 \h </w:instrText>
        </w:r>
        <w:r>
          <w:rPr>
            <w:noProof/>
          </w:rPr>
        </w:r>
        <w:r>
          <w:rPr>
            <w:noProof/>
          </w:rPr>
          <w:fldChar w:fldCharType="separate"/>
        </w:r>
        <w:r w:rsidR="002C5CED">
          <w:rPr>
            <w:noProof/>
          </w:rPr>
          <w:t>16</w:t>
        </w:r>
        <w:r>
          <w:rPr>
            <w:noProof/>
          </w:rPr>
          <w:fldChar w:fldCharType="end"/>
        </w:r>
      </w:hyperlink>
    </w:p>
    <w:p w14:paraId="7550DA68" w14:textId="618FC133"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8" w:history="1">
        <w:r w:rsidRPr="00545159">
          <w:rPr>
            <w:rStyle w:val="-"/>
            <w:noProof/>
            <w:lang w:val="el-GR"/>
          </w:rPr>
          <w:t>2.2.2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Εγγύηση συμμετοχής</w:t>
        </w:r>
        <w:r>
          <w:rPr>
            <w:noProof/>
          </w:rPr>
          <w:tab/>
        </w:r>
        <w:r>
          <w:rPr>
            <w:noProof/>
          </w:rPr>
          <w:fldChar w:fldCharType="begin"/>
        </w:r>
        <w:r>
          <w:rPr>
            <w:noProof/>
          </w:rPr>
          <w:instrText xml:space="preserve"> PAGEREF _Toc222475688 \h </w:instrText>
        </w:r>
        <w:r>
          <w:rPr>
            <w:noProof/>
          </w:rPr>
        </w:r>
        <w:r>
          <w:rPr>
            <w:noProof/>
          </w:rPr>
          <w:fldChar w:fldCharType="separate"/>
        </w:r>
        <w:r w:rsidR="002C5CED">
          <w:rPr>
            <w:noProof/>
          </w:rPr>
          <w:t>17</w:t>
        </w:r>
        <w:r>
          <w:rPr>
            <w:noProof/>
          </w:rPr>
          <w:fldChar w:fldCharType="end"/>
        </w:r>
      </w:hyperlink>
    </w:p>
    <w:p w14:paraId="39D7AF42" w14:textId="37684DA4"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89" w:history="1">
        <w:r w:rsidRPr="00545159">
          <w:rPr>
            <w:rStyle w:val="-"/>
            <w:noProof/>
            <w:lang w:val="el-GR"/>
          </w:rPr>
          <w:t>2.2.3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Λόγοι αποκλεισμού</w:t>
        </w:r>
        <w:r>
          <w:rPr>
            <w:noProof/>
          </w:rPr>
          <w:tab/>
        </w:r>
        <w:r>
          <w:rPr>
            <w:noProof/>
          </w:rPr>
          <w:fldChar w:fldCharType="begin"/>
        </w:r>
        <w:r>
          <w:rPr>
            <w:noProof/>
          </w:rPr>
          <w:instrText xml:space="preserve"> PAGEREF _Toc222475689 \h </w:instrText>
        </w:r>
        <w:r>
          <w:rPr>
            <w:noProof/>
          </w:rPr>
        </w:r>
        <w:r>
          <w:rPr>
            <w:noProof/>
          </w:rPr>
          <w:fldChar w:fldCharType="separate"/>
        </w:r>
        <w:r w:rsidR="002C5CED">
          <w:rPr>
            <w:noProof/>
          </w:rPr>
          <w:t>19</w:t>
        </w:r>
        <w:r>
          <w:rPr>
            <w:noProof/>
          </w:rPr>
          <w:fldChar w:fldCharType="end"/>
        </w:r>
      </w:hyperlink>
    </w:p>
    <w:p w14:paraId="226B4AF9" w14:textId="76F4F2D4"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90" w:history="1">
        <w:r w:rsidRPr="00545159">
          <w:rPr>
            <w:rStyle w:val="-"/>
            <w:noProof/>
            <w:lang w:val="el-GR"/>
          </w:rPr>
          <w:t>2.2.4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Καταλληλότητα άσκησης επαγγελματικής δραστηριότητας</w:t>
        </w:r>
        <w:r>
          <w:rPr>
            <w:noProof/>
          </w:rPr>
          <w:tab/>
        </w:r>
        <w:r>
          <w:rPr>
            <w:noProof/>
          </w:rPr>
          <w:fldChar w:fldCharType="begin"/>
        </w:r>
        <w:r>
          <w:rPr>
            <w:noProof/>
          </w:rPr>
          <w:instrText xml:space="preserve"> PAGEREF _Toc222475690 \h </w:instrText>
        </w:r>
        <w:r>
          <w:rPr>
            <w:noProof/>
          </w:rPr>
        </w:r>
        <w:r>
          <w:rPr>
            <w:noProof/>
          </w:rPr>
          <w:fldChar w:fldCharType="separate"/>
        </w:r>
        <w:r w:rsidR="002C5CED">
          <w:rPr>
            <w:noProof/>
          </w:rPr>
          <w:t>25</w:t>
        </w:r>
        <w:r>
          <w:rPr>
            <w:noProof/>
          </w:rPr>
          <w:fldChar w:fldCharType="end"/>
        </w:r>
      </w:hyperlink>
    </w:p>
    <w:p w14:paraId="0927FDB0" w14:textId="6B3C6188"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91" w:history="1">
        <w:r w:rsidRPr="00545159">
          <w:rPr>
            <w:rStyle w:val="-"/>
            <w:noProof/>
            <w:lang w:val="el-GR"/>
          </w:rPr>
          <w:t>2.2.5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Οικονομική και χρηματοοικονομική επάρκεια</w:t>
        </w:r>
        <w:r>
          <w:rPr>
            <w:noProof/>
          </w:rPr>
          <w:tab/>
        </w:r>
        <w:r>
          <w:rPr>
            <w:noProof/>
          </w:rPr>
          <w:fldChar w:fldCharType="begin"/>
        </w:r>
        <w:r>
          <w:rPr>
            <w:noProof/>
          </w:rPr>
          <w:instrText xml:space="preserve"> PAGEREF _Toc222475691 \h </w:instrText>
        </w:r>
        <w:r>
          <w:rPr>
            <w:noProof/>
          </w:rPr>
        </w:r>
        <w:r>
          <w:rPr>
            <w:noProof/>
          </w:rPr>
          <w:fldChar w:fldCharType="separate"/>
        </w:r>
        <w:r w:rsidR="002C5CED">
          <w:rPr>
            <w:noProof/>
          </w:rPr>
          <w:t>25</w:t>
        </w:r>
        <w:r>
          <w:rPr>
            <w:noProof/>
          </w:rPr>
          <w:fldChar w:fldCharType="end"/>
        </w:r>
      </w:hyperlink>
    </w:p>
    <w:p w14:paraId="5E3C0A80" w14:textId="0FC3B797"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92" w:history="1">
        <w:r w:rsidRPr="00545159">
          <w:rPr>
            <w:rStyle w:val="-"/>
            <w:noProof/>
            <w:lang w:val="el-GR"/>
          </w:rPr>
          <w:t>2.2.6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Τεχνική και επαγγελματική ικανότητα</w:t>
        </w:r>
        <w:r>
          <w:rPr>
            <w:noProof/>
          </w:rPr>
          <w:tab/>
        </w:r>
        <w:r>
          <w:rPr>
            <w:noProof/>
          </w:rPr>
          <w:fldChar w:fldCharType="begin"/>
        </w:r>
        <w:r>
          <w:rPr>
            <w:noProof/>
          </w:rPr>
          <w:instrText xml:space="preserve"> PAGEREF _Toc222475692 \h </w:instrText>
        </w:r>
        <w:r>
          <w:rPr>
            <w:noProof/>
          </w:rPr>
        </w:r>
        <w:r>
          <w:rPr>
            <w:noProof/>
          </w:rPr>
          <w:fldChar w:fldCharType="separate"/>
        </w:r>
        <w:r w:rsidR="002C5CED">
          <w:rPr>
            <w:noProof/>
          </w:rPr>
          <w:t>25</w:t>
        </w:r>
        <w:r>
          <w:rPr>
            <w:noProof/>
          </w:rPr>
          <w:fldChar w:fldCharType="end"/>
        </w:r>
      </w:hyperlink>
    </w:p>
    <w:p w14:paraId="406BA7DE" w14:textId="209F39DA"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93" w:history="1">
        <w:r w:rsidRPr="00545159">
          <w:rPr>
            <w:rStyle w:val="-"/>
            <w:noProof/>
            <w:lang w:val="el-GR"/>
          </w:rPr>
          <w:t>2.2.7</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Πρότυπα διασφάλισης ποιότητας και πρότυπα περιβαλλοντικής διαχείρισης</w:t>
        </w:r>
        <w:r>
          <w:rPr>
            <w:noProof/>
          </w:rPr>
          <w:tab/>
        </w:r>
        <w:r>
          <w:rPr>
            <w:noProof/>
          </w:rPr>
          <w:fldChar w:fldCharType="begin"/>
        </w:r>
        <w:r>
          <w:rPr>
            <w:noProof/>
          </w:rPr>
          <w:instrText xml:space="preserve"> PAGEREF _Toc222475693 \h </w:instrText>
        </w:r>
        <w:r>
          <w:rPr>
            <w:noProof/>
          </w:rPr>
        </w:r>
        <w:r>
          <w:rPr>
            <w:noProof/>
          </w:rPr>
          <w:fldChar w:fldCharType="separate"/>
        </w:r>
        <w:r w:rsidR="002C5CED">
          <w:rPr>
            <w:noProof/>
          </w:rPr>
          <w:t>26</w:t>
        </w:r>
        <w:r>
          <w:rPr>
            <w:noProof/>
          </w:rPr>
          <w:fldChar w:fldCharType="end"/>
        </w:r>
      </w:hyperlink>
    </w:p>
    <w:p w14:paraId="7D13C18B" w14:textId="67BCDE82"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94" w:history="1">
        <w:r w:rsidRPr="00545159">
          <w:rPr>
            <w:rStyle w:val="-"/>
            <w:noProof/>
            <w:lang w:val="el-GR"/>
          </w:rPr>
          <w:t>2.2.8</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Στήριξη στην ικανότητα τρίτων – Υπεργολαβία</w:t>
        </w:r>
        <w:r>
          <w:rPr>
            <w:noProof/>
          </w:rPr>
          <w:tab/>
        </w:r>
        <w:r>
          <w:rPr>
            <w:noProof/>
          </w:rPr>
          <w:fldChar w:fldCharType="begin"/>
        </w:r>
        <w:r>
          <w:rPr>
            <w:noProof/>
          </w:rPr>
          <w:instrText xml:space="preserve"> PAGEREF _Toc222475694 \h </w:instrText>
        </w:r>
        <w:r>
          <w:rPr>
            <w:noProof/>
          </w:rPr>
        </w:r>
        <w:r>
          <w:rPr>
            <w:noProof/>
          </w:rPr>
          <w:fldChar w:fldCharType="separate"/>
        </w:r>
        <w:r w:rsidR="002C5CED">
          <w:rPr>
            <w:noProof/>
          </w:rPr>
          <w:t>27</w:t>
        </w:r>
        <w:r>
          <w:rPr>
            <w:noProof/>
          </w:rPr>
          <w:fldChar w:fldCharType="end"/>
        </w:r>
      </w:hyperlink>
    </w:p>
    <w:p w14:paraId="79F4DFCA" w14:textId="4A348EF9" w:rsidR="00C562B7" w:rsidRDefault="00C562B7">
      <w:pPr>
        <w:pStyle w:val="44"/>
        <w:tabs>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22475695" w:history="1">
        <w:r w:rsidRPr="00545159">
          <w:rPr>
            <w:rStyle w:val="-"/>
            <w:noProof/>
            <w:lang w:val="el-GR"/>
          </w:rPr>
          <w:t>2.2.8.1. Στήριξη στην ικανότητα τρίτων</w:t>
        </w:r>
        <w:r>
          <w:rPr>
            <w:noProof/>
          </w:rPr>
          <w:tab/>
        </w:r>
        <w:r>
          <w:rPr>
            <w:noProof/>
          </w:rPr>
          <w:fldChar w:fldCharType="begin"/>
        </w:r>
        <w:r>
          <w:rPr>
            <w:noProof/>
          </w:rPr>
          <w:instrText xml:space="preserve"> PAGEREF _Toc222475695 \h </w:instrText>
        </w:r>
        <w:r>
          <w:rPr>
            <w:noProof/>
          </w:rPr>
        </w:r>
        <w:r>
          <w:rPr>
            <w:noProof/>
          </w:rPr>
          <w:fldChar w:fldCharType="separate"/>
        </w:r>
        <w:r w:rsidR="002C5CED">
          <w:rPr>
            <w:noProof/>
          </w:rPr>
          <w:t>27</w:t>
        </w:r>
        <w:r>
          <w:rPr>
            <w:noProof/>
          </w:rPr>
          <w:fldChar w:fldCharType="end"/>
        </w:r>
      </w:hyperlink>
    </w:p>
    <w:p w14:paraId="423A309C" w14:textId="71A6C9C5" w:rsidR="00C562B7" w:rsidRDefault="00C562B7">
      <w:pPr>
        <w:pStyle w:val="44"/>
        <w:tabs>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22475696" w:history="1">
        <w:r w:rsidRPr="00545159">
          <w:rPr>
            <w:rStyle w:val="-"/>
            <w:noProof/>
            <w:lang w:val="el-GR"/>
          </w:rPr>
          <w:t>2.2.8.2. Υπεργολαβία</w:t>
        </w:r>
        <w:r>
          <w:rPr>
            <w:noProof/>
          </w:rPr>
          <w:tab/>
        </w:r>
        <w:r>
          <w:rPr>
            <w:noProof/>
          </w:rPr>
          <w:fldChar w:fldCharType="begin"/>
        </w:r>
        <w:r>
          <w:rPr>
            <w:noProof/>
          </w:rPr>
          <w:instrText xml:space="preserve"> PAGEREF _Toc222475696 \h </w:instrText>
        </w:r>
        <w:r>
          <w:rPr>
            <w:noProof/>
          </w:rPr>
        </w:r>
        <w:r>
          <w:rPr>
            <w:noProof/>
          </w:rPr>
          <w:fldChar w:fldCharType="separate"/>
        </w:r>
        <w:r w:rsidR="002C5CED">
          <w:rPr>
            <w:noProof/>
          </w:rPr>
          <w:t>27</w:t>
        </w:r>
        <w:r>
          <w:rPr>
            <w:noProof/>
          </w:rPr>
          <w:fldChar w:fldCharType="end"/>
        </w:r>
      </w:hyperlink>
    </w:p>
    <w:p w14:paraId="4D679D9F" w14:textId="1B693F48"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697" w:history="1">
        <w:r w:rsidRPr="00545159">
          <w:rPr>
            <w:rStyle w:val="-"/>
            <w:noProof/>
            <w:lang w:val="el-GR"/>
          </w:rPr>
          <w:t>2.2.9</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Κανόνες απόδειξης ποιοτικής επιλογής</w:t>
        </w:r>
        <w:r>
          <w:rPr>
            <w:noProof/>
          </w:rPr>
          <w:tab/>
        </w:r>
        <w:r>
          <w:rPr>
            <w:noProof/>
          </w:rPr>
          <w:fldChar w:fldCharType="begin"/>
        </w:r>
        <w:r>
          <w:rPr>
            <w:noProof/>
          </w:rPr>
          <w:instrText xml:space="preserve"> PAGEREF _Toc222475697 \h </w:instrText>
        </w:r>
        <w:r>
          <w:rPr>
            <w:noProof/>
          </w:rPr>
        </w:r>
        <w:r>
          <w:rPr>
            <w:noProof/>
          </w:rPr>
          <w:fldChar w:fldCharType="separate"/>
        </w:r>
        <w:r w:rsidR="002C5CED">
          <w:rPr>
            <w:noProof/>
          </w:rPr>
          <w:t>27</w:t>
        </w:r>
        <w:r>
          <w:rPr>
            <w:noProof/>
          </w:rPr>
          <w:fldChar w:fldCharType="end"/>
        </w:r>
      </w:hyperlink>
    </w:p>
    <w:p w14:paraId="1B16CB82" w14:textId="2E20E1D2" w:rsidR="00C562B7" w:rsidRDefault="00C562B7">
      <w:pPr>
        <w:pStyle w:val="44"/>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22475698" w:history="1">
        <w:r w:rsidRPr="00545159">
          <w:rPr>
            <w:rStyle w:val="-"/>
            <w:noProof/>
            <w:lang w:val="el-GR"/>
          </w:rPr>
          <w:t>2.2.9.1</w:t>
        </w:r>
        <w:r>
          <w:rPr>
            <w:rFonts w:asciiTheme="minorHAnsi" w:eastAsiaTheme="minorEastAsia" w:hAnsiTheme="minorHAnsi" w:cstheme="minorBidi"/>
            <w:noProof/>
            <w:kern w:val="2"/>
            <w:sz w:val="24"/>
            <w:szCs w:val="24"/>
            <w:lang w:val="el-GR" w:eastAsia="el-GR" w:bidi="he-IL"/>
            <w14:ligatures w14:val="standardContextual"/>
          </w:rPr>
          <w:tab/>
        </w:r>
        <w:r w:rsidRPr="00545159">
          <w:rPr>
            <w:rStyle w:val="-"/>
            <w:noProof/>
            <w:lang w:val="el-GR"/>
          </w:rPr>
          <w:t>Προκαταρκτική απόδειξη κατά την υποβολή προσφορών</w:t>
        </w:r>
        <w:r>
          <w:rPr>
            <w:noProof/>
          </w:rPr>
          <w:tab/>
        </w:r>
        <w:r>
          <w:rPr>
            <w:noProof/>
          </w:rPr>
          <w:fldChar w:fldCharType="begin"/>
        </w:r>
        <w:r>
          <w:rPr>
            <w:noProof/>
          </w:rPr>
          <w:instrText xml:space="preserve"> PAGEREF _Toc222475698 \h </w:instrText>
        </w:r>
        <w:r>
          <w:rPr>
            <w:noProof/>
          </w:rPr>
        </w:r>
        <w:r>
          <w:rPr>
            <w:noProof/>
          </w:rPr>
          <w:fldChar w:fldCharType="separate"/>
        </w:r>
        <w:r w:rsidR="002C5CED">
          <w:rPr>
            <w:noProof/>
          </w:rPr>
          <w:t>28</w:t>
        </w:r>
        <w:r>
          <w:rPr>
            <w:noProof/>
          </w:rPr>
          <w:fldChar w:fldCharType="end"/>
        </w:r>
      </w:hyperlink>
    </w:p>
    <w:p w14:paraId="5489FF89" w14:textId="68AD3488" w:rsidR="00C562B7" w:rsidRDefault="00C562B7">
      <w:pPr>
        <w:pStyle w:val="44"/>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22475699" w:history="1">
        <w:r w:rsidRPr="00545159">
          <w:rPr>
            <w:rStyle w:val="-"/>
            <w:noProof/>
            <w:lang w:val="el-GR"/>
          </w:rPr>
          <w:t>2.2.9.2</w:t>
        </w:r>
        <w:r>
          <w:rPr>
            <w:rFonts w:asciiTheme="minorHAnsi" w:eastAsiaTheme="minorEastAsia" w:hAnsiTheme="minorHAnsi" w:cstheme="minorBidi"/>
            <w:noProof/>
            <w:kern w:val="2"/>
            <w:sz w:val="24"/>
            <w:szCs w:val="24"/>
            <w:lang w:val="el-GR" w:eastAsia="el-GR" w:bidi="he-IL"/>
            <w14:ligatures w14:val="standardContextual"/>
          </w:rPr>
          <w:tab/>
        </w:r>
        <w:r w:rsidRPr="00545159">
          <w:rPr>
            <w:rStyle w:val="-"/>
            <w:noProof/>
            <w:lang w:val="el-GR"/>
          </w:rPr>
          <w:t>Αποδεικτικά μέσα</w:t>
        </w:r>
        <w:r>
          <w:rPr>
            <w:noProof/>
          </w:rPr>
          <w:tab/>
        </w:r>
        <w:r>
          <w:rPr>
            <w:noProof/>
          </w:rPr>
          <w:fldChar w:fldCharType="begin"/>
        </w:r>
        <w:r>
          <w:rPr>
            <w:noProof/>
          </w:rPr>
          <w:instrText xml:space="preserve"> PAGEREF _Toc222475699 \h </w:instrText>
        </w:r>
        <w:r>
          <w:rPr>
            <w:noProof/>
          </w:rPr>
        </w:r>
        <w:r>
          <w:rPr>
            <w:noProof/>
          </w:rPr>
          <w:fldChar w:fldCharType="separate"/>
        </w:r>
        <w:r w:rsidR="002C5CED">
          <w:rPr>
            <w:noProof/>
          </w:rPr>
          <w:t>30</w:t>
        </w:r>
        <w:r>
          <w:rPr>
            <w:noProof/>
          </w:rPr>
          <w:fldChar w:fldCharType="end"/>
        </w:r>
      </w:hyperlink>
    </w:p>
    <w:p w14:paraId="4D1D0548" w14:textId="44E9F06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00" w:history="1">
        <w:r w:rsidRPr="00545159">
          <w:rPr>
            <w:rStyle w:val="-"/>
            <w:noProof/>
            <w:lang w:val="el-GR"/>
          </w:rPr>
          <w:t>2.3</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Κριτήρια Ανάθεσης</w:t>
        </w:r>
        <w:r>
          <w:rPr>
            <w:noProof/>
          </w:rPr>
          <w:tab/>
        </w:r>
        <w:r>
          <w:rPr>
            <w:noProof/>
          </w:rPr>
          <w:fldChar w:fldCharType="begin"/>
        </w:r>
        <w:r>
          <w:rPr>
            <w:noProof/>
          </w:rPr>
          <w:instrText xml:space="preserve"> PAGEREF _Toc222475700 \h </w:instrText>
        </w:r>
        <w:r>
          <w:rPr>
            <w:noProof/>
          </w:rPr>
        </w:r>
        <w:r>
          <w:rPr>
            <w:noProof/>
          </w:rPr>
          <w:fldChar w:fldCharType="separate"/>
        </w:r>
        <w:r w:rsidR="002C5CED">
          <w:rPr>
            <w:noProof/>
          </w:rPr>
          <w:t>38</w:t>
        </w:r>
        <w:r>
          <w:rPr>
            <w:noProof/>
          </w:rPr>
          <w:fldChar w:fldCharType="end"/>
        </w:r>
      </w:hyperlink>
    </w:p>
    <w:p w14:paraId="6D60852D" w14:textId="0DE1D32C" w:rsidR="00C562B7" w:rsidRDefault="00C562B7">
      <w:pPr>
        <w:pStyle w:val="34"/>
        <w:tabs>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01" w:history="1">
        <w:r w:rsidRPr="00545159">
          <w:rPr>
            <w:rStyle w:val="-"/>
            <w:noProof/>
            <w:lang w:val="el-GR"/>
          </w:rPr>
          <w:t>Κριτήριο ανάθεσης</w:t>
        </w:r>
        <w:r>
          <w:rPr>
            <w:noProof/>
          </w:rPr>
          <w:tab/>
        </w:r>
        <w:r>
          <w:rPr>
            <w:noProof/>
          </w:rPr>
          <w:fldChar w:fldCharType="begin"/>
        </w:r>
        <w:r>
          <w:rPr>
            <w:noProof/>
          </w:rPr>
          <w:instrText xml:space="preserve"> PAGEREF _Toc222475701 \h </w:instrText>
        </w:r>
        <w:r>
          <w:rPr>
            <w:noProof/>
          </w:rPr>
        </w:r>
        <w:r>
          <w:rPr>
            <w:noProof/>
          </w:rPr>
          <w:fldChar w:fldCharType="separate"/>
        </w:r>
        <w:r w:rsidR="002C5CED">
          <w:rPr>
            <w:noProof/>
          </w:rPr>
          <w:t>38</w:t>
        </w:r>
        <w:r>
          <w:rPr>
            <w:noProof/>
          </w:rPr>
          <w:fldChar w:fldCharType="end"/>
        </w:r>
      </w:hyperlink>
    </w:p>
    <w:p w14:paraId="2AE21060" w14:textId="59CB90E0"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02" w:history="1">
        <w:r w:rsidRPr="00545159">
          <w:rPr>
            <w:rStyle w:val="-"/>
            <w:noProof/>
            <w:lang w:val="el-GR"/>
          </w:rPr>
          <w:t>2.4</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Κατάρτιση - Περιεχόμενο Προσφορών</w:t>
        </w:r>
        <w:r>
          <w:rPr>
            <w:noProof/>
          </w:rPr>
          <w:tab/>
        </w:r>
        <w:r>
          <w:rPr>
            <w:noProof/>
          </w:rPr>
          <w:fldChar w:fldCharType="begin"/>
        </w:r>
        <w:r>
          <w:rPr>
            <w:noProof/>
          </w:rPr>
          <w:instrText xml:space="preserve"> PAGEREF _Toc222475702 \h </w:instrText>
        </w:r>
        <w:r>
          <w:rPr>
            <w:noProof/>
          </w:rPr>
        </w:r>
        <w:r>
          <w:rPr>
            <w:noProof/>
          </w:rPr>
          <w:fldChar w:fldCharType="separate"/>
        </w:r>
        <w:r w:rsidR="002C5CED">
          <w:rPr>
            <w:noProof/>
          </w:rPr>
          <w:t>39</w:t>
        </w:r>
        <w:r>
          <w:rPr>
            <w:noProof/>
          </w:rPr>
          <w:fldChar w:fldCharType="end"/>
        </w:r>
      </w:hyperlink>
    </w:p>
    <w:p w14:paraId="3D9B049F" w14:textId="1A6ACDF9"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03" w:history="1">
        <w:r w:rsidRPr="00545159">
          <w:rPr>
            <w:rStyle w:val="-"/>
            <w:noProof/>
            <w:lang w:val="el-GR"/>
          </w:rPr>
          <w:t>2.4.1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Γενικοί όροι υποβολής προσφορών</w:t>
        </w:r>
        <w:r>
          <w:rPr>
            <w:noProof/>
          </w:rPr>
          <w:tab/>
        </w:r>
        <w:r>
          <w:rPr>
            <w:noProof/>
          </w:rPr>
          <w:fldChar w:fldCharType="begin"/>
        </w:r>
        <w:r>
          <w:rPr>
            <w:noProof/>
          </w:rPr>
          <w:instrText xml:space="preserve"> PAGEREF _Toc222475703 \h </w:instrText>
        </w:r>
        <w:r>
          <w:rPr>
            <w:noProof/>
          </w:rPr>
        </w:r>
        <w:r>
          <w:rPr>
            <w:noProof/>
          </w:rPr>
          <w:fldChar w:fldCharType="separate"/>
        </w:r>
        <w:r w:rsidR="002C5CED">
          <w:rPr>
            <w:noProof/>
          </w:rPr>
          <w:t>39</w:t>
        </w:r>
        <w:r>
          <w:rPr>
            <w:noProof/>
          </w:rPr>
          <w:fldChar w:fldCharType="end"/>
        </w:r>
      </w:hyperlink>
    </w:p>
    <w:p w14:paraId="7F0D281E" w14:textId="73C525B3"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04" w:history="1">
        <w:r w:rsidRPr="00545159">
          <w:rPr>
            <w:rStyle w:val="-"/>
            <w:noProof/>
            <w:lang w:val="el-GR"/>
          </w:rPr>
          <w:t>2.4.2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Χρόνο</w:t>
        </w:r>
        <w:r w:rsidRPr="00545159">
          <w:rPr>
            <w:rStyle w:val="-"/>
            <w:noProof/>
            <w:lang w:val="el-GR"/>
          </w:rPr>
          <w:t>ς</w:t>
        </w:r>
        <w:r w:rsidRPr="00545159">
          <w:rPr>
            <w:rStyle w:val="-"/>
            <w:noProof/>
            <w:lang w:val="el-GR"/>
          </w:rPr>
          <w:t xml:space="preserve"> </w:t>
        </w:r>
        <w:r w:rsidRPr="00545159">
          <w:rPr>
            <w:rStyle w:val="-"/>
            <w:noProof/>
            <w:lang w:val="el-GR"/>
          </w:rPr>
          <w:t>κ</w:t>
        </w:r>
        <w:r w:rsidRPr="00545159">
          <w:rPr>
            <w:rStyle w:val="-"/>
            <w:noProof/>
            <w:lang w:val="el-GR"/>
          </w:rPr>
          <w:t>αι Τρόπος υποβολής προσφορών</w:t>
        </w:r>
        <w:r>
          <w:rPr>
            <w:noProof/>
          </w:rPr>
          <w:tab/>
        </w:r>
        <w:r>
          <w:rPr>
            <w:noProof/>
          </w:rPr>
          <w:fldChar w:fldCharType="begin"/>
        </w:r>
        <w:r>
          <w:rPr>
            <w:noProof/>
          </w:rPr>
          <w:instrText xml:space="preserve"> PAGEREF _Toc222475704 \h </w:instrText>
        </w:r>
        <w:r>
          <w:rPr>
            <w:noProof/>
          </w:rPr>
        </w:r>
        <w:r>
          <w:rPr>
            <w:noProof/>
          </w:rPr>
          <w:fldChar w:fldCharType="separate"/>
        </w:r>
        <w:r w:rsidR="002C5CED">
          <w:rPr>
            <w:noProof/>
          </w:rPr>
          <w:t>39</w:t>
        </w:r>
        <w:r>
          <w:rPr>
            <w:noProof/>
          </w:rPr>
          <w:fldChar w:fldCharType="end"/>
        </w:r>
      </w:hyperlink>
    </w:p>
    <w:p w14:paraId="36C8F75E" w14:textId="6D28B221"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05" w:history="1">
        <w:r w:rsidRPr="00545159">
          <w:rPr>
            <w:rStyle w:val="-"/>
            <w:noProof/>
            <w:lang w:val="el-GR"/>
          </w:rPr>
          <w:t>2.4.3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Περιεχόμενα Φακέλου «Δικαιολογητικά Συμμετοχής- Τεχνική Προσφορά»</w:t>
        </w:r>
        <w:r>
          <w:rPr>
            <w:noProof/>
          </w:rPr>
          <w:tab/>
        </w:r>
        <w:r>
          <w:rPr>
            <w:noProof/>
          </w:rPr>
          <w:fldChar w:fldCharType="begin"/>
        </w:r>
        <w:r>
          <w:rPr>
            <w:noProof/>
          </w:rPr>
          <w:instrText xml:space="preserve"> PAGEREF _Toc222475705 \h </w:instrText>
        </w:r>
        <w:r>
          <w:rPr>
            <w:noProof/>
          </w:rPr>
        </w:r>
        <w:r>
          <w:rPr>
            <w:noProof/>
          </w:rPr>
          <w:fldChar w:fldCharType="separate"/>
        </w:r>
        <w:r w:rsidR="002C5CED">
          <w:rPr>
            <w:noProof/>
          </w:rPr>
          <w:t>44</w:t>
        </w:r>
        <w:r>
          <w:rPr>
            <w:noProof/>
          </w:rPr>
          <w:fldChar w:fldCharType="end"/>
        </w:r>
      </w:hyperlink>
    </w:p>
    <w:p w14:paraId="56C69D59" w14:textId="267031BE" w:rsidR="00C562B7" w:rsidRDefault="00C562B7">
      <w:pPr>
        <w:pStyle w:val="44"/>
        <w:tabs>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22475706" w:history="1">
        <w:r w:rsidRPr="00545159">
          <w:rPr>
            <w:rStyle w:val="-"/>
            <w:noProof/>
            <w:lang w:val="el-GR"/>
          </w:rPr>
          <w:t>2.4.3.1 Δικαιολογητικά Συμμετοχής</w:t>
        </w:r>
        <w:r>
          <w:rPr>
            <w:noProof/>
          </w:rPr>
          <w:tab/>
        </w:r>
        <w:r>
          <w:rPr>
            <w:noProof/>
          </w:rPr>
          <w:fldChar w:fldCharType="begin"/>
        </w:r>
        <w:r>
          <w:rPr>
            <w:noProof/>
          </w:rPr>
          <w:instrText xml:space="preserve"> PAGEREF _Toc222475706 \h </w:instrText>
        </w:r>
        <w:r>
          <w:rPr>
            <w:noProof/>
          </w:rPr>
        </w:r>
        <w:r>
          <w:rPr>
            <w:noProof/>
          </w:rPr>
          <w:fldChar w:fldCharType="separate"/>
        </w:r>
        <w:r w:rsidR="002C5CED">
          <w:rPr>
            <w:noProof/>
          </w:rPr>
          <w:t>44</w:t>
        </w:r>
        <w:r>
          <w:rPr>
            <w:noProof/>
          </w:rPr>
          <w:fldChar w:fldCharType="end"/>
        </w:r>
      </w:hyperlink>
    </w:p>
    <w:p w14:paraId="1C8F551F" w14:textId="2A41AE3F" w:rsidR="00C562B7" w:rsidRDefault="00C562B7">
      <w:pPr>
        <w:pStyle w:val="44"/>
        <w:tabs>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22475707" w:history="1">
        <w:r w:rsidRPr="00545159">
          <w:rPr>
            <w:rStyle w:val="-"/>
            <w:noProof/>
            <w:lang w:val="el-GR"/>
          </w:rPr>
          <w:t>2.4.3.2 Τεχνική προσφορά</w:t>
        </w:r>
        <w:r>
          <w:rPr>
            <w:noProof/>
          </w:rPr>
          <w:tab/>
        </w:r>
        <w:r>
          <w:rPr>
            <w:noProof/>
          </w:rPr>
          <w:fldChar w:fldCharType="begin"/>
        </w:r>
        <w:r>
          <w:rPr>
            <w:noProof/>
          </w:rPr>
          <w:instrText xml:space="preserve"> PAGEREF _Toc222475707 \h </w:instrText>
        </w:r>
        <w:r>
          <w:rPr>
            <w:noProof/>
          </w:rPr>
        </w:r>
        <w:r>
          <w:rPr>
            <w:noProof/>
          </w:rPr>
          <w:fldChar w:fldCharType="separate"/>
        </w:r>
        <w:r w:rsidR="002C5CED">
          <w:rPr>
            <w:noProof/>
          </w:rPr>
          <w:t>45</w:t>
        </w:r>
        <w:r>
          <w:rPr>
            <w:noProof/>
          </w:rPr>
          <w:fldChar w:fldCharType="end"/>
        </w:r>
      </w:hyperlink>
    </w:p>
    <w:p w14:paraId="41C14E6B" w14:textId="3C486822"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08" w:history="1">
        <w:r w:rsidRPr="00545159">
          <w:rPr>
            <w:rStyle w:val="-"/>
            <w:noProof/>
            <w:lang w:val="el-GR"/>
          </w:rPr>
          <w:t>2.4.4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Περιεχόμενα Φακέλου «Οικονομική Προσφορά» / Τρόπος σύνταξης και υποβολής οικονομικών προσφορών</w:t>
        </w:r>
        <w:r>
          <w:rPr>
            <w:noProof/>
          </w:rPr>
          <w:tab/>
        </w:r>
        <w:r>
          <w:rPr>
            <w:noProof/>
          </w:rPr>
          <w:fldChar w:fldCharType="begin"/>
        </w:r>
        <w:r>
          <w:rPr>
            <w:noProof/>
          </w:rPr>
          <w:instrText xml:space="preserve"> PAGEREF _Toc222475708 \h </w:instrText>
        </w:r>
        <w:r>
          <w:rPr>
            <w:noProof/>
          </w:rPr>
        </w:r>
        <w:r>
          <w:rPr>
            <w:noProof/>
          </w:rPr>
          <w:fldChar w:fldCharType="separate"/>
        </w:r>
        <w:r w:rsidR="002C5CED">
          <w:rPr>
            <w:noProof/>
          </w:rPr>
          <w:t>47</w:t>
        </w:r>
        <w:r>
          <w:rPr>
            <w:noProof/>
          </w:rPr>
          <w:fldChar w:fldCharType="end"/>
        </w:r>
      </w:hyperlink>
    </w:p>
    <w:p w14:paraId="2FEA35A4" w14:textId="7C299B57"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09" w:history="1">
        <w:r w:rsidRPr="00545159">
          <w:rPr>
            <w:rStyle w:val="-"/>
            <w:noProof/>
            <w:lang w:val="el-GR"/>
          </w:rPr>
          <w:t>2.4.5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Χρόνος ισχύος των προσφορών</w:t>
        </w:r>
        <w:r>
          <w:rPr>
            <w:noProof/>
          </w:rPr>
          <w:tab/>
        </w:r>
        <w:r>
          <w:rPr>
            <w:noProof/>
          </w:rPr>
          <w:fldChar w:fldCharType="begin"/>
        </w:r>
        <w:r>
          <w:rPr>
            <w:noProof/>
          </w:rPr>
          <w:instrText xml:space="preserve"> PAGEREF _Toc222475709 \h </w:instrText>
        </w:r>
        <w:r>
          <w:rPr>
            <w:noProof/>
          </w:rPr>
        </w:r>
        <w:r>
          <w:rPr>
            <w:noProof/>
          </w:rPr>
          <w:fldChar w:fldCharType="separate"/>
        </w:r>
        <w:r w:rsidR="002C5CED">
          <w:rPr>
            <w:noProof/>
          </w:rPr>
          <w:t>50</w:t>
        </w:r>
        <w:r>
          <w:rPr>
            <w:noProof/>
          </w:rPr>
          <w:fldChar w:fldCharType="end"/>
        </w:r>
      </w:hyperlink>
    </w:p>
    <w:p w14:paraId="47189517" w14:textId="296176E9"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10" w:history="1">
        <w:r w:rsidRPr="00545159">
          <w:rPr>
            <w:rStyle w:val="-"/>
            <w:noProof/>
            <w:lang w:val="el-GR"/>
          </w:rPr>
          <w:t>2.4.6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Λόγοι απόρριψης προσφορών</w:t>
        </w:r>
        <w:r>
          <w:rPr>
            <w:noProof/>
          </w:rPr>
          <w:tab/>
        </w:r>
        <w:r>
          <w:rPr>
            <w:noProof/>
          </w:rPr>
          <w:fldChar w:fldCharType="begin"/>
        </w:r>
        <w:r>
          <w:rPr>
            <w:noProof/>
          </w:rPr>
          <w:instrText xml:space="preserve"> PAGEREF _Toc222475710 \h </w:instrText>
        </w:r>
        <w:r>
          <w:rPr>
            <w:noProof/>
          </w:rPr>
        </w:r>
        <w:r>
          <w:rPr>
            <w:noProof/>
          </w:rPr>
          <w:fldChar w:fldCharType="separate"/>
        </w:r>
        <w:r w:rsidR="002C5CED">
          <w:rPr>
            <w:noProof/>
          </w:rPr>
          <w:t>51</w:t>
        </w:r>
        <w:r>
          <w:rPr>
            <w:noProof/>
          </w:rPr>
          <w:fldChar w:fldCharType="end"/>
        </w:r>
      </w:hyperlink>
    </w:p>
    <w:p w14:paraId="151C7C42" w14:textId="0DA8670F" w:rsidR="00C562B7" w:rsidRDefault="00C562B7">
      <w:pPr>
        <w:pStyle w:val="18"/>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711" w:history="1">
        <w:r w:rsidRPr="00545159">
          <w:rPr>
            <w:rStyle w:val="-"/>
            <w:noProof/>
            <w:lang w:val="el-GR"/>
          </w:rPr>
          <w:t>3.</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45159">
          <w:rPr>
            <w:rStyle w:val="-"/>
            <w:noProof/>
            <w:lang w:val="el-GR"/>
          </w:rPr>
          <w:t>ΔΙΕΝΕΡΓΕΙΑ ΔΙΑΔΙΚΑΣΙΑΣ - ΑΞΙΟΛΟΓΗΣΗ ΠΡΟΣΦΟΡΩΝ</w:t>
        </w:r>
        <w:r>
          <w:rPr>
            <w:noProof/>
          </w:rPr>
          <w:tab/>
        </w:r>
        <w:r>
          <w:rPr>
            <w:noProof/>
          </w:rPr>
          <w:fldChar w:fldCharType="begin"/>
        </w:r>
        <w:r>
          <w:rPr>
            <w:noProof/>
          </w:rPr>
          <w:instrText xml:space="preserve"> PAGEREF _Toc222475711 \h </w:instrText>
        </w:r>
        <w:r>
          <w:rPr>
            <w:noProof/>
          </w:rPr>
        </w:r>
        <w:r>
          <w:rPr>
            <w:noProof/>
          </w:rPr>
          <w:fldChar w:fldCharType="separate"/>
        </w:r>
        <w:r w:rsidR="002C5CED">
          <w:rPr>
            <w:noProof/>
          </w:rPr>
          <w:t>54</w:t>
        </w:r>
        <w:r>
          <w:rPr>
            <w:noProof/>
          </w:rPr>
          <w:fldChar w:fldCharType="end"/>
        </w:r>
      </w:hyperlink>
    </w:p>
    <w:p w14:paraId="00D7AED8" w14:textId="0F40EE17"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12" w:history="1">
        <w:r w:rsidRPr="00545159">
          <w:rPr>
            <w:rStyle w:val="-"/>
            <w:noProof/>
            <w:lang w:val="el-GR"/>
          </w:rPr>
          <w:t xml:space="preserve">3.1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Αποσφράγιση και αξιολόγηση προσφορών</w:t>
        </w:r>
        <w:r>
          <w:rPr>
            <w:noProof/>
          </w:rPr>
          <w:tab/>
        </w:r>
        <w:r>
          <w:rPr>
            <w:noProof/>
          </w:rPr>
          <w:fldChar w:fldCharType="begin"/>
        </w:r>
        <w:r>
          <w:rPr>
            <w:noProof/>
          </w:rPr>
          <w:instrText xml:space="preserve"> PAGEREF _Toc222475712 \h </w:instrText>
        </w:r>
        <w:r>
          <w:rPr>
            <w:noProof/>
          </w:rPr>
        </w:r>
        <w:r>
          <w:rPr>
            <w:noProof/>
          </w:rPr>
          <w:fldChar w:fldCharType="separate"/>
        </w:r>
        <w:r w:rsidR="002C5CED">
          <w:rPr>
            <w:noProof/>
          </w:rPr>
          <w:t>54</w:t>
        </w:r>
        <w:r>
          <w:rPr>
            <w:noProof/>
          </w:rPr>
          <w:fldChar w:fldCharType="end"/>
        </w:r>
      </w:hyperlink>
    </w:p>
    <w:p w14:paraId="6D5B5727" w14:textId="51F9A363"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13" w:history="1">
        <w:r w:rsidRPr="00545159">
          <w:rPr>
            <w:rStyle w:val="-"/>
            <w:rFonts w:cs="Arial"/>
            <w:noProof/>
            <w:kern w:val="1"/>
            <w:lang w:val="el-GR"/>
          </w:rPr>
          <w:t>3.1.1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rFonts w:cs="Arial"/>
            <w:noProof/>
            <w:kern w:val="1"/>
            <w:lang w:val="el-GR"/>
          </w:rPr>
          <w:t>Ηλεκτρονι</w:t>
        </w:r>
        <w:r w:rsidRPr="00545159">
          <w:rPr>
            <w:rStyle w:val="-"/>
            <w:rFonts w:cs="Arial"/>
            <w:noProof/>
            <w:kern w:val="1"/>
            <w:lang w:val="el-GR"/>
          </w:rPr>
          <w:t>κ</w:t>
        </w:r>
        <w:r w:rsidRPr="00545159">
          <w:rPr>
            <w:rStyle w:val="-"/>
            <w:rFonts w:cs="Arial"/>
            <w:noProof/>
            <w:kern w:val="1"/>
            <w:lang w:val="el-GR"/>
          </w:rPr>
          <w:t>ή απο</w:t>
        </w:r>
        <w:r w:rsidRPr="00545159">
          <w:rPr>
            <w:rStyle w:val="-"/>
            <w:rFonts w:cs="Arial"/>
            <w:noProof/>
            <w:kern w:val="1"/>
            <w:lang w:val="el-GR"/>
          </w:rPr>
          <w:t>σ</w:t>
        </w:r>
        <w:r w:rsidRPr="00545159">
          <w:rPr>
            <w:rStyle w:val="-"/>
            <w:rFonts w:cs="Arial"/>
            <w:noProof/>
            <w:kern w:val="1"/>
            <w:lang w:val="el-GR"/>
          </w:rPr>
          <w:t>φράγιση προσφορών</w:t>
        </w:r>
        <w:r>
          <w:rPr>
            <w:noProof/>
          </w:rPr>
          <w:tab/>
        </w:r>
        <w:r>
          <w:rPr>
            <w:noProof/>
          </w:rPr>
          <w:fldChar w:fldCharType="begin"/>
        </w:r>
        <w:r>
          <w:rPr>
            <w:noProof/>
          </w:rPr>
          <w:instrText xml:space="preserve"> PAGEREF _Toc222475713 \h </w:instrText>
        </w:r>
        <w:r>
          <w:rPr>
            <w:noProof/>
          </w:rPr>
        </w:r>
        <w:r>
          <w:rPr>
            <w:noProof/>
          </w:rPr>
          <w:fldChar w:fldCharType="separate"/>
        </w:r>
        <w:r w:rsidR="002C5CED">
          <w:rPr>
            <w:noProof/>
          </w:rPr>
          <w:t>54</w:t>
        </w:r>
        <w:r>
          <w:rPr>
            <w:noProof/>
          </w:rPr>
          <w:fldChar w:fldCharType="end"/>
        </w:r>
      </w:hyperlink>
    </w:p>
    <w:p w14:paraId="642B6655" w14:textId="5658AC58" w:rsidR="00C562B7" w:rsidRDefault="00C562B7">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22475714" w:history="1">
        <w:r w:rsidRPr="00545159">
          <w:rPr>
            <w:rStyle w:val="-"/>
            <w:noProof/>
            <w:lang w:val="el-GR"/>
          </w:rPr>
          <w:t>3.1.2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45159">
          <w:rPr>
            <w:rStyle w:val="-"/>
            <w:noProof/>
            <w:lang w:val="el-GR"/>
          </w:rPr>
          <w:t>Αξιολόγηση προσφορών</w:t>
        </w:r>
        <w:r>
          <w:rPr>
            <w:noProof/>
          </w:rPr>
          <w:tab/>
        </w:r>
        <w:r>
          <w:rPr>
            <w:noProof/>
          </w:rPr>
          <w:fldChar w:fldCharType="begin"/>
        </w:r>
        <w:r>
          <w:rPr>
            <w:noProof/>
          </w:rPr>
          <w:instrText xml:space="preserve"> PAGEREF _Toc222475714 \h </w:instrText>
        </w:r>
        <w:r>
          <w:rPr>
            <w:noProof/>
          </w:rPr>
        </w:r>
        <w:r>
          <w:rPr>
            <w:noProof/>
          </w:rPr>
          <w:fldChar w:fldCharType="separate"/>
        </w:r>
        <w:r w:rsidR="002C5CED">
          <w:rPr>
            <w:noProof/>
          </w:rPr>
          <w:t>54</w:t>
        </w:r>
        <w:r>
          <w:rPr>
            <w:noProof/>
          </w:rPr>
          <w:fldChar w:fldCharType="end"/>
        </w:r>
      </w:hyperlink>
    </w:p>
    <w:p w14:paraId="7001B74C" w14:textId="6A5B07CC"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15" w:history="1">
        <w:r w:rsidRPr="00545159">
          <w:rPr>
            <w:rStyle w:val="-"/>
            <w:noProof/>
            <w:lang w:val="el-GR"/>
          </w:rPr>
          <w:t>3.2</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Πρόσκληση υποβολής δικαιολογητικών προσωρινού αναδόχου - Δικαιολογητικά προσωρινού αναδόχου</w:t>
        </w:r>
        <w:r>
          <w:rPr>
            <w:noProof/>
          </w:rPr>
          <w:tab/>
        </w:r>
        <w:r>
          <w:rPr>
            <w:noProof/>
          </w:rPr>
          <w:fldChar w:fldCharType="begin"/>
        </w:r>
        <w:r>
          <w:rPr>
            <w:noProof/>
          </w:rPr>
          <w:instrText xml:space="preserve"> PAGEREF _Toc222475715 \h </w:instrText>
        </w:r>
        <w:r>
          <w:rPr>
            <w:noProof/>
          </w:rPr>
        </w:r>
        <w:r>
          <w:rPr>
            <w:noProof/>
          </w:rPr>
          <w:fldChar w:fldCharType="separate"/>
        </w:r>
        <w:r w:rsidR="002C5CED">
          <w:rPr>
            <w:noProof/>
          </w:rPr>
          <w:t>56</w:t>
        </w:r>
        <w:r>
          <w:rPr>
            <w:noProof/>
          </w:rPr>
          <w:fldChar w:fldCharType="end"/>
        </w:r>
      </w:hyperlink>
    </w:p>
    <w:p w14:paraId="0CE1D872" w14:textId="5C7C42EE"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16" w:history="1">
        <w:r w:rsidRPr="00545159">
          <w:rPr>
            <w:rStyle w:val="-"/>
            <w:noProof/>
            <w:lang w:val="el-GR"/>
          </w:rPr>
          <w:t>3.3</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Κατακύρωση - σύναψη σύμβασης</w:t>
        </w:r>
        <w:r>
          <w:rPr>
            <w:noProof/>
          </w:rPr>
          <w:tab/>
        </w:r>
        <w:r>
          <w:rPr>
            <w:noProof/>
          </w:rPr>
          <w:fldChar w:fldCharType="begin"/>
        </w:r>
        <w:r>
          <w:rPr>
            <w:noProof/>
          </w:rPr>
          <w:instrText xml:space="preserve"> PAGEREF _Toc222475716 \h </w:instrText>
        </w:r>
        <w:r>
          <w:rPr>
            <w:noProof/>
          </w:rPr>
        </w:r>
        <w:r>
          <w:rPr>
            <w:noProof/>
          </w:rPr>
          <w:fldChar w:fldCharType="separate"/>
        </w:r>
        <w:r w:rsidR="002C5CED">
          <w:rPr>
            <w:noProof/>
          </w:rPr>
          <w:t>58</w:t>
        </w:r>
        <w:r>
          <w:rPr>
            <w:noProof/>
          </w:rPr>
          <w:fldChar w:fldCharType="end"/>
        </w:r>
      </w:hyperlink>
    </w:p>
    <w:p w14:paraId="4F394E60" w14:textId="46D6AA70"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17" w:history="1">
        <w:r w:rsidRPr="00545159">
          <w:rPr>
            <w:rStyle w:val="-"/>
            <w:noProof/>
            <w:lang w:val="el-GR"/>
          </w:rPr>
          <w:t>3.4</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Προδικαστικές Προσφυγές - Προσωρινή και οριστική Δικαστική Προστασία</w:t>
        </w:r>
        <w:r>
          <w:rPr>
            <w:noProof/>
          </w:rPr>
          <w:tab/>
        </w:r>
        <w:r>
          <w:rPr>
            <w:noProof/>
          </w:rPr>
          <w:fldChar w:fldCharType="begin"/>
        </w:r>
        <w:r>
          <w:rPr>
            <w:noProof/>
          </w:rPr>
          <w:instrText xml:space="preserve"> PAGEREF _Toc222475717 \h </w:instrText>
        </w:r>
        <w:r>
          <w:rPr>
            <w:noProof/>
          </w:rPr>
        </w:r>
        <w:r>
          <w:rPr>
            <w:noProof/>
          </w:rPr>
          <w:fldChar w:fldCharType="separate"/>
        </w:r>
        <w:r w:rsidR="002C5CED">
          <w:rPr>
            <w:noProof/>
          </w:rPr>
          <w:t>59</w:t>
        </w:r>
        <w:r>
          <w:rPr>
            <w:noProof/>
          </w:rPr>
          <w:fldChar w:fldCharType="end"/>
        </w:r>
      </w:hyperlink>
    </w:p>
    <w:p w14:paraId="6480A538" w14:textId="4CAD8D51"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18" w:history="1">
        <w:r w:rsidRPr="00545159">
          <w:rPr>
            <w:rStyle w:val="-"/>
            <w:noProof/>
            <w:lang w:val="el-GR"/>
          </w:rPr>
          <w:t>3.5</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Ματαίωση Διαδικασίας</w:t>
        </w:r>
        <w:r>
          <w:rPr>
            <w:noProof/>
          </w:rPr>
          <w:tab/>
        </w:r>
        <w:r>
          <w:rPr>
            <w:noProof/>
          </w:rPr>
          <w:fldChar w:fldCharType="begin"/>
        </w:r>
        <w:r>
          <w:rPr>
            <w:noProof/>
          </w:rPr>
          <w:instrText xml:space="preserve"> PAGEREF _Toc222475718 \h </w:instrText>
        </w:r>
        <w:r>
          <w:rPr>
            <w:noProof/>
          </w:rPr>
        </w:r>
        <w:r>
          <w:rPr>
            <w:noProof/>
          </w:rPr>
          <w:fldChar w:fldCharType="separate"/>
        </w:r>
        <w:r w:rsidR="002C5CED">
          <w:rPr>
            <w:noProof/>
          </w:rPr>
          <w:t>63</w:t>
        </w:r>
        <w:r>
          <w:rPr>
            <w:noProof/>
          </w:rPr>
          <w:fldChar w:fldCharType="end"/>
        </w:r>
      </w:hyperlink>
    </w:p>
    <w:p w14:paraId="364F4836" w14:textId="305DA8A7" w:rsidR="00C562B7" w:rsidRDefault="00C562B7">
      <w:pPr>
        <w:pStyle w:val="18"/>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719" w:history="1">
        <w:r w:rsidRPr="00545159">
          <w:rPr>
            <w:rStyle w:val="-"/>
            <w:noProof/>
            <w:lang w:val="el-GR"/>
          </w:rPr>
          <w:t>4.</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45159">
          <w:rPr>
            <w:rStyle w:val="-"/>
            <w:noProof/>
            <w:lang w:val="el-GR"/>
          </w:rPr>
          <w:t>ΟΡΟΙ ΕΚΤΕΛΕΣΗΣ ΤΗΣ ΣΥΜΒΑΣΗΣ</w:t>
        </w:r>
        <w:r>
          <w:rPr>
            <w:noProof/>
          </w:rPr>
          <w:tab/>
        </w:r>
        <w:r>
          <w:rPr>
            <w:noProof/>
          </w:rPr>
          <w:fldChar w:fldCharType="begin"/>
        </w:r>
        <w:r>
          <w:rPr>
            <w:noProof/>
          </w:rPr>
          <w:instrText xml:space="preserve"> PAGEREF _Toc222475719 \h </w:instrText>
        </w:r>
        <w:r>
          <w:rPr>
            <w:noProof/>
          </w:rPr>
        </w:r>
        <w:r>
          <w:rPr>
            <w:noProof/>
          </w:rPr>
          <w:fldChar w:fldCharType="separate"/>
        </w:r>
        <w:r w:rsidR="002C5CED">
          <w:rPr>
            <w:noProof/>
          </w:rPr>
          <w:t>64</w:t>
        </w:r>
        <w:r>
          <w:rPr>
            <w:noProof/>
          </w:rPr>
          <w:fldChar w:fldCharType="end"/>
        </w:r>
      </w:hyperlink>
    </w:p>
    <w:p w14:paraId="1A92048E" w14:textId="0CEA5DF4"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0" w:history="1">
        <w:r w:rsidRPr="00545159">
          <w:rPr>
            <w:rStyle w:val="-"/>
            <w:noProof/>
            <w:lang w:val="el-GR"/>
          </w:rPr>
          <w:t>4.1</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Εγγύηση καλής εκτέλεσης</w:t>
        </w:r>
        <w:r>
          <w:rPr>
            <w:noProof/>
          </w:rPr>
          <w:tab/>
        </w:r>
        <w:r>
          <w:rPr>
            <w:noProof/>
          </w:rPr>
          <w:fldChar w:fldCharType="begin"/>
        </w:r>
        <w:r>
          <w:rPr>
            <w:noProof/>
          </w:rPr>
          <w:instrText xml:space="preserve"> PAGEREF _Toc222475720 \h </w:instrText>
        </w:r>
        <w:r>
          <w:rPr>
            <w:noProof/>
          </w:rPr>
        </w:r>
        <w:r>
          <w:rPr>
            <w:noProof/>
          </w:rPr>
          <w:fldChar w:fldCharType="separate"/>
        </w:r>
        <w:r w:rsidR="002C5CED">
          <w:rPr>
            <w:noProof/>
          </w:rPr>
          <w:t>64</w:t>
        </w:r>
        <w:r>
          <w:rPr>
            <w:noProof/>
          </w:rPr>
          <w:fldChar w:fldCharType="end"/>
        </w:r>
      </w:hyperlink>
    </w:p>
    <w:p w14:paraId="6EC57341" w14:textId="5CA667F2"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1" w:history="1">
        <w:r w:rsidRPr="00545159">
          <w:rPr>
            <w:rStyle w:val="-"/>
            <w:noProof/>
            <w:lang w:val="el-GR"/>
          </w:rPr>
          <w:t xml:space="preserve">4.2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Συμβατικό Πλαίσιο - Εφαρμοστέα Νομοθεσία</w:t>
        </w:r>
        <w:r>
          <w:rPr>
            <w:noProof/>
          </w:rPr>
          <w:tab/>
        </w:r>
        <w:r>
          <w:rPr>
            <w:noProof/>
          </w:rPr>
          <w:fldChar w:fldCharType="begin"/>
        </w:r>
        <w:r>
          <w:rPr>
            <w:noProof/>
          </w:rPr>
          <w:instrText xml:space="preserve"> PAGEREF _Toc222475721 \h </w:instrText>
        </w:r>
        <w:r>
          <w:rPr>
            <w:noProof/>
          </w:rPr>
        </w:r>
        <w:r>
          <w:rPr>
            <w:noProof/>
          </w:rPr>
          <w:fldChar w:fldCharType="separate"/>
        </w:r>
        <w:r w:rsidR="002C5CED">
          <w:rPr>
            <w:noProof/>
          </w:rPr>
          <w:t>65</w:t>
        </w:r>
        <w:r>
          <w:rPr>
            <w:noProof/>
          </w:rPr>
          <w:fldChar w:fldCharType="end"/>
        </w:r>
      </w:hyperlink>
    </w:p>
    <w:p w14:paraId="27E3833E" w14:textId="385761E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2" w:history="1">
        <w:r w:rsidRPr="00545159">
          <w:rPr>
            <w:rStyle w:val="-"/>
            <w:noProof/>
            <w:lang w:val="el-GR"/>
          </w:rPr>
          <w:t>4.3</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Όροι εκτέλεσης της σύμβασης</w:t>
        </w:r>
        <w:r>
          <w:rPr>
            <w:noProof/>
          </w:rPr>
          <w:tab/>
        </w:r>
        <w:r>
          <w:rPr>
            <w:noProof/>
          </w:rPr>
          <w:fldChar w:fldCharType="begin"/>
        </w:r>
        <w:r>
          <w:rPr>
            <w:noProof/>
          </w:rPr>
          <w:instrText xml:space="preserve"> PAGEREF _Toc222475722 \h </w:instrText>
        </w:r>
        <w:r>
          <w:rPr>
            <w:noProof/>
          </w:rPr>
        </w:r>
        <w:r>
          <w:rPr>
            <w:noProof/>
          </w:rPr>
          <w:fldChar w:fldCharType="separate"/>
        </w:r>
        <w:r w:rsidR="002C5CED">
          <w:rPr>
            <w:noProof/>
          </w:rPr>
          <w:t>65</w:t>
        </w:r>
        <w:r>
          <w:rPr>
            <w:noProof/>
          </w:rPr>
          <w:fldChar w:fldCharType="end"/>
        </w:r>
      </w:hyperlink>
    </w:p>
    <w:p w14:paraId="5E2EBA76" w14:textId="29B11574"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3" w:history="1">
        <w:r w:rsidRPr="00545159">
          <w:rPr>
            <w:rStyle w:val="-"/>
            <w:noProof/>
            <w:lang w:val="el-GR"/>
          </w:rPr>
          <w:t>4.4</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Υπεργολαβία</w:t>
        </w:r>
        <w:r>
          <w:rPr>
            <w:noProof/>
          </w:rPr>
          <w:tab/>
        </w:r>
        <w:r>
          <w:rPr>
            <w:noProof/>
          </w:rPr>
          <w:fldChar w:fldCharType="begin"/>
        </w:r>
        <w:r>
          <w:rPr>
            <w:noProof/>
          </w:rPr>
          <w:instrText xml:space="preserve"> PAGEREF _Toc222475723 \h </w:instrText>
        </w:r>
        <w:r>
          <w:rPr>
            <w:noProof/>
          </w:rPr>
        </w:r>
        <w:r>
          <w:rPr>
            <w:noProof/>
          </w:rPr>
          <w:fldChar w:fldCharType="separate"/>
        </w:r>
        <w:r w:rsidR="002C5CED">
          <w:rPr>
            <w:noProof/>
          </w:rPr>
          <w:t>66</w:t>
        </w:r>
        <w:r>
          <w:rPr>
            <w:noProof/>
          </w:rPr>
          <w:fldChar w:fldCharType="end"/>
        </w:r>
      </w:hyperlink>
    </w:p>
    <w:p w14:paraId="41B43202" w14:textId="14C822E0"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4" w:history="1">
        <w:r w:rsidRPr="00545159">
          <w:rPr>
            <w:rStyle w:val="-"/>
            <w:noProof/>
            <w:lang w:val="el-GR"/>
          </w:rPr>
          <w:t>4.5</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Τροποποίηση σύμβασης κατά τη διάρκειά της</w:t>
        </w:r>
        <w:r>
          <w:rPr>
            <w:noProof/>
          </w:rPr>
          <w:tab/>
        </w:r>
        <w:r>
          <w:rPr>
            <w:noProof/>
          </w:rPr>
          <w:fldChar w:fldCharType="begin"/>
        </w:r>
        <w:r>
          <w:rPr>
            <w:noProof/>
          </w:rPr>
          <w:instrText xml:space="preserve"> PAGEREF _Toc222475724 \h </w:instrText>
        </w:r>
        <w:r>
          <w:rPr>
            <w:noProof/>
          </w:rPr>
        </w:r>
        <w:r>
          <w:rPr>
            <w:noProof/>
          </w:rPr>
          <w:fldChar w:fldCharType="separate"/>
        </w:r>
        <w:r w:rsidR="002C5CED">
          <w:rPr>
            <w:noProof/>
          </w:rPr>
          <w:t>67</w:t>
        </w:r>
        <w:r>
          <w:rPr>
            <w:noProof/>
          </w:rPr>
          <w:fldChar w:fldCharType="end"/>
        </w:r>
      </w:hyperlink>
    </w:p>
    <w:p w14:paraId="38EF5B35" w14:textId="4D0B37EE"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5" w:history="1">
        <w:r w:rsidRPr="00545159">
          <w:rPr>
            <w:rStyle w:val="-"/>
            <w:noProof/>
            <w:lang w:val="el-GR"/>
          </w:rPr>
          <w:t>4.6</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Δικαίωμα μονομερούς λύσης της σύμβασης</w:t>
        </w:r>
        <w:r>
          <w:rPr>
            <w:noProof/>
          </w:rPr>
          <w:tab/>
        </w:r>
        <w:r>
          <w:rPr>
            <w:noProof/>
          </w:rPr>
          <w:fldChar w:fldCharType="begin"/>
        </w:r>
        <w:r>
          <w:rPr>
            <w:noProof/>
          </w:rPr>
          <w:instrText xml:space="preserve"> PAGEREF _Toc222475725 \h </w:instrText>
        </w:r>
        <w:r>
          <w:rPr>
            <w:noProof/>
          </w:rPr>
        </w:r>
        <w:r>
          <w:rPr>
            <w:noProof/>
          </w:rPr>
          <w:fldChar w:fldCharType="separate"/>
        </w:r>
        <w:r w:rsidR="002C5CED">
          <w:rPr>
            <w:noProof/>
          </w:rPr>
          <w:t>67</w:t>
        </w:r>
        <w:r>
          <w:rPr>
            <w:noProof/>
          </w:rPr>
          <w:fldChar w:fldCharType="end"/>
        </w:r>
      </w:hyperlink>
    </w:p>
    <w:p w14:paraId="518AC9FC" w14:textId="7F96A92C" w:rsidR="00C562B7" w:rsidRDefault="00C562B7">
      <w:pPr>
        <w:pStyle w:val="18"/>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726" w:history="1">
        <w:r w:rsidRPr="00545159">
          <w:rPr>
            <w:rStyle w:val="-"/>
            <w:noProof/>
            <w:lang w:val="el-GR"/>
          </w:rPr>
          <w:t>5.</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45159">
          <w:rPr>
            <w:rStyle w:val="-"/>
            <w:noProof/>
            <w:lang w:val="el-GR"/>
          </w:rPr>
          <w:t>ΕΙΔΙΚΟΙ ΟΡΟΙ ΕΚΤΕΛΕΣΗΣ ΤΗΣ ΣΥΜΒΑΣΗΣ</w:t>
        </w:r>
        <w:r>
          <w:rPr>
            <w:noProof/>
          </w:rPr>
          <w:tab/>
        </w:r>
        <w:r>
          <w:rPr>
            <w:noProof/>
          </w:rPr>
          <w:fldChar w:fldCharType="begin"/>
        </w:r>
        <w:r>
          <w:rPr>
            <w:noProof/>
          </w:rPr>
          <w:instrText xml:space="preserve"> PAGEREF _Toc222475726 \h </w:instrText>
        </w:r>
        <w:r>
          <w:rPr>
            <w:noProof/>
          </w:rPr>
        </w:r>
        <w:r>
          <w:rPr>
            <w:noProof/>
          </w:rPr>
          <w:fldChar w:fldCharType="separate"/>
        </w:r>
        <w:r w:rsidR="002C5CED">
          <w:rPr>
            <w:noProof/>
          </w:rPr>
          <w:t>69</w:t>
        </w:r>
        <w:r>
          <w:rPr>
            <w:noProof/>
          </w:rPr>
          <w:fldChar w:fldCharType="end"/>
        </w:r>
      </w:hyperlink>
    </w:p>
    <w:p w14:paraId="54739832" w14:textId="59B7E1D6"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7" w:history="1">
        <w:r w:rsidRPr="00545159">
          <w:rPr>
            <w:rStyle w:val="-"/>
            <w:noProof/>
            <w:lang w:val="el-GR"/>
          </w:rPr>
          <w:t>5.1</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Τρόπος πληρωμής</w:t>
        </w:r>
        <w:r>
          <w:rPr>
            <w:noProof/>
          </w:rPr>
          <w:tab/>
        </w:r>
        <w:r>
          <w:rPr>
            <w:noProof/>
          </w:rPr>
          <w:fldChar w:fldCharType="begin"/>
        </w:r>
        <w:r>
          <w:rPr>
            <w:noProof/>
          </w:rPr>
          <w:instrText xml:space="preserve"> PAGEREF _Toc222475727 \h </w:instrText>
        </w:r>
        <w:r>
          <w:rPr>
            <w:noProof/>
          </w:rPr>
        </w:r>
        <w:r>
          <w:rPr>
            <w:noProof/>
          </w:rPr>
          <w:fldChar w:fldCharType="separate"/>
        </w:r>
        <w:r w:rsidR="002C5CED">
          <w:rPr>
            <w:noProof/>
          </w:rPr>
          <w:t>69</w:t>
        </w:r>
        <w:r>
          <w:rPr>
            <w:noProof/>
          </w:rPr>
          <w:fldChar w:fldCharType="end"/>
        </w:r>
      </w:hyperlink>
    </w:p>
    <w:p w14:paraId="71A29339" w14:textId="3A2327A6"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8" w:history="1">
        <w:r w:rsidRPr="00545159">
          <w:rPr>
            <w:rStyle w:val="-"/>
            <w:noProof/>
            <w:lang w:val="el-GR"/>
          </w:rPr>
          <w:t>5.2</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Κήρυξη οικονομικού φορέα εκπτώτου - Κυρώσεις</w:t>
        </w:r>
        <w:r>
          <w:rPr>
            <w:noProof/>
          </w:rPr>
          <w:tab/>
        </w:r>
        <w:r>
          <w:rPr>
            <w:noProof/>
          </w:rPr>
          <w:fldChar w:fldCharType="begin"/>
        </w:r>
        <w:r>
          <w:rPr>
            <w:noProof/>
          </w:rPr>
          <w:instrText xml:space="preserve"> PAGEREF _Toc222475728 \h </w:instrText>
        </w:r>
        <w:r>
          <w:rPr>
            <w:noProof/>
          </w:rPr>
        </w:r>
        <w:r>
          <w:rPr>
            <w:noProof/>
          </w:rPr>
          <w:fldChar w:fldCharType="separate"/>
        </w:r>
        <w:r w:rsidR="002C5CED">
          <w:rPr>
            <w:noProof/>
          </w:rPr>
          <w:t>70</w:t>
        </w:r>
        <w:r>
          <w:rPr>
            <w:noProof/>
          </w:rPr>
          <w:fldChar w:fldCharType="end"/>
        </w:r>
      </w:hyperlink>
    </w:p>
    <w:p w14:paraId="04F6E27A" w14:textId="45823A32"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29" w:history="1">
        <w:r w:rsidRPr="00545159">
          <w:rPr>
            <w:rStyle w:val="-"/>
            <w:noProof/>
            <w:lang w:val="el-GR"/>
          </w:rPr>
          <w:t>5.3</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Διοικητικές προσφυγές κατά τη διαδικασία εκτέλεσης των συμβάσεων</w:t>
        </w:r>
        <w:r>
          <w:rPr>
            <w:noProof/>
          </w:rPr>
          <w:tab/>
        </w:r>
        <w:r>
          <w:rPr>
            <w:noProof/>
          </w:rPr>
          <w:fldChar w:fldCharType="begin"/>
        </w:r>
        <w:r>
          <w:rPr>
            <w:noProof/>
          </w:rPr>
          <w:instrText xml:space="preserve"> PAGEREF _Toc222475729 \h </w:instrText>
        </w:r>
        <w:r>
          <w:rPr>
            <w:noProof/>
          </w:rPr>
        </w:r>
        <w:r>
          <w:rPr>
            <w:noProof/>
          </w:rPr>
          <w:fldChar w:fldCharType="separate"/>
        </w:r>
        <w:r w:rsidR="002C5CED">
          <w:rPr>
            <w:noProof/>
          </w:rPr>
          <w:t>72</w:t>
        </w:r>
        <w:r>
          <w:rPr>
            <w:noProof/>
          </w:rPr>
          <w:fldChar w:fldCharType="end"/>
        </w:r>
      </w:hyperlink>
    </w:p>
    <w:p w14:paraId="0E5B2409" w14:textId="7721DC8C"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0" w:history="1">
        <w:r w:rsidRPr="00545159">
          <w:rPr>
            <w:rStyle w:val="-"/>
            <w:noProof/>
            <w:lang w:val="el-GR"/>
          </w:rPr>
          <w:t>5.4</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Δικαστική επίλυση διαφορών</w:t>
        </w:r>
        <w:r>
          <w:rPr>
            <w:noProof/>
          </w:rPr>
          <w:tab/>
        </w:r>
        <w:r>
          <w:rPr>
            <w:noProof/>
          </w:rPr>
          <w:fldChar w:fldCharType="begin"/>
        </w:r>
        <w:r>
          <w:rPr>
            <w:noProof/>
          </w:rPr>
          <w:instrText xml:space="preserve"> PAGEREF _Toc222475730 \h </w:instrText>
        </w:r>
        <w:r>
          <w:rPr>
            <w:noProof/>
          </w:rPr>
        </w:r>
        <w:r>
          <w:rPr>
            <w:noProof/>
          </w:rPr>
          <w:fldChar w:fldCharType="separate"/>
        </w:r>
        <w:r w:rsidR="002C5CED">
          <w:rPr>
            <w:noProof/>
          </w:rPr>
          <w:t>72</w:t>
        </w:r>
        <w:r>
          <w:rPr>
            <w:noProof/>
          </w:rPr>
          <w:fldChar w:fldCharType="end"/>
        </w:r>
      </w:hyperlink>
    </w:p>
    <w:p w14:paraId="59822C35" w14:textId="2BC583ED" w:rsidR="00C562B7" w:rsidRDefault="00C562B7">
      <w:pPr>
        <w:pStyle w:val="18"/>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731" w:history="1">
        <w:r w:rsidRPr="00545159">
          <w:rPr>
            <w:rStyle w:val="-"/>
            <w:noProof/>
            <w:lang w:val="el-GR"/>
          </w:rPr>
          <w:t>6.</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45159">
          <w:rPr>
            <w:rStyle w:val="-"/>
            <w:noProof/>
            <w:lang w:val="el-GR"/>
          </w:rPr>
          <w:t>ΧΡΟΝΟΣ ΚΑΙ ΤΡΟΠΟΣ ΕΚΤΕΛΕΣΗΣ</w:t>
        </w:r>
        <w:r>
          <w:rPr>
            <w:noProof/>
          </w:rPr>
          <w:tab/>
        </w:r>
        <w:r>
          <w:rPr>
            <w:noProof/>
          </w:rPr>
          <w:fldChar w:fldCharType="begin"/>
        </w:r>
        <w:r>
          <w:rPr>
            <w:noProof/>
          </w:rPr>
          <w:instrText xml:space="preserve"> PAGEREF _Toc222475731 \h </w:instrText>
        </w:r>
        <w:r>
          <w:rPr>
            <w:noProof/>
          </w:rPr>
        </w:r>
        <w:r>
          <w:rPr>
            <w:noProof/>
          </w:rPr>
          <w:fldChar w:fldCharType="separate"/>
        </w:r>
        <w:r w:rsidR="002C5CED">
          <w:rPr>
            <w:noProof/>
          </w:rPr>
          <w:t>74</w:t>
        </w:r>
        <w:r>
          <w:rPr>
            <w:noProof/>
          </w:rPr>
          <w:fldChar w:fldCharType="end"/>
        </w:r>
      </w:hyperlink>
    </w:p>
    <w:p w14:paraId="71E6DD45" w14:textId="15B1D47E"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2" w:history="1">
        <w:r w:rsidRPr="00545159">
          <w:rPr>
            <w:rStyle w:val="-"/>
            <w:noProof/>
            <w:lang w:val="el-GR"/>
          </w:rPr>
          <w:t xml:space="preserve">6.1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Χρόνος παράδοσης αγαθών</w:t>
        </w:r>
        <w:r>
          <w:rPr>
            <w:noProof/>
          </w:rPr>
          <w:tab/>
        </w:r>
        <w:r>
          <w:rPr>
            <w:noProof/>
          </w:rPr>
          <w:fldChar w:fldCharType="begin"/>
        </w:r>
        <w:r>
          <w:rPr>
            <w:noProof/>
          </w:rPr>
          <w:instrText xml:space="preserve"> PAGEREF _Toc222475732 \h </w:instrText>
        </w:r>
        <w:r>
          <w:rPr>
            <w:noProof/>
          </w:rPr>
        </w:r>
        <w:r>
          <w:rPr>
            <w:noProof/>
          </w:rPr>
          <w:fldChar w:fldCharType="separate"/>
        </w:r>
        <w:r w:rsidR="002C5CED">
          <w:rPr>
            <w:noProof/>
          </w:rPr>
          <w:t>74</w:t>
        </w:r>
        <w:r>
          <w:rPr>
            <w:noProof/>
          </w:rPr>
          <w:fldChar w:fldCharType="end"/>
        </w:r>
      </w:hyperlink>
    </w:p>
    <w:p w14:paraId="40C38F1C" w14:textId="25B10854"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3" w:history="1">
        <w:r w:rsidRPr="00545159">
          <w:rPr>
            <w:rStyle w:val="-"/>
            <w:noProof/>
            <w:lang w:val="el-GR"/>
          </w:rPr>
          <w:t xml:space="preserve">6.2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Παραλαβή αγαθών - Χρόνος και τρόπος παραλαβής αγαθών</w:t>
        </w:r>
        <w:r>
          <w:rPr>
            <w:noProof/>
          </w:rPr>
          <w:tab/>
        </w:r>
        <w:r>
          <w:rPr>
            <w:noProof/>
          </w:rPr>
          <w:fldChar w:fldCharType="begin"/>
        </w:r>
        <w:r>
          <w:rPr>
            <w:noProof/>
          </w:rPr>
          <w:instrText xml:space="preserve"> PAGEREF _Toc222475733 \h </w:instrText>
        </w:r>
        <w:r>
          <w:rPr>
            <w:noProof/>
          </w:rPr>
        </w:r>
        <w:r>
          <w:rPr>
            <w:noProof/>
          </w:rPr>
          <w:fldChar w:fldCharType="separate"/>
        </w:r>
        <w:r w:rsidR="002C5CED">
          <w:rPr>
            <w:noProof/>
          </w:rPr>
          <w:t>75</w:t>
        </w:r>
        <w:r>
          <w:rPr>
            <w:noProof/>
          </w:rPr>
          <w:fldChar w:fldCharType="end"/>
        </w:r>
      </w:hyperlink>
    </w:p>
    <w:p w14:paraId="29560681" w14:textId="77678BB6"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4" w:history="1">
        <w:r w:rsidRPr="00545159">
          <w:rPr>
            <w:rStyle w:val="-"/>
            <w:noProof/>
            <w:lang w:val="el-GR"/>
          </w:rPr>
          <w:t xml:space="preserve">6.3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Ειδικοί όροι ναύλωσης – ασφάλισης - ανακοίνωσης φόρτωσης και ποιοτικού ελέγχου στο εξωτερικό</w:t>
        </w:r>
        <w:r>
          <w:rPr>
            <w:noProof/>
          </w:rPr>
          <w:tab/>
        </w:r>
        <w:r>
          <w:rPr>
            <w:noProof/>
          </w:rPr>
          <w:fldChar w:fldCharType="begin"/>
        </w:r>
        <w:r>
          <w:rPr>
            <w:noProof/>
          </w:rPr>
          <w:instrText xml:space="preserve"> PAGEREF _Toc222475734 \h </w:instrText>
        </w:r>
        <w:r>
          <w:rPr>
            <w:noProof/>
          </w:rPr>
        </w:r>
        <w:r>
          <w:rPr>
            <w:noProof/>
          </w:rPr>
          <w:fldChar w:fldCharType="separate"/>
        </w:r>
        <w:r w:rsidR="002C5CED">
          <w:rPr>
            <w:noProof/>
          </w:rPr>
          <w:t>76</w:t>
        </w:r>
        <w:r>
          <w:rPr>
            <w:noProof/>
          </w:rPr>
          <w:fldChar w:fldCharType="end"/>
        </w:r>
      </w:hyperlink>
    </w:p>
    <w:p w14:paraId="64445AD4" w14:textId="56077AC7"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5" w:history="1">
        <w:r w:rsidRPr="00545159">
          <w:rPr>
            <w:rStyle w:val="-"/>
            <w:noProof/>
            <w:lang w:val="el-GR"/>
          </w:rPr>
          <w:t xml:space="preserve">6.4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Απόρριψη συμβατικών αγαθών – Αντικατάσταση</w:t>
        </w:r>
        <w:r>
          <w:rPr>
            <w:noProof/>
          </w:rPr>
          <w:tab/>
        </w:r>
        <w:r>
          <w:rPr>
            <w:noProof/>
          </w:rPr>
          <w:fldChar w:fldCharType="begin"/>
        </w:r>
        <w:r>
          <w:rPr>
            <w:noProof/>
          </w:rPr>
          <w:instrText xml:space="preserve"> PAGEREF _Toc222475735 \h </w:instrText>
        </w:r>
        <w:r>
          <w:rPr>
            <w:noProof/>
          </w:rPr>
        </w:r>
        <w:r>
          <w:rPr>
            <w:noProof/>
          </w:rPr>
          <w:fldChar w:fldCharType="separate"/>
        </w:r>
        <w:r w:rsidR="002C5CED">
          <w:rPr>
            <w:noProof/>
          </w:rPr>
          <w:t>76</w:t>
        </w:r>
        <w:r>
          <w:rPr>
            <w:noProof/>
          </w:rPr>
          <w:fldChar w:fldCharType="end"/>
        </w:r>
      </w:hyperlink>
    </w:p>
    <w:p w14:paraId="2D5D5A4C" w14:textId="6A13219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6" w:history="1">
        <w:r w:rsidRPr="00545159">
          <w:rPr>
            <w:rStyle w:val="-"/>
            <w:noProof/>
            <w:lang w:val="el-GR"/>
          </w:rPr>
          <w:t xml:space="preserve">6.5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Δείγματα – Δειγματοληψία – Εργαστηριακές εξετάσεις</w:t>
        </w:r>
        <w:r>
          <w:rPr>
            <w:noProof/>
          </w:rPr>
          <w:tab/>
        </w:r>
        <w:r>
          <w:rPr>
            <w:noProof/>
          </w:rPr>
          <w:fldChar w:fldCharType="begin"/>
        </w:r>
        <w:r>
          <w:rPr>
            <w:noProof/>
          </w:rPr>
          <w:instrText xml:space="preserve"> PAGEREF _Toc222475736 \h </w:instrText>
        </w:r>
        <w:r>
          <w:rPr>
            <w:noProof/>
          </w:rPr>
        </w:r>
        <w:r>
          <w:rPr>
            <w:noProof/>
          </w:rPr>
          <w:fldChar w:fldCharType="separate"/>
        </w:r>
        <w:r w:rsidR="002C5CED">
          <w:rPr>
            <w:noProof/>
          </w:rPr>
          <w:t>76</w:t>
        </w:r>
        <w:r>
          <w:rPr>
            <w:noProof/>
          </w:rPr>
          <w:fldChar w:fldCharType="end"/>
        </w:r>
      </w:hyperlink>
    </w:p>
    <w:p w14:paraId="715DE2EF" w14:textId="4ABB1AED"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7" w:history="1">
        <w:r w:rsidRPr="00545159">
          <w:rPr>
            <w:rStyle w:val="-"/>
            <w:noProof/>
            <w:lang w:val="el-GR"/>
          </w:rPr>
          <w:t xml:space="preserve">6.6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Εγγυημένη λειτουργία προμήθειας</w:t>
        </w:r>
        <w:r>
          <w:rPr>
            <w:noProof/>
          </w:rPr>
          <w:tab/>
        </w:r>
        <w:r>
          <w:rPr>
            <w:noProof/>
          </w:rPr>
          <w:fldChar w:fldCharType="begin"/>
        </w:r>
        <w:r>
          <w:rPr>
            <w:noProof/>
          </w:rPr>
          <w:instrText xml:space="preserve"> PAGEREF _Toc222475737 \h </w:instrText>
        </w:r>
        <w:r>
          <w:rPr>
            <w:noProof/>
          </w:rPr>
        </w:r>
        <w:r>
          <w:rPr>
            <w:noProof/>
          </w:rPr>
          <w:fldChar w:fldCharType="separate"/>
        </w:r>
        <w:r w:rsidR="002C5CED">
          <w:rPr>
            <w:noProof/>
          </w:rPr>
          <w:t>77</w:t>
        </w:r>
        <w:r>
          <w:rPr>
            <w:noProof/>
          </w:rPr>
          <w:fldChar w:fldCharType="end"/>
        </w:r>
      </w:hyperlink>
    </w:p>
    <w:p w14:paraId="39D7D60C" w14:textId="61F15618" w:rsidR="00C562B7" w:rsidRDefault="00C562B7">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38" w:history="1">
        <w:r w:rsidRPr="00545159">
          <w:rPr>
            <w:rStyle w:val="-"/>
            <w:noProof/>
            <w:lang w:val="el-GR"/>
          </w:rPr>
          <w:t xml:space="preserve">6.7 </w:t>
        </w:r>
        <w:r>
          <w:rPr>
            <w:rFonts w:asciiTheme="minorHAnsi" w:eastAsiaTheme="minorEastAsia" w:hAnsiTheme="minorHAnsi" w:cstheme="minorBidi"/>
            <w:smallCaps w:val="0"/>
            <w:noProof/>
            <w:kern w:val="2"/>
            <w:sz w:val="24"/>
            <w:szCs w:val="24"/>
            <w:lang w:val="el-GR" w:eastAsia="el-GR" w:bidi="he-IL"/>
            <w14:ligatures w14:val="standardContextual"/>
          </w:rPr>
          <w:tab/>
        </w:r>
        <w:r w:rsidRPr="00545159">
          <w:rPr>
            <w:rStyle w:val="-"/>
            <w:noProof/>
            <w:lang w:val="el-GR"/>
          </w:rPr>
          <w:t>Αναπροσαρμ</w:t>
        </w:r>
        <w:r w:rsidRPr="00545159">
          <w:rPr>
            <w:rStyle w:val="-"/>
            <w:noProof/>
            <w:lang w:val="el-GR"/>
          </w:rPr>
          <w:t>ο</w:t>
        </w:r>
        <w:r w:rsidRPr="00545159">
          <w:rPr>
            <w:rStyle w:val="-"/>
            <w:noProof/>
            <w:lang w:val="el-GR"/>
          </w:rPr>
          <w:t>γή τιμής</w:t>
        </w:r>
        <w:r>
          <w:rPr>
            <w:noProof/>
          </w:rPr>
          <w:tab/>
        </w:r>
        <w:r>
          <w:rPr>
            <w:noProof/>
          </w:rPr>
          <w:fldChar w:fldCharType="begin"/>
        </w:r>
        <w:r>
          <w:rPr>
            <w:noProof/>
          </w:rPr>
          <w:instrText xml:space="preserve"> PAGEREF _Toc222475738 \h </w:instrText>
        </w:r>
        <w:r>
          <w:rPr>
            <w:noProof/>
          </w:rPr>
        </w:r>
        <w:r>
          <w:rPr>
            <w:noProof/>
          </w:rPr>
          <w:fldChar w:fldCharType="separate"/>
        </w:r>
        <w:r w:rsidR="002C5CED">
          <w:rPr>
            <w:noProof/>
          </w:rPr>
          <w:t>77</w:t>
        </w:r>
        <w:r>
          <w:rPr>
            <w:noProof/>
          </w:rPr>
          <w:fldChar w:fldCharType="end"/>
        </w:r>
      </w:hyperlink>
    </w:p>
    <w:p w14:paraId="283B6181" w14:textId="2194467F" w:rsidR="00C562B7" w:rsidRDefault="00C562B7">
      <w:pPr>
        <w:pStyle w:val="18"/>
        <w:tabs>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22475739" w:history="1">
        <w:r w:rsidRPr="00545159">
          <w:rPr>
            <w:rStyle w:val="-"/>
            <w:noProof/>
            <w:lang w:val="el-GR"/>
          </w:rPr>
          <w:t>ΠΑΡΑΡΤΗΜΑΤΑ</w:t>
        </w:r>
        <w:r>
          <w:rPr>
            <w:noProof/>
          </w:rPr>
          <w:tab/>
        </w:r>
        <w:r>
          <w:rPr>
            <w:noProof/>
          </w:rPr>
          <w:fldChar w:fldCharType="begin"/>
        </w:r>
        <w:r>
          <w:rPr>
            <w:noProof/>
          </w:rPr>
          <w:instrText xml:space="preserve"> PAGEREF _Toc222475739 \h </w:instrText>
        </w:r>
        <w:r>
          <w:rPr>
            <w:noProof/>
          </w:rPr>
        </w:r>
        <w:r>
          <w:rPr>
            <w:noProof/>
          </w:rPr>
          <w:fldChar w:fldCharType="separate"/>
        </w:r>
        <w:r w:rsidR="002C5CED">
          <w:rPr>
            <w:noProof/>
          </w:rPr>
          <w:t>79</w:t>
        </w:r>
        <w:r>
          <w:rPr>
            <w:noProof/>
          </w:rPr>
          <w:fldChar w:fldCharType="end"/>
        </w:r>
      </w:hyperlink>
    </w:p>
    <w:p w14:paraId="09184EDC" w14:textId="3F491DE0" w:rsidR="00C562B7" w:rsidRDefault="00C562B7">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40" w:history="1">
        <w:r w:rsidRPr="00545159">
          <w:rPr>
            <w:rStyle w:val="-"/>
            <w:noProof/>
            <w:lang w:val="el-GR"/>
          </w:rPr>
          <w:t>ΠΑΡΑΡΤΗΜΑ Ι – ΑΠΑΙΤΗΣΕΙΣ/ΤΕΧΝΙΚΕΣ ΠΡΟΔΙΑΓΡΑΦΕΣ</w:t>
        </w:r>
        <w:r>
          <w:rPr>
            <w:noProof/>
          </w:rPr>
          <w:tab/>
        </w:r>
        <w:r>
          <w:rPr>
            <w:noProof/>
          </w:rPr>
          <w:fldChar w:fldCharType="begin"/>
        </w:r>
        <w:r>
          <w:rPr>
            <w:noProof/>
          </w:rPr>
          <w:instrText xml:space="preserve"> PAGEREF _Toc222475740 \h </w:instrText>
        </w:r>
        <w:r>
          <w:rPr>
            <w:noProof/>
          </w:rPr>
        </w:r>
        <w:r>
          <w:rPr>
            <w:noProof/>
          </w:rPr>
          <w:fldChar w:fldCharType="separate"/>
        </w:r>
        <w:r w:rsidR="002C5CED">
          <w:rPr>
            <w:noProof/>
          </w:rPr>
          <w:t>79</w:t>
        </w:r>
        <w:r>
          <w:rPr>
            <w:noProof/>
          </w:rPr>
          <w:fldChar w:fldCharType="end"/>
        </w:r>
      </w:hyperlink>
    </w:p>
    <w:p w14:paraId="0495FBDB" w14:textId="2DD28613" w:rsidR="00C562B7" w:rsidRDefault="00C562B7">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41" w:history="1">
        <w:r w:rsidRPr="00545159">
          <w:rPr>
            <w:rStyle w:val="-"/>
            <w:noProof/>
            <w:lang w:val="el-GR"/>
          </w:rPr>
          <w:t>ΠΑΡΑΡΤΗΜΑ ΙΙ –  ΕΕΕΣ</w:t>
        </w:r>
        <w:r>
          <w:rPr>
            <w:noProof/>
          </w:rPr>
          <w:tab/>
        </w:r>
        <w:r>
          <w:rPr>
            <w:noProof/>
          </w:rPr>
          <w:fldChar w:fldCharType="begin"/>
        </w:r>
        <w:r>
          <w:rPr>
            <w:noProof/>
          </w:rPr>
          <w:instrText xml:space="preserve"> PAGEREF _Toc222475741 \h </w:instrText>
        </w:r>
        <w:r>
          <w:rPr>
            <w:noProof/>
          </w:rPr>
        </w:r>
        <w:r>
          <w:rPr>
            <w:noProof/>
          </w:rPr>
          <w:fldChar w:fldCharType="separate"/>
        </w:r>
        <w:r w:rsidR="002C5CED">
          <w:rPr>
            <w:noProof/>
          </w:rPr>
          <w:t>137</w:t>
        </w:r>
        <w:r>
          <w:rPr>
            <w:noProof/>
          </w:rPr>
          <w:fldChar w:fldCharType="end"/>
        </w:r>
      </w:hyperlink>
    </w:p>
    <w:p w14:paraId="08EBC14D" w14:textId="23D8BDD6" w:rsidR="00C562B7" w:rsidRDefault="00C562B7">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42" w:history="1">
        <w:r w:rsidRPr="00545159">
          <w:rPr>
            <w:rStyle w:val="-"/>
            <w:noProof/>
            <w:lang w:val="el-GR"/>
          </w:rPr>
          <w:t>ΠΑΡΑΡΤΗΜΑ ΙΙI – Υποδείγματα Οικονομικής Προσφοράς</w:t>
        </w:r>
        <w:r>
          <w:rPr>
            <w:noProof/>
          </w:rPr>
          <w:tab/>
        </w:r>
        <w:r>
          <w:rPr>
            <w:noProof/>
          </w:rPr>
          <w:fldChar w:fldCharType="begin"/>
        </w:r>
        <w:r>
          <w:rPr>
            <w:noProof/>
          </w:rPr>
          <w:instrText xml:space="preserve"> PAGEREF _Toc222475742 \h </w:instrText>
        </w:r>
        <w:r>
          <w:rPr>
            <w:noProof/>
          </w:rPr>
        </w:r>
        <w:r>
          <w:rPr>
            <w:noProof/>
          </w:rPr>
          <w:fldChar w:fldCharType="separate"/>
        </w:r>
        <w:r w:rsidR="002C5CED">
          <w:rPr>
            <w:noProof/>
          </w:rPr>
          <w:t>138</w:t>
        </w:r>
        <w:r>
          <w:rPr>
            <w:noProof/>
          </w:rPr>
          <w:fldChar w:fldCharType="end"/>
        </w:r>
      </w:hyperlink>
    </w:p>
    <w:p w14:paraId="5763580D" w14:textId="50653CCD" w:rsidR="00C562B7" w:rsidRDefault="00C562B7">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43" w:history="1">
        <w:r w:rsidRPr="00545159">
          <w:rPr>
            <w:rStyle w:val="-"/>
            <w:noProof/>
            <w:lang w:val="el-GR"/>
          </w:rPr>
          <w:t>ΠΑΡΑΡΤΗΜΑ ΙV – Ενημέρωση φυσικών προσώπων για την επεξεργασία προσωπικών δεδομένων</w:t>
        </w:r>
        <w:r>
          <w:rPr>
            <w:noProof/>
          </w:rPr>
          <w:tab/>
        </w:r>
        <w:r>
          <w:rPr>
            <w:noProof/>
          </w:rPr>
          <w:fldChar w:fldCharType="begin"/>
        </w:r>
        <w:r>
          <w:rPr>
            <w:noProof/>
          </w:rPr>
          <w:instrText xml:space="preserve"> PAGEREF _Toc222475743 \h </w:instrText>
        </w:r>
        <w:r>
          <w:rPr>
            <w:noProof/>
          </w:rPr>
        </w:r>
        <w:r>
          <w:rPr>
            <w:noProof/>
          </w:rPr>
          <w:fldChar w:fldCharType="separate"/>
        </w:r>
        <w:r w:rsidR="002C5CED">
          <w:rPr>
            <w:noProof/>
          </w:rPr>
          <w:t>145</w:t>
        </w:r>
        <w:r>
          <w:rPr>
            <w:noProof/>
          </w:rPr>
          <w:fldChar w:fldCharType="end"/>
        </w:r>
      </w:hyperlink>
    </w:p>
    <w:p w14:paraId="1935C397" w14:textId="15D36D09" w:rsidR="00C562B7" w:rsidRDefault="00C562B7">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22475744" w:history="1">
        <w:r w:rsidRPr="00545159">
          <w:rPr>
            <w:rStyle w:val="-"/>
            <w:noProof/>
            <w:lang w:val="el-GR"/>
          </w:rPr>
          <w:t>ΠΑΡΑΡΤΗΜΑ V – Υπόδειγμα περιεχομένου Υ.Δ. περί μη ρωσικής εμπλοκής</w:t>
        </w:r>
        <w:r>
          <w:rPr>
            <w:noProof/>
          </w:rPr>
          <w:tab/>
        </w:r>
        <w:r>
          <w:rPr>
            <w:noProof/>
          </w:rPr>
          <w:fldChar w:fldCharType="begin"/>
        </w:r>
        <w:r>
          <w:rPr>
            <w:noProof/>
          </w:rPr>
          <w:instrText xml:space="preserve"> PAGEREF _Toc222475744 \h </w:instrText>
        </w:r>
        <w:r>
          <w:rPr>
            <w:noProof/>
          </w:rPr>
        </w:r>
        <w:r>
          <w:rPr>
            <w:noProof/>
          </w:rPr>
          <w:fldChar w:fldCharType="separate"/>
        </w:r>
        <w:r w:rsidR="002C5CED">
          <w:rPr>
            <w:noProof/>
          </w:rPr>
          <w:t>146</w:t>
        </w:r>
        <w:r>
          <w:rPr>
            <w:noProof/>
          </w:rPr>
          <w:fldChar w:fldCharType="end"/>
        </w:r>
      </w:hyperlink>
    </w:p>
    <w:p w14:paraId="7207ECC8" w14:textId="3E9D3BAA" w:rsidR="003929DA" w:rsidRDefault="003929DA">
      <w:pPr>
        <w:rPr>
          <w:rFonts w:eastAsia="MS Mincho" w:cs="Times New Roman"/>
          <w:b/>
          <w:bCs/>
          <w:caps/>
          <w:sz w:val="20"/>
          <w:szCs w:val="22"/>
          <w:lang w:val="el-GR"/>
        </w:rPr>
      </w:pPr>
      <w:r w:rsidRPr="00B03F31">
        <w:fldChar w:fldCharType="end"/>
      </w:r>
    </w:p>
    <w:p w14:paraId="3513B323" w14:textId="77777777" w:rsidR="003929DA" w:rsidRDefault="003929DA">
      <w:pPr>
        <w:pStyle w:val="1"/>
        <w:numPr>
          <w:ilvl w:val="0"/>
          <w:numId w:val="3"/>
        </w:numPr>
        <w:tabs>
          <w:tab w:val="left" w:pos="567"/>
        </w:tabs>
        <w:ind w:left="567" w:hanging="567"/>
        <w:rPr>
          <w:lang w:val="el-GR"/>
        </w:rPr>
      </w:pPr>
      <w:bookmarkStart w:id="97" w:name="_Toc222475670"/>
      <w:r>
        <w:rPr>
          <w:lang w:val="el-GR"/>
        </w:rPr>
        <w:t>ΑΝΑΘΕΤΟΥΣΑ ΑΡΧΗ ΚΑΙ ΑΝΤΙΚΕΙΜΕΝΟ ΣΥΜΒΑΣΗΣ</w:t>
      </w:r>
      <w:bookmarkEnd w:id="97"/>
    </w:p>
    <w:p w14:paraId="4FCC1091" w14:textId="77777777" w:rsidR="003929DA" w:rsidRDefault="003929DA">
      <w:pPr>
        <w:pStyle w:val="2"/>
      </w:pPr>
      <w:bookmarkStart w:id="98" w:name="_Toc222475671"/>
      <w:r>
        <w:rPr>
          <w:lang w:val="el-GR"/>
        </w:rPr>
        <w:t>1.1</w:t>
      </w:r>
      <w:r>
        <w:rPr>
          <w:lang w:val="el-GR"/>
        </w:rPr>
        <w:tab/>
        <w:t>Στοιχεία Αναθέτουσας Αρχής</w:t>
      </w:r>
      <w:bookmarkEnd w:id="98"/>
      <w:r>
        <w:rPr>
          <w:lang w:val="el-GR"/>
        </w:rPr>
        <w:t xml:space="preserve"> </w:t>
      </w:r>
    </w:p>
    <w:p w14:paraId="43ADD163" w14:textId="77777777" w:rsidR="003929DA" w:rsidRDefault="003929DA">
      <w:pPr>
        <w:pStyle w:val="normalwithoutspacing"/>
      </w:pPr>
    </w:p>
    <w:tbl>
      <w:tblPr>
        <w:tblW w:w="9664" w:type="dxa"/>
        <w:tblInd w:w="108" w:type="dxa"/>
        <w:tblLayout w:type="fixed"/>
        <w:tblLook w:val="0000" w:firstRow="0" w:lastRow="0" w:firstColumn="0" w:lastColumn="0" w:noHBand="0" w:noVBand="0"/>
      </w:tblPr>
      <w:tblGrid>
        <w:gridCol w:w="5245"/>
        <w:gridCol w:w="4419"/>
      </w:tblGrid>
      <w:tr w:rsidR="000858D2" w14:paraId="323D4D6B" w14:textId="77777777" w:rsidTr="002A7B9F">
        <w:tc>
          <w:tcPr>
            <w:tcW w:w="5245" w:type="dxa"/>
            <w:tcBorders>
              <w:top w:val="single" w:sz="4" w:space="0" w:color="000000"/>
              <w:left w:val="single" w:sz="4" w:space="0" w:color="000000"/>
              <w:bottom w:val="single" w:sz="4" w:space="0" w:color="000000"/>
            </w:tcBorders>
          </w:tcPr>
          <w:p w14:paraId="35214EC2" w14:textId="77777777" w:rsidR="000858D2" w:rsidRDefault="000858D2" w:rsidP="000858D2">
            <w:pPr>
              <w:pStyle w:val="normalwithoutspacing"/>
              <w:spacing w:line="360" w:lineRule="auto"/>
            </w:pPr>
            <w:r>
              <w:t>Επωνυμία</w:t>
            </w:r>
          </w:p>
        </w:tc>
        <w:tc>
          <w:tcPr>
            <w:tcW w:w="4419" w:type="dxa"/>
            <w:tcBorders>
              <w:top w:val="single" w:sz="4" w:space="0" w:color="000000"/>
              <w:left w:val="single" w:sz="4" w:space="0" w:color="000000"/>
              <w:bottom w:val="single" w:sz="4" w:space="0" w:color="000000"/>
              <w:right w:val="single" w:sz="4" w:space="0" w:color="000000"/>
            </w:tcBorders>
          </w:tcPr>
          <w:p w14:paraId="59D7434A" w14:textId="77777777" w:rsidR="000858D2" w:rsidRDefault="000858D2" w:rsidP="000858D2">
            <w:pPr>
              <w:pStyle w:val="normalwithoutspacing"/>
              <w:snapToGrid w:val="0"/>
              <w:spacing w:line="360" w:lineRule="auto"/>
            </w:pPr>
            <w:r w:rsidRPr="00AC3002">
              <w:rPr>
                <w:bCs/>
                <w:szCs w:val="22"/>
              </w:rPr>
              <w:t>Γενικό Νοσοκομείο Σερρών</w:t>
            </w:r>
          </w:p>
        </w:tc>
      </w:tr>
      <w:tr w:rsidR="000858D2" w:rsidRPr="00393759" w14:paraId="758AF9B2" w14:textId="77777777" w:rsidTr="002A7B9F">
        <w:tc>
          <w:tcPr>
            <w:tcW w:w="5245" w:type="dxa"/>
            <w:tcBorders>
              <w:top w:val="single" w:sz="4" w:space="0" w:color="000000"/>
              <w:left w:val="single" w:sz="4" w:space="0" w:color="000000"/>
              <w:bottom w:val="single" w:sz="4" w:space="0" w:color="000000"/>
            </w:tcBorders>
          </w:tcPr>
          <w:p w14:paraId="74CFCC0C" w14:textId="77777777" w:rsidR="000858D2" w:rsidRDefault="000858D2" w:rsidP="000858D2">
            <w:pPr>
              <w:pStyle w:val="normalwithoutspacing"/>
              <w:spacing w:line="360" w:lineRule="auto"/>
            </w:pPr>
            <w:r w:rsidRPr="005B7536">
              <w:t>Αριθμός Φορολογικού Μητρώου (Α.Φ.Μ.)</w:t>
            </w:r>
          </w:p>
        </w:tc>
        <w:tc>
          <w:tcPr>
            <w:tcW w:w="4419" w:type="dxa"/>
            <w:tcBorders>
              <w:top w:val="single" w:sz="4" w:space="0" w:color="000000"/>
              <w:left w:val="single" w:sz="4" w:space="0" w:color="000000"/>
              <w:bottom w:val="single" w:sz="4" w:space="0" w:color="000000"/>
              <w:right w:val="single" w:sz="4" w:space="0" w:color="000000"/>
            </w:tcBorders>
          </w:tcPr>
          <w:p w14:paraId="62D3E1D1" w14:textId="77777777" w:rsidR="000858D2" w:rsidRDefault="000858D2" w:rsidP="000858D2">
            <w:pPr>
              <w:pStyle w:val="normalwithoutspacing"/>
              <w:snapToGrid w:val="0"/>
              <w:spacing w:line="360" w:lineRule="auto"/>
            </w:pPr>
            <w:r w:rsidRPr="0002296C">
              <w:rPr>
                <w:bCs/>
                <w:szCs w:val="22"/>
                <w:lang w:eastAsia="zh-CN"/>
              </w:rPr>
              <w:t>999218370</w:t>
            </w:r>
          </w:p>
        </w:tc>
      </w:tr>
      <w:tr w:rsidR="000858D2" w:rsidRPr="00393759" w14:paraId="1AA7B555" w14:textId="77777777" w:rsidTr="002A7B9F">
        <w:tc>
          <w:tcPr>
            <w:tcW w:w="5245" w:type="dxa"/>
            <w:tcBorders>
              <w:top w:val="single" w:sz="4" w:space="0" w:color="000000"/>
              <w:left w:val="single" w:sz="4" w:space="0" w:color="000000"/>
              <w:bottom w:val="single" w:sz="4" w:space="0" w:color="000000"/>
            </w:tcBorders>
          </w:tcPr>
          <w:p w14:paraId="6F9A1BA5" w14:textId="77777777" w:rsidR="000858D2" w:rsidRDefault="000858D2" w:rsidP="000858D2">
            <w:pPr>
              <w:pStyle w:val="normalwithoutspacing"/>
              <w:spacing w:line="360" w:lineRule="auto"/>
            </w:pPr>
            <w:r w:rsidRPr="000620B3">
              <w:t>Κωδικός ηλεκτρονική</w:t>
            </w:r>
            <w:r>
              <w:t>ς</w:t>
            </w:r>
            <w:r w:rsidRPr="000620B3">
              <w:t xml:space="preserve"> τιμολόγηση</w:t>
            </w:r>
            <w:r>
              <w:t>ς</w:t>
            </w:r>
          </w:p>
        </w:tc>
        <w:tc>
          <w:tcPr>
            <w:tcW w:w="4419" w:type="dxa"/>
            <w:tcBorders>
              <w:top w:val="single" w:sz="4" w:space="0" w:color="000000"/>
              <w:left w:val="single" w:sz="4" w:space="0" w:color="000000"/>
              <w:bottom w:val="single" w:sz="4" w:space="0" w:color="000000"/>
              <w:right w:val="single" w:sz="4" w:space="0" w:color="000000"/>
            </w:tcBorders>
          </w:tcPr>
          <w:p w14:paraId="06237E0F" w14:textId="77777777" w:rsidR="000858D2" w:rsidRDefault="000858D2" w:rsidP="000858D2">
            <w:pPr>
              <w:pStyle w:val="normalwithoutspacing"/>
              <w:snapToGrid w:val="0"/>
              <w:spacing w:line="360" w:lineRule="auto"/>
            </w:pPr>
            <w:r>
              <w:rPr>
                <w:bCs/>
                <w:szCs w:val="22"/>
                <w:lang w:val="en-US"/>
              </w:rPr>
              <w:t>1015.E00263.0001</w:t>
            </w:r>
          </w:p>
        </w:tc>
      </w:tr>
      <w:tr w:rsidR="000858D2" w:rsidRPr="00B26555" w14:paraId="4CF4F67F" w14:textId="77777777" w:rsidTr="002A7B9F">
        <w:tc>
          <w:tcPr>
            <w:tcW w:w="5245" w:type="dxa"/>
            <w:tcBorders>
              <w:top w:val="single" w:sz="4" w:space="0" w:color="000000"/>
              <w:left w:val="single" w:sz="4" w:space="0" w:color="000000"/>
              <w:bottom w:val="single" w:sz="4" w:space="0" w:color="000000"/>
            </w:tcBorders>
          </w:tcPr>
          <w:p w14:paraId="2EE433FA" w14:textId="77777777" w:rsidR="000858D2" w:rsidRDefault="000858D2" w:rsidP="000858D2">
            <w:pPr>
              <w:pStyle w:val="normalwithoutspacing"/>
              <w:spacing w:line="360" w:lineRule="auto"/>
            </w:pPr>
            <w:r>
              <w:t>Ταχυδρομική διεύθυνση</w:t>
            </w:r>
          </w:p>
        </w:tc>
        <w:tc>
          <w:tcPr>
            <w:tcW w:w="4419" w:type="dxa"/>
            <w:tcBorders>
              <w:top w:val="single" w:sz="4" w:space="0" w:color="000000"/>
              <w:left w:val="single" w:sz="4" w:space="0" w:color="000000"/>
              <w:bottom w:val="single" w:sz="4" w:space="0" w:color="000000"/>
              <w:right w:val="single" w:sz="4" w:space="0" w:color="000000"/>
            </w:tcBorders>
          </w:tcPr>
          <w:p w14:paraId="03AADD35" w14:textId="77777777" w:rsidR="000858D2" w:rsidRDefault="000858D2" w:rsidP="000858D2">
            <w:pPr>
              <w:pStyle w:val="normalwithoutspacing"/>
              <w:snapToGrid w:val="0"/>
              <w:spacing w:line="360" w:lineRule="auto"/>
            </w:pPr>
            <w:bookmarkStart w:id="99" w:name="_Hlk158718312"/>
            <w:r w:rsidRPr="0002296C">
              <w:rPr>
                <w:szCs w:val="22"/>
                <w:lang w:eastAsia="el-GR"/>
              </w:rPr>
              <w:t>2</w:t>
            </w:r>
            <w:r w:rsidRPr="0002296C">
              <w:rPr>
                <w:szCs w:val="22"/>
                <w:vertAlign w:val="superscript"/>
                <w:lang w:eastAsia="el-GR"/>
              </w:rPr>
              <w:t xml:space="preserve">ο </w:t>
            </w:r>
            <w:r w:rsidRPr="0002296C">
              <w:rPr>
                <w:szCs w:val="22"/>
                <w:lang w:eastAsia="el-GR"/>
              </w:rPr>
              <w:t>χλμ. Ε.Ο. Σερρών-Δράμας</w:t>
            </w:r>
            <w:bookmarkEnd w:id="99"/>
          </w:p>
        </w:tc>
      </w:tr>
      <w:tr w:rsidR="000858D2" w14:paraId="67B1A020" w14:textId="77777777" w:rsidTr="002A7B9F">
        <w:tc>
          <w:tcPr>
            <w:tcW w:w="5245" w:type="dxa"/>
            <w:tcBorders>
              <w:top w:val="single" w:sz="4" w:space="0" w:color="000000"/>
              <w:left w:val="single" w:sz="4" w:space="0" w:color="000000"/>
              <w:bottom w:val="single" w:sz="4" w:space="0" w:color="000000"/>
            </w:tcBorders>
          </w:tcPr>
          <w:p w14:paraId="6CA14179" w14:textId="77777777" w:rsidR="000858D2" w:rsidRDefault="000858D2" w:rsidP="000858D2">
            <w:pPr>
              <w:pStyle w:val="normalwithoutspacing"/>
              <w:spacing w:line="360" w:lineRule="auto"/>
            </w:pPr>
            <w:r>
              <w:t>Πόλη</w:t>
            </w:r>
          </w:p>
        </w:tc>
        <w:tc>
          <w:tcPr>
            <w:tcW w:w="4419" w:type="dxa"/>
            <w:tcBorders>
              <w:top w:val="single" w:sz="4" w:space="0" w:color="000000"/>
              <w:left w:val="single" w:sz="4" w:space="0" w:color="000000"/>
              <w:bottom w:val="single" w:sz="4" w:space="0" w:color="000000"/>
              <w:right w:val="single" w:sz="4" w:space="0" w:color="000000"/>
            </w:tcBorders>
          </w:tcPr>
          <w:p w14:paraId="0159A8E9" w14:textId="77777777" w:rsidR="000858D2" w:rsidRDefault="000858D2" w:rsidP="000858D2">
            <w:pPr>
              <w:pStyle w:val="normalwithoutspacing"/>
              <w:snapToGrid w:val="0"/>
              <w:spacing w:line="360" w:lineRule="auto"/>
            </w:pPr>
            <w:r w:rsidRPr="0002296C">
              <w:rPr>
                <w:szCs w:val="22"/>
              </w:rPr>
              <w:t>Σέρρες</w:t>
            </w:r>
          </w:p>
        </w:tc>
      </w:tr>
      <w:tr w:rsidR="000858D2" w14:paraId="7FD96E32" w14:textId="77777777" w:rsidTr="002A7B9F">
        <w:tc>
          <w:tcPr>
            <w:tcW w:w="5245" w:type="dxa"/>
            <w:tcBorders>
              <w:top w:val="single" w:sz="4" w:space="0" w:color="000000"/>
              <w:left w:val="single" w:sz="4" w:space="0" w:color="000000"/>
              <w:bottom w:val="single" w:sz="4" w:space="0" w:color="000000"/>
            </w:tcBorders>
          </w:tcPr>
          <w:p w14:paraId="2458CF48" w14:textId="77777777" w:rsidR="000858D2" w:rsidRDefault="000858D2" w:rsidP="000858D2">
            <w:pPr>
              <w:pStyle w:val="normalwithoutspacing"/>
              <w:spacing w:line="360" w:lineRule="auto"/>
            </w:pPr>
            <w:r>
              <w:t>Ταχυδρομικός Κωδικός</w:t>
            </w:r>
          </w:p>
        </w:tc>
        <w:tc>
          <w:tcPr>
            <w:tcW w:w="4419" w:type="dxa"/>
            <w:tcBorders>
              <w:top w:val="single" w:sz="4" w:space="0" w:color="000000"/>
              <w:left w:val="single" w:sz="4" w:space="0" w:color="000000"/>
              <w:bottom w:val="single" w:sz="4" w:space="0" w:color="000000"/>
              <w:right w:val="single" w:sz="4" w:space="0" w:color="000000"/>
            </w:tcBorders>
          </w:tcPr>
          <w:p w14:paraId="7E14D26C" w14:textId="77777777" w:rsidR="000858D2" w:rsidRDefault="000858D2" w:rsidP="000858D2">
            <w:pPr>
              <w:pStyle w:val="normalwithoutspacing"/>
              <w:snapToGrid w:val="0"/>
              <w:spacing w:line="360" w:lineRule="auto"/>
            </w:pPr>
            <w:r w:rsidRPr="0002296C">
              <w:rPr>
                <w:szCs w:val="22"/>
              </w:rPr>
              <w:t>62100</w:t>
            </w:r>
          </w:p>
        </w:tc>
      </w:tr>
      <w:tr w:rsidR="000858D2" w14:paraId="132E6623" w14:textId="77777777" w:rsidTr="002A7B9F">
        <w:tc>
          <w:tcPr>
            <w:tcW w:w="5245" w:type="dxa"/>
            <w:tcBorders>
              <w:top w:val="single" w:sz="4" w:space="0" w:color="000000"/>
              <w:left w:val="single" w:sz="4" w:space="0" w:color="000000"/>
              <w:bottom w:val="single" w:sz="4" w:space="0" w:color="000000"/>
            </w:tcBorders>
          </w:tcPr>
          <w:p w14:paraId="536562D5" w14:textId="77777777" w:rsidR="000858D2" w:rsidRDefault="000858D2" w:rsidP="000858D2">
            <w:pPr>
              <w:pStyle w:val="normalwithoutspacing"/>
              <w:spacing w:line="360" w:lineRule="auto"/>
            </w:pPr>
            <w:r>
              <w:t>Χώρα</w:t>
            </w:r>
          </w:p>
        </w:tc>
        <w:tc>
          <w:tcPr>
            <w:tcW w:w="4419" w:type="dxa"/>
            <w:tcBorders>
              <w:top w:val="single" w:sz="4" w:space="0" w:color="000000"/>
              <w:left w:val="single" w:sz="4" w:space="0" w:color="000000"/>
              <w:bottom w:val="single" w:sz="4" w:space="0" w:color="000000"/>
              <w:right w:val="single" w:sz="4" w:space="0" w:color="000000"/>
            </w:tcBorders>
          </w:tcPr>
          <w:p w14:paraId="738D6A28" w14:textId="77777777" w:rsidR="000858D2" w:rsidRDefault="000858D2" w:rsidP="000858D2">
            <w:pPr>
              <w:pStyle w:val="normalwithoutspacing"/>
              <w:snapToGrid w:val="0"/>
              <w:spacing w:line="360" w:lineRule="auto"/>
            </w:pPr>
            <w:r>
              <w:t>Ελλάδα</w:t>
            </w:r>
          </w:p>
        </w:tc>
      </w:tr>
      <w:tr w:rsidR="000858D2" w14:paraId="62C96770" w14:textId="77777777" w:rsidTr="002A7B9F">
        <w:tc>
          <w:tcPr>
            <w:tcW w:w="5245" w:type="dxa"/>
            <w:tcBorders>
              <w:top w:val="single" w:sz="4" w:space="0" w:color="000000"/>
              <w:left w:val="single" w:sz="4" w:space="0" w:color="000000"/>
              <w:bottom w:val="single" w:sz="4" w:space="0" w:color="000000"/>
            </w:tcBorders>
          </w:tcPr>
          <w:p w14:paraId="76110BE0" w14:textId="77777777" w:rsidR="000858D2" w:rsidRDefault="000858D2" w:rsidP="000858D2">
            <w:pPr>
              <w:pStyle w:val="normalwithoutspacing"/>
              <w:spacing w:line="360" w:lineRule="auto"/>
            </w:pPr>
            <w:r>
              <w:t>Κωδικός ΝUTS</w:t>
            </w:r>
          </w:p>
        </w:tc>
        <w:tc>
          <w:tcPr>
            <w:tcW w:w="4419" w:type="dxa"/>
            <w:tcBorders>
              <w:top w:val="single" w:sz="4" w:space="0" w:color="000000"/>
              <w:left w:val="single" w:sz="4" w:space="0" w:color="000000"/>
              <w:bottom w:val="single" w:sz="4" w:space="0" w:color="000000"/>
              <w:right w:val="single" w:sz="4" w:space="0" w:color="000000"/>
            </w:tcBorders>
          </w:tcPr>
          <w:p w14:paraId="0701954D" w14:textId="77777777" w:rsidR="000858D2" w:rsidRDefault="000858D2" w:rsidP="000858D2">
            <w:pPr>
              <w:pStyle w:val="normalwithoutspacing"/>
              <w:snapToGrid w:val="0"/>
              <w:spacing w:line="360" w:lineRule="auto"/>
            </w:pPr>
            <w:r w:rsidRPr="00B96AAB">
              <w:t>EL526</w:t>
            </w:r>
          </w:p>
        </w:tc>
      </w:tr>
      <w:tr w:rsidR="000858D2" w14:paraId="5E74842D" w14:textId="77777777" w:rsidTr="002A7B9F">
        <w:tc>
          <w:tcPr>
            <w:tcW w:w="5245" w:type="dxa"/>
            <w:tcBorders>
              <w:top w:val="single" w:sz="4" w:space="0" w:color="000000"/>
              <w:left w:val="single" w:sz="4" w:space="0" w:color="000000"/>
              <w:bottom w:val="single" w:sz="4" w:space="0" w:color="000000"/>
            </w:tcBorders>
          </w:tcPr>
          <w:p w14:paraId="639223EE" w14:textId="77777777" w:rsidR="000858D2" w:rsidRDefault="000858D2" w:rsidP="000858D2">
            <w:pPr>
              <w:pStyle w:val="normalwithoutspacing"/>
              <w:spacing w:line="360" w:lineRule="auto"/>
            </w:pPr>
            <w:r>
              <w:t>Τηλέφωνο</w:t>
            </w:r>
          </w:p>
        </w:tc>
        <w:tc>
          <w:tcPr>
            <w:tcW w:w="4419" w:type="dxa"/>
            <w:tcBorders>
              <w:top w:val="single" w:sz="4" w:space="0" w:color="000000"/>
              <w:left w:val="single" w:sz="4" w:space="0" w:color="000000"/>
              <w:bottom w:val="single" w:sz="4" w:space="0" w:color="000000"/>
              <w:right w:val="single" w:sz="4" w:space="0" w:color="000000"/>
            </w:tcBorders>
          </w:tcPr>
          <w:p w14:paraId="78793F0B" w14:textId="77777777" w:rsidR="000858D2" w:rsidRDefault="000858D2" w:rsidP="000858D2">
            <w:pPr>
              <w:pStyle w:val="normalwithoutspacing"/>
              <w:snapToGrid w:val="0"/>
              <w:spacing w:line="360" w:lineRule="auto"/>
            </w:pPr>
            <w:r>
              <w:rPr>
                <w:szCs w:val="22"/>
                <w:lang w:eastAsia="el-GR"/>
              </w:rPr>
              <w:t>23210 94</w:t>
            </w:r>
            <w:r w:rsidRPr="00AC3002">
              <w:rPr>
                <w:szCs w:val="22"/>
                <w:lang w:eastAsia="el-GR"/>
              </w:rPr>
              <w:t>298</w:t>
            </w:r>
          </w:p>
        </w:tc>
      </w:tr>
      <w:tr w:rsidR="000858D2" w14:paraId="55B3C403" w14:textId="77777777" w:rsidTr="002A7B9F">
        <w:tc>
          <w:tcPr>
            <w:tcW w:w="5245" w:type="dxa"/>
            <w:tcBorders>
              <w:top w:val="single" w:sz="4" w:space="0" w:color="000000"/>
              <w:left w:val="single" w:sz="4" w:space="0" w:color="000000"/>
              <w:bottom w:val="single" w:sz="4" w:space="0" w:color="000000"/>
            </w:tcBorders>
          </w:tcPr>
          <w:p w14:paraId="36FFA3DD" w14:textId="77777777" w:rsidR="000858D2" w:rsidRPr="00E90CD8" w:rsidRDefault="000858D2" w:rsidP="000858D2">
            <w:pPr>
              <w:pStyle w:val="normalwithoutspacing"/>
              <w:spacing w:line="360" w:lineRule="auto"/>
              <w:rPr>
                <w:lang w:val="en-US"/>
              </w:rPr>
            </w:pPr>
            <w:r>
              <w:t xml:space="preserve">Ηλεκτρονικό Ταχυδρομείο </w:t>
            </w:r>
            <w:r>
              <w:rPr>
                <w:lang w:val="en-US"/>
              </w:rPr>
              <w:t>(e-mail)</w:t>
            </w:r>
          </w:p>
        </w:tc>
        <w:tc>
          <w:tcPr>
            <w:tcW w:w="4419" w:type="dxa"/>
            <w:tcBorders>
              <w:top w:val="single" w:sz="4" w:space="0" w:color="000000"/>
              <w:left w:val="single" w:sz="4" w:space="0" w:color="000000"/>
              <w:bottom w:val="single" w:sz="4" w:space="0" w:color="000000"/>
              <w:right w:val="single" w:sz="4" w:space="0" w:color="000000"/>
            </w:tcBorders>
          </w:tcPr>
          <w:p w14:paraId="083E363F" w14:textId="77777777" w:rsidR="000858D2" w:rsidRPr="00D952AE" w:rsidRDefault="000858D2" w:rsidP="000858D2">
            <w:pPr>
              <w:pStyle w:val="normalwithoutspacing"/>
              <w:snapToGrid w:val="0"/>
              <w:spacing w:line="360" w:lineRule="auto"/>
            </w:pPr>
            <w:hyperlink r:id="rId10" w:history="1">
              <w:r w:rsidRPr="00D952AE">
                <w:rPr>
                  <w:rStyle w:val="-"/>
                  <w:szCs w:val="22"/>
                  <w:u w:val="none"/>
                  <w:lang w:val="en-US" w:eastAsia="el-GR"/>
                </w:rPr>
                <w:t>gnserres@hospser.gr</w:t>
              </w:r>
            </w:hyperlink>
            <w:r w:rsidRPr="00D952AE">
              <w:rPr>
                <w:color w:val="000000"/>
                <w:szCs w:val="22"/>
                <w:lang w:eastAsia="el-GR"/>
              </w:rPr>
              <w:t xml:space="preserve"> </w:t>
            </w:r>
          </w:p>
        </w:tc>
      </w:tr>
      <w:tr w:rsidR="000858D2" w:rsidRPr="00B26555" w14:paraId="49BE93F4" w14:textId="77777777" w:rsidTr="002A7B9F">
        <w:tc>
          <w:tcPr>
            <w:tcW w:w="5245" w:type="dxa"/>
            <w:tcBorders>
              <w:top w:val="single" w:sz="4" w:space="0" w:color="000000"/>
              <w:left w:val="single" w:sz="4" w:space="0" w:color="000000"/>
              <w:bottom w:val="single" w:sz="4" w:space="0" w:color="000000"/>
            </w:tcBorders>
          </w:tcPr>
          <w:p w14:paraId="6C73789C" w14:textId="77777777" w:rsidR="000858D2" w:rsidRDefault="000858D2" w:rsidP="000858D2">
            <w:pPr>
              <w:pStyle w:val="normalwithoutspacing"/>
              <w:spacing w:line="360" w:lineRule="auto"/>
            </w:pPr>
            <w:r>
              <w:t>Αρμόδιος για πληροφορίες</w:t>
            </w:r>
          </w:p>
        </w:tc>
        <w:tc>
          <w:tcPr>
            <w:tcW w:w="4419" w:type="dxa"/>
            <w:tcBorders>
              <w:top w:val="single" w:sz="4" w:space="0" w:color="000000"/>
              <w:left w:val="single" w:sz="4" w:space="0" w:color="000000"/>
              <w:bottom w:val="single" w:sz="4" w:space="0" w:color="000000"/>
              <w:right w:val="single" w:sz="4" w:space="0" w:color="000000"/>
            </w:tcBorders>
          </w:tcPr>
          <w:p w14:paraId="24E6EA7D" w14:textId="77777777" w:rsidR="000858D2" w:rsidRPr="009603CA" w:rsidRDefault="000858D2" w:rsidP="000858D2">
            <w:pPr>
              <w:spacing w:after="0" w:line="360" w:lineRule="auto"/>
              <w:ind w:left="-108"/>
              <w:rPr>
                <w:szCs w:val="22"/>
                <w:lang w:val="el-GR"/>
              </w:rPr>
            </w:pPr>
            <w:r>
              <w:rPr>
                <w:szCs w:val="22"/>
                <w:lang w:val="el-GR" w:eastAsia="el-GR"/>
              </w:rPr>
              <w:t xml:space="preserve">  </w:t>
            </w:r>
            <w:r w:rsidRPr="009603CA">
              <w:rPr>
                <w:szCs w:val="22"/>
                <w:lang w:val="el-GR" w:eastAsia="el-GR"/>
              </w:rPr>
              <w:t>Τσαμουρτζής Αδάμ (</w:t>
            </w:r>
            <w:hyperlink r:id="rId11" w:history="1">
              <w:r w:rsidRPr="00D952AE">
                <w:rPr>
                  <w:color w:val="0070C0"/>
                  <w:szCs w:val="22"/>
                  <w:lang w:val="de-DE" w:eastAsia="el-GR"/>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0" w14:scaled="0"/>
                    </w14:gradFill>
                  </w14:textFill>
                </w:rPr>
                <w:t>tsamourtzis@hospser.gr</w:t>
              </w:r>
            </w:hyperlink>
            <w:r w:rsidRPr="009603CA">
              <w:rPr>
                <w:szCs w:val="22"/>
                <w:lang w:val="el-GR" w:eastAsia="el-GR"/>
              </w:rPr>
              <w:t>)</w:t>
            </w:r>
          </w:p>
        </w:tc>
      </w:tr>
      <w:tr w:rsidR="000858D2" w:rsidRPr="00393759" w14:paraId="45B266EE" w14:textId="77777777" w:rsidTr="002A7B9F">
        <w:tc>
          <w:tcPr>
            <w:tcW w:w="5245" w:type="dxa"/>
            <w:tcBorders>
              <w:top w:val="single" w:sz="4" w:space="0" w:color="000000"/>
              <w:left w:val="single" w:sz="4" w:space="0" w:color="000000"/>
              <w:bottom w:val="single" w:sz="4" w:space="0" w:color="000000"/>
            </w:tcBorders>
          </w:tcPr>
          <w:p w14:paraId="2F3EC99D" w14:textId="77777777" w:rsidR="000858D2" w:rsidRDefault="000858D2" w:rsidP="000858D2">
            <w:pPr>
              <w:pStyle w:val="normalwithoutspacing"/>
              <w:spacing w:line="360" w:lineRule="auto"/>
            </w:pPr>
            <w:r>
              <w:t>Γενική Διεύθυνση στο διαδίκτυο  (URL)</w:t>
            </w:r>
          </w:p>
        </w:tc>
        <w:tc>
          <w:tcPr>
            <w:tcW w:w="4419" w:type="dxa"/>
            <w:tcBorders>
              <w:top w:val="single" w:sz="4" w:space="0" w:color="000000"/>
              <w:left w:val="single" w:sz="4" w:space="0" w:color="000000"/>
              <w:bottom w:val="single" w:sz="4" w:space="0" w:color="000000"/>
              <w:right w:val="single" w:sz="4" w:space="0" w:color="000000"/>
            </w:tcBorders>
          </w:tcPr>
          <w:p w14:paraId="16C95AF0" w14:textId="77777777" w:rsidR="000858D2" w:rsidRPr="00D952AE" w:rsidRDefault="000858D2" w:rsidP="000858D2">
            <w:pPr>
              <w:pStyle w:val="normalwithoutspacing"/>
              <w:snapToGrid w:val="0"/>
              <w:spacing w:line="360" w:lineRule="auto"/>
            </w:pPr>
            <w:hyperlink r:id="rId12" w:history="1">
              <w:r w:rsidRPr="00D952AE">
                <w:rPr>
                  <w:rStyle w:val="-"/>
                  <w:szCs w:val="22"/>
                  <w:u w:val="none"/>
                  <w:lang w:eastAsia="el-GR"/>
                </w:rPr>
                <w:t>www.hospser.gr</w:t>
              </w:r>
            </w:hyperlink>
            <w:r w:rsidRPr="00D952AE">
              <w:rPr>
                <w:color w:val="000000"/>
                <w:szCs w:val="22"/>
                <w:lang w:eastAsia="el-GR"/>
              </w:rPr>
              <w:t xml:space="preserve"> </w:t>
            </w:r>
          </w:p>
        </w:tc>
      </w:tr>
    </w:tbl>
    <w:p w14:paraId="2EB4950C" w14:textId="77777777" w:rsidR="000858D2" w:rsidRDefault="000858D2">
      <w:pPr>
        <w:pStyle w:val="normalwithoutspacing"/>
      </w:pPr>
    </w:p>
    <w:p w14:paraId="7E46948F" w14:textId="77777777" w:rsidR="003929DA" w:rsidRDefault="003929DA" w:rsidP="00FB3FC4">
      <w:pPr>
        <w:pStyle w:val="normalwithoutspacing"/>
        <w:spacing w:line="276" w:lineRule="auto"/>
      </w:pPr>
      <w:r>
        <w:rPr>
          <w:b/>
        </w:rPr>
        <w:t xml:space="preserve">Είδος Αναθέτουσας Αρχής </w:t>
      </w:r>
    </w:p>
    <w:p w14:paraId="3140AE19" w14:textId="77777777" w:rsidR="000858D2" w:rsidRDefault="000858D2" w:rsidP="002A7B9F">
      <w:pPr>
        <w:pStyle w:val="normalwithoutspacing"/>
        <w:spacing w:after="0" w:line="360" w:lineRule="auto"/>
        <w:rPr>
          <w:szCs w:val="22"/>
        </w:rPr>
      </w:pPr>
      <w:r w:rsidRPr="00AC235D">
        <w:rPr>
          <w:szCs w:val="22"/>
        </w:rPr>
        <w:t xml:space="preserve">Η Αναθέτουσα Αρχή είναι Νοσοκομείο (ΝΠΔΔ), αποτελεί μη κεντρική Αναθέτουσα Αρχή </w:t>
      </w:r>
      <w:r>
        <w:t xml:space="preserve">και ανήκει </w:t>
      </w:r>
      <w:r>
        <w:rPr>
          <w:color w:val="000000"/>
          <w:kern w:val="2"/>
          <w:szCs w:val="22"/>
        </w:rPr>
        <w:t>σ</w:t>
      </w:r>
      <w:r w:rsidRPr="00AC235D">
        <w:rPr>
          <w:color w:val="000000"/>
          <w:kern w:val="2"/>
          <w:szCs w:val="22"/>
        </w:rPr>
        <w:t>το Υπουργείο Υγείας</w:t>
      </w:r>
      <w:r>
        <w:rPr>
          <w:szCs w:val="22"/>
        </w:rPr>
        <w:t xml:space="preserve"> (4</w:t>
      </w:r>
      <w:r w:rsidRPr="000F79C6">
        <w:rPr>
          <w:szCs w:val="22"/>
          <w:vertAlign w:val="superscript"/>
        </w:rPr>
        <w:t>η</w:t>
      </w:r>
      <w:r>
        <w:rPr>
          <w:szCs w:val="22"/>
        </w:rPr>
        <w:t xml:space="preserve"> Υγειονομική Περιφέρεια</w:t>
      </w:r>
      <w:r w:rsidRPr="000F79C6">
        <w:rPr>
          <w:szCs w:val="22"/>
        </w:rPr>
        <w:t xml:space="preserve"> Μακεδονίας </w:t>
      </w:r>
      <w:r>
        <w:rPr>
          <w:szCs w:val="22"/>
        </w:rPr>
        <w:t xml:space="preserve">&amp; </w:t>
      </w:r>
      <w:r w:rsidRPr="000F79C6">
        <w:rPr>
          <w:szCs w:val="22"/>
        </w:rPr>
        <w:t>Θράκης</w:t>
      </w:r>
      <w:r>
        <w:rPr>
          <w:szCs w:val="22"/>
        </w:rPr>
        <w:t>).</w:t>
      </w:r>
    </w:p>
    <w:p w14:paraId="3E7A40A5" w14:textId="4511F92C" w:rsidR="003929DA" w:rsidRDefault="003929DA">
      <w:pPr>
        <w:pStyle w:val="normalwithoutspacing"/>
        <w:rPr>
          <w:b/>
        </w:rPr>
      </w:pPr>
    </w:p>
    <w:p w14:paraId="730EC564" w14:textId="30C54D4F" w:rsidR="003929DA" w:rsidRDefault="003929DA">
      <w:pPr>
        <w:pStyle w:val="normalwithoutspacing"/>
      </w:pPr>
      <w:r>
        <w:rPr>
          <w:b/>
        </w:rPr>
        <w:t>Κύρια δραστηριότητα Α.Α.</w:t>
      </w:r>
    </w:p>
    <w:p w14:paraId="4A1F38E7" w14:textId="56C58167" w:rsidR="000858D2" w:rsidRDefault="003929DA" w:rsidP="000858D2">
      <w:pPr>
        <w:pStyle w:val="normalwithoutspacing"/>
        <w:spacing w:after="0" w:line="276" w:lineRule="auto"/>
      </w:pPr>
      <w:r>
        <w:t xml:space="preserve">Η κύρια δραστηριότητα της Αναθέτουσας Αρχής είναι </w:t>
      </w:r>
      <w:r w:rsidR="000858D2">
        <w:t xml:space="preserve">η </w:t>
      </w:r>
      <w:r w:rsidR="000858D2" w:rsidRPr="000F79C6">
        <w:rPr>
          <w:color w:val="000000"/>
          <w:kern w:val="2"/>
          <w:szCs w:val="22"/>
        </w:rPr>
        <w:t>παροχή υπηρεσιών υγείας.</w:t>
      </w:r>
    </w:p>
    <w:p w14:paraId="0E6011FB" w14:textId="77777777" w:rsidR="000858D2" w:rsidRDefault="000858D2">
      <w:pPr>
        <w:pStyle w:val="normalwithoutspacing"/>
      </w:pPr>
    </w:p>
    <w:p w14:paraId="57816280" w14:textId="613C062B" w:rsidR="000858D2" w:rsidRPr="000858D2" w:rsidRDefault="003929DA" w:rsidP="000858D2">
      <w:pPr>
        <w:pStyle w:val="normalwithoutspacing"/>
        <w:rPr>
          <w:kern w:val="1"/>
        </w:rPr>
      </w:pPr>
      <w:r>
        <w:rPr>
          <w:b/>
        </w:rPr>
        <w:t xml:space="preserve">Στοιχεία Επικοινωνίας </w:t>
      </w:r>
    </w:p>
    <w:p w14:paraId="2B5CA884" w14:textId="77777777" w:rsidR="000858D2" w:rsidRDefault="000858D2" w:rsidP="00FB3FC4">
      <w:pPr>
        <w:pStyle w:val="normalwithoutspacing"/>
        <w:spacing w:line="360" w:lineRule="auto"/>
        <w:ind w:left="567" w:hanging="567"/>
      </w:pPr>
      <w:r>
        <w:rPr>
          <w:kern w:val="1"/>
        </w:rPr>
        <w:t>α)</w:t>
      </w:r>
      <w:r>
        <w:rPr>
          <w:kern w:val="1"/>
        </w:rPr>
        <w:tab/>
        <w:t>Τα έγγραφα της σύμβασης είναι διαθέσιμα για ελεύθερη, πλήρη, άμεση &amp; δωρεάν ηλεκτρονική πρόσβαση μέσω της Διαδικτυακής Πύλης (</w:t>
      </w:r>
      <w:hyperlink r:id="rId13" w:history="1">
        <w:r w:rsidRPr="00D952AE">
          <w:rPr>
            <w:rStyle w:val="-"/>
            <w:kern w:val="1"/>
            <w:u w:val="none"/>
          </w:rPr>
          <w:t>www.promitheus.gov.gr</w:t>
        </w:r>
      </w:hyperlink>
      <w:r w:rsidRPr="00D952AE">
        <w:rPr>
          <w:kern w:val="1"/>
        </w:rPr>
        <w:t>)</w:t>
      </w:r>
      <w:r>
        <w:rPr>
          <w:kern w:val="1"/>
        </w:rPr>
        <w:t xml:space="preserve"> του ΟΠΣ ΕΣΗΔΗΣ.</w:t>
      </w:r>
    </w:p>
    <w:p w14:paraId="1CB988FA" w14:textId="77777777" w:rsidR="000858D2" w:rsidRDefault="000858D2" w:rsidP="00FB3FC4">
      <w:pPr>
        <w:pStyle w:val="normalwithoutspacing"/>
        <w:spacing w:line="360" w:lineRule="auto"/>
        <w:ind w:left="567" w:hanging="567"/>
      </w:pPr>
      <w:r>
        <w:t>β)</w:t>
      </w:r>
      <w:r>
        <w:tab/>
        <w:t xml:space="preserve">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t>
      </w:r>
      <w:r w:rsidRPr="00D952AE">
        <w:t>(</w:t>
      </w:r>
      <w:hyperlink r:id="rId14" w:history="1">
        <w:r w:rsidRPr="00D952AE">
          <w:rPr>
            <w:rStyle w:val="-"/>
            <w:u w:val="none"/>
          </w:rPr>
          <w:t>www.promitheus.gov.gr</w:t>
        </w:r>
      </w:hyperlink>
      <w:r>
        <w:t>) του ΟΠΣ ΕΣΗΔΗΣ.</w:t>
      </w:r>
    </w:p>
    <w:p w14:paraId="14C89B11" w14:textId="77777777" w:rsidR="000858D2" w:rsidRPr="00581242" w:rsidRDefault="000858D2" w:rsidP="00FB3FC4">
      <w:pPr>
        <w:pStyle w:val="normalwithoutspacing"/>
        <w:spacing w:line="360" w:lineRule="auto"/>
        <w:ind w:left="567" w:hanging="567"/>
        <w:rPr>
          <w:kern w:val="1"/>
        </w:rPr>
      </w:pPr>
      <w:r>
        <w:t>γ)</w:t>
      </w:r>
      <w:r>
        <w:tab/>
        <w:t>Περαιτέρω πληροφορίες είναι διαθέσιμες από</w:t>
      </w:r>
      <w:r>
        <w:rPr>
          <w:kern w:val="1"/>
        </w:rPr>
        <w:t xml:space="preserve"> την προαναφερθείσα </w:t>
      </w:r>
      <w:r w:rsidRPr="00996A20">
        <w:rPr>
          <w:kern w:val="1"/>
        </w:rPr>
        <w:t>Γενική Διεύθυνση στο διαδίκτυο (URL)</w:t>
      </w:r>
      <w:r>
        <w:rPr>
          <w:kern w:val="1"/>
        </w:rPr>
        <w:t xml:space="preserve">: </w:t>
      </w:r>
      <w:hyperlink r:id="rId15" w:history="1">
        <w:r w:rsidRPr="00D952AE">
          <w:rPr>
            <w:rStyle w:val="-"/>
            <w:u w:val="none"/>
          </w:rPr>
          <w:t>www.promitheus.gov.gr</w:t>
        </w:r>
      </w:hyperlink>
      <w:r>
        <w:t>.</w:t>
      </w:r>
    </w:p>
    <w:p w14:paraId="2315C6B0" w14:textId="77777777" w:rsidR="000858D2" w:rsidRDefault="000858D2" w:rsidP="000858D2">
      <w:pPr>
        <w:pStyle w:val="normalwithoutspacing"/>
      </w:pPr>
    </w:p>
    <w:p w14:paraId="2BE235B3" w14:textId="77777777" w:rsidR="000858D2" w:rsidRDefault="000858D2" w:rsidP="000858D2">
      <w:pPr>
        <w:pStyle w:val="normalwithoutspacing"/>
      </w:pPr>
    </w:p>
    <w:p w14:paraId="7984FE3B" w14:textId="77777777" w:rsidR="003929DA" w:rsidRDefault="003929DA">
      <w:pPr>
        <w:pStyle w:val="2"/>
        <w:rPr>
          <w:lang w:val="el-GR"/>
        </w:rPr>
      </w:pPr>
      <w:bookmarkStart w:id="100" w:name="_Toc222475672"/>
      <w:r>
        <w:rPr>
          <w:lang w:val="el-GR"/>
        </w:rPr>
        <w:t>1.2</w:t>
      </w:r>
      <w:r>
        <w:rPr>
          <w:lang w:val="el-GR"/>
        </w:rPr>
        <w:tab/>
        <w:t>Στοιχεία Διαδικασίας-Χρηματοδότηση</w:t>
      </w:r>
      <w:bookmarkEnd w:id="100"/>
    </w:p>
    <w:p w14:paraId="7E1A165E" w14:textId="77777777" w:rsidR="003929DA" w:rsidRPr="007037EB" w:rsidRDefault="003929DA">
      <w:pPr>
        <w:rPr>
          <w:lang w:val="el-GR"/>
        </w:rPr>
      </w:pPr>
      <w:r>
        <w:rPr>
          <w:b/>
          <w:lang w:val="el-GR"/>
        </w:rPr>
        <w:t xml:space="preserve">Είδος διαδικασίας </w:t>
      </w:r>
    </w:p>
    <w:p w14:paraId="32000A50" w14:textId="2A1444D9" w:rsidR="003929DA" w:rsidRDefault="003929DA" w:rsidP="00655220">
      <w:pPr>
        <w:pStyle w:val="normalwithoutspacing"/>
        <w:rPr>
          <w:lang w:eastAsia="el-GR"/>
        </w:rPr>
      </w:pPr>
      <w:r>
        <w:t xml:space="preserve">Ο διαγωνισμός θα διεξαχθεί με την ανοικτή διαδικασία του άρθρου 27 του ν. 4412/16. </w:t>
      </w:r>
    </w:p>
    <w:p w14:paraId="5F272CD6" w14:textId="6C9DCD11" w:rsidR="00D909FB" w:rsidRPr="000858D2" w:rsidRDefault="003929DA" w:rsidP="00655220">
      <w:pPr>
        <w:pStyle w:val="normalwithoutspacing"/>
        <w:spacing w:before="240"/>
      </w:pPr>
      <w:r>
        <w:rPr>
          <w:b/>
        </w:rPr>
        <w:t>Χρηματοδότηση της σύμβασης</w:t>
      </w:r>
    </w:p>
    <w:p w14:paraId="466BBCD5" w14:textId="55F8F5F8" w:rsidR="000858D2" w:rsidRDefault="000858D2" w:rsidP="00FB3FC4">
      <w:pPr>
        <w:pStyle w:val="normalwithoutspacing"/>
        <w:spacing w:line="360" w:lineRule="auto"/>
      </w:pPr>
      <w:r w:rsidRPr="00186B76">
        <w:t>Φορέας χρηματοδότησ</w:t>
      </w:r>
      <w:r>
        <w:t xml:space="preserve">ης της παρούσας σύμβασης είναι </w:t>
      </w:r>
      <w:r w:rsidRPr="008A612F">
        <w:rPr>
          <w:color w:val="000000"/>
          <w:szCs w:val="22"/>
          <w:lang w:eastAsia="zh-CN"/>
        </w:rPr>
        <w:t>το Γενικό Νοσοκομείο Σερρών</w:t>
      </w:r>
      <w:r w:rsidRPr="00186B76">
        <w:t>. Η δαπάνη για την εν λόγω σύμβαση βαρ</w:t>
      </w:r>
      <w:r>
        <w:t xml:space="preserve">ύνει </w:t>
      </w:r>
      <w:r w:rsidRPr="008A612F">
        <w:t xml:space="preserve">τον </w:t>
      </w:r>
      <w:r w:rsidR="00FF055E" w:rsidRPr="00FF055E">
        <w:t xml:space="preserve">Α.Λ.Ε. </w:t>
      </w:r>
      <w:r w:rsidR="00FF055E" w:rsidRPr="00FF055E">
        <w:rPr>
          <w:szCs w:val="22"/>
          <w:lang w:eastAsia="zh-CN"/>
        </w:rPr>
        <w:t>24101100000001</w:t>
      </w:r>
      <w:r w:rsidR="00FF055E">
        <w:rPr>
          <w:color w:val="FF0000"/>
          <w:szCs w:val="22"/>
          <w:lang w:eastAsia="zh-CN"/>
        </w:rPr>
        <w:t xml:space="preserve"> </w:t>
      </w:r>
      <w:r w:rsidRPr="00E36952">
        <w:rPr>
          <w:szCs w:val="22"/>
          <w:lang w:eastAsia="zh-CN"/>
        </w:rPr>
        <w:t xml:space="preserve">με </w:t>
      </w:r>
      <w:r w:rsidRPr="00E36952">
        <w:t>σχετική πίστωση του τ</w:t>
      </w:r>
      <w:r>
        <w:t>ακτικού προϋπολογισμού των οικονομικών ετών</w:t>
      </w:r>
      <w:r w:rsidRPr="00E36952">
        <w:t xml:space="preserve"> </w:t>
      </w:r>
      <w:r w:rsidRPr="00F756C2">
        <w:rPr>
          <w:szCs w:val="22"/>
          <w:lang w:eastAsia="zh-CN"/>
        </w:rPr>
        <w:t>202</w:t>
      </w:r>
      <w:r>
        <w:rPr>
          <w:szCs w:val="22"/>
          <w:lang w:eastAsia="zh-CN"/>
        </w:rPr>
        <w:t>6</w:t>
      </w:r>
      <w:r w:rsidRPr="00F756C2">
        <w:rPr>
          <w:szCs w:val="22"/>
          <w:lang w:eastAsia="zh-CN"/>
        </w:rPr>
        <w:t xml:space="preserve"> και 202</w:t>
      </w:r>
      <w:r>
        <w:rPr>
          <w:szCs w:val="22"/>
          <w:lang w:eastAsia="zh-CN"/>
        </w:rPr>
        <w:t>7</w:t>
      </w:r>
      <w:r w:rsidRPr="00F756C2">
        <w:rPr>
          <w:szCs w:val="22"/>
          <w:lang w:eastAsia="zh-CN"/>
        </w:rPr>
        <w:t xml:space="preserve"> </w:t>
      </w:r>
      <w:r w:rsidRPr="00E36952">
        <w:t xml:space="preserve">του </w:t>
      </w:r>
      <w:r w:rsidRPr="00E36952">
        <w:rPr>
          <w:szCs w:val="22"/>
          <w:lang w:eastAsia="zh-CN"/>
        </w:rPr>
        <w:t>προαναφερόμενου</w:t>
      </w:r>
      <w:r w:rsidRPr="008A612F">
        <w:t xml:space="preserve"> Φορέα.</w:t>
      </w:r>
    </w:p>
    <w:p w14:paraId="1E49865E" w14:textId="1F763C89" w:rsidR="00AE4565" w:rsidRPr="00FF055E" w:rsidRDefault="000858D2" w:rsidP="00FB3FC4">
      <w:pPr>
        <w:pStyle w:val="normalwithoutspacing"/>
        <w:spacing w:line="360" w:lineRule="auto"/>
      </w:pPr>
      <w:r w:rsidRPr="00104F21">
        <w:t xml:space="preserve">Για την παρούσα διαδικασία έχει εκδοθεί η απόφαση με </w:t>
      </w:r>
      <w:bookmarkStart w:id="101" w:name="_Hlk222301821"/>
      <w:r w:rsidRPr="00104F21">
        <w:t xml:space="preserve">αρ. πρωτ. </w:t>
      </w:r>
      <w:r w:rsidR="00FF055E" w:rsidRPr="00FF055E">
        <w:t>3014</w:t>
      </w:r>
      <w:r w:rsidRPr="00FF055E">
        <w:rPr>
          <w:rFonts w:asciiTheme="minorHAnsi" w:hAnsiTheme="minorHAnsi" w:cstheme="minorHAnsi"/>
          <w:szCs w:val="22"/>
        </w:rPr>
        <w:t>/1</w:t>
      </w:r>
      <w:r w:rsidR="00FF055E" w:rsidRPr="00FF055E">
        <w:rPr>
          <w:rFonts w:asciiTheme="minorHAnsi" w:hAnsiTheme="minorHAnsi" w:cstheme="minorHAnsi"/>
          <w:szCs w:val="22"/>
        </w:rPr>
        <w:t>7.</w:t>
      </w:r>
      <w:r w:rsidRPr="00FF055E">
        <w:rPr>
          <w:rFonts w:asciiTheme="minorHAnsi" w:hAnsiTheme="minorHAnsi" w:cstheme="minorHAnsi"/>
          <w:szCs w:val="22"/>
        </w:rPr>
        <w:t>02.202</w:t>
      </w:r>
      <w:r w:rsidR="00FF055E" w:rsidRPr="00FF055E">
        <w:rPr>
          <w:rFonts w:asciiTheme="minorHAnsi" w:hAnsiTheme="minorHAnsi" w:cstheme="minorHAnsi"/>
          <w:szCs w:val="22"/>
        </w:rPr>
        <w:t>6</w:t>
      </w:r>
      <w:r w:rsidRPr="00FF055E">
        <w:rPr>
          <w:rFonts w:asciiTheme="minorHAnsi" w:hAnsiTheme="minorHAnsi" w:cstheme="minorHAnsi"/>
          <w:szCs w:val="22"/>
        </w:rPr>
        <w:t xml:space="preserve"> </w:t>
      </w:r>
      <w:r w:rsidRPr="00FF055E">
        <w:t xml:space="preserve">(ΑΔΑ  </w:t>
      </w:r>
      <w:r w:rsidR="00FF055E" w:rsidRPr="00FF055E">
        <w:rPr>
          <w:rFonts w:asciiTheme="minorHAnsi" w:hAnsiTheme="minorHAnsi" w:cstheme="minorHAnsi"/>
          <w:szCs w:val="22"/>
        </w:rPr>
        <w:t>ΨΠΘΜ</w:t>
      </w:r>
      <w:r w:rsidRPr="00FF055E">
        <w:rPr>
          <w:rFonts w:asciiTheme="minorHAnsi" w:hAnsiTheme="minorHAnsi" w:cstheme="minorHAnsi"/>
          <w:szCs w:val="22"/>
        </w:rPr>
        <w:t>469071-</w:t>
      </w:r>
      <w:r w:rsidR="00FF055E" w:rsidRPr="00FF055E">
        <w:rPr>
          <w:rFonts w:asciiTheme="minorHAnsi" w:hAnsiTheme="minorHAnsi" w:cstheme="minorHAnsi"/>
          <w:szCs w:val="22"/>
        </w:rPr>
        <w:t>ΙΛ6</w:t>
      </w:r>
      <w:r w:rsidRPr="00FF055E">
        <w:t xml:space="preserve">) για την ανάληψη υποχρέωσης/έγκριση δέσμευσης πίστωσης για το οικονομικά έτη </w:t>
      </w:r>
      <w:r w:rsidRPr="00FF055E">
        <w:rPr>
          <w:szCs w:val="22"/>
          <w:lang w:eastAsia="zh-CN"/>
        </w:rPr>
        <w:t xml:space="preserve">2026 και 2027 </w:t>
      </w:r>
      <w:r w:rsidRPr="00FF055E">
        <w:t xml:space="preserve">και έλαβε α/α </w:t>
      </w:r>
      <w:r w:rsidRPr="00FF055E">
        <w:rPr>
          <w:rFonts w:asciiTheme="minorHAnsi" w:hAnsiTheme="minorHAnsi" w:cstheme="minorHAnsi"/>
          <w:szCs w:val="22"/>
        </w:rPr>
        <w:t>3</w:t>
      </w:r>
      <w:r w:rsidR="00FF055E" w:rsidRPr="00FF055E">
        <w:rPr>
          <w:rFonts w:asciiTheme="minorHAnsi" w:hAnsiTheme="minorHAnsi" w:cstheme="minorHAnsi"/>
          <w:szCs w:val="22"/>
        </w:rPr>
        <w:t>56</w:t>
      </w:r>
      <w:r w:rsidRPr="00FF055E">
        <w:rPr>
          <w:rFonts w:asciiTheme="minorHAnsi" w:hAnsiTheme="minorHAnsi" w:cstheme="minorHAnsi"/>
          <w:szCs w:val="22"/>
        </w:rPr>
        <w:t>/202</w:t>
      </w:r>
      <w:r w:rsidR="00FF055E" w:rsidRPr="00FF055E">
        <w:rPr>
          <w:rFonts w:asciiTheme="minorHAnsi" w:hAnsiTheme="minorHAnsi" w:cstheme="minorHAnsi"/>
          <w:szCs w:val="22"/>
        </w:rPr>
        <w:t>6</w:t>
      </w:r>
      <w:r w:rsidRPr="00FF055E">
        <w:t xml:space="preserve"> καταχώρισης  στο Βιβλίο εγκρίσεων &amp; Εντολών Πληρωμής του φορέα.</w:t>
      </w:r>
    </w:p>
    <w:p w14:paraId="05B47FB8" w14:textId="77777777" w:rsidR="003929DA" w:rsidRDefault="003929DA">
      <w:pPr>
        <w:pStyle w:val="2"/>
        <w:rPr>
          <w:lang w:val="el-GR"/>
        </w:rPr>
      </w:pPr>
      <w:bookmarkStart w:id="102" w:name="_Toc222475673"/>
      <w:bookmarkEnd w:id="101"/>
      <w:r>
        <w:rPr>
          <w:lang w:val="el-GR"/>
        </w:rPr>
        <w:t>1.3</w:t>
      </w:r>
      <w:r>
        <w:rPr>
          <w:lang w:val="el-GR"/>
        </w:rPr>
        <w:tab/>
        <w:t>Συνοπτική Περιγραφή φυσικού και οικονομικού αντικειμένου της σύμβασης</w:t>
      </w:r>
      <w:bookmarkEnd w:id="102"/>
      <w:r>
        <w:rPr>
          <w:lang w:val="el-GR"/>
        </w:rPr>
        <w:t xml:space="preserve"> </w:t>
      </w:r>
    </w:p>
    <w:p w14:paraId="3BB10875" w14:textId="119740FE" w:rsidR="000858D2" w:rsidRDefault="000858D2" w:rsidP="00FB3FC4">
      <w:pPr>
        <w:pStyle w:val="af0"/>
        <w:spacing w:after="120" w:line="360" w:lineRule="auto"/>
        <w:rPr>
          <w:i/>
          <w:color w:val="5B9BD5"/>
          <w:lang w:val="el-GR"/>
        </w:rPr>
      </w:pPr>
      <w:r w:rsidRPr="006350A1">
        <w:rPr>
          <w:b/>
          <w:lang w:val="el-GR"/>
        </w:rPr>
        <w:t>Αντικείμενο</w:t>
      </w:r>
      <w:r>
        <w:rPr>
          <w:lang w:val="el-GR"/>
        </w:rPr>
        <w:t xml:space="preserve"> της σύμβασης είναι</w:t>
      </w:r>
      <w:r w:rsidRPr="00F65A5C">
        <w:rPr>
          <w:lang w:val="el-GR"/>
        </w:rPr>
        <w:t xml:space="preserve"> </w:t>
      </w:r>
      <w:r w:rsidRPr="002D3A52">
        <w:rPr>
          <w:rFonts w:eastAsia="Calibri"/>
          <w:color w:val="000000"/>
          <w:szCs w:val="22"/>
          <w:lang w:val="el-GR" w:eastAsia="el-GR"/>
        </w:rPr>
        <w:t xml:space="preserve">η ανάδειξη </w:t>
      </w:r>
      <w:r w:rsidR="005F54BC" w:rsidRPr="002D3A52">
        <w:rPr>
          <w:rFonts w:eastAsia="Calibri"/>
          <w:szCs w:val="22"/>
          <w:lang w:val="el-GR" w:eastAsia="en-US"/>
        </w:rPr>
        <w:t>προμηθευτή</w:t>
      </w:r>
      <w:r w:rsidR="005F54BC" w:rsidRPr="002D3A52">
        <w:rPr>
          <w:rFonts w:eastAsia="Calibri"/>
          <w:color w:val="000000"/>
          <w:szCs w:val="22"/>
          <w:lang w:val="el-GR" w:eastAsia="el-GR"/>
        </w:rPr>
        <w:t xml:space="preserve"> </w:t>
      </w:r>
      <w:r w:rsidRPr="002D3A52">
        <w:rPr>
          <w:rFonts w:eastAsia="Calibri"/>
          <w:color w:val="000000"/>
          <w:szCs w:val="22"/>
          <w:lang w:val="el-GR" w:eastAsia="el-GR"/>
        </w:rPr>
        <w:t>για την</w:t>
      </w:r>
      <w:r w:rsidRPr="00F65A5C">
        <w:rPr>
          <w:rFonts w:eastAsia="Calibri"/>
          <w:color w:val="000000"/>
          <w:szCs w:val="22"/>
          <w:lang w:val="el-GR" w:eastAsia="el-GR"/>
        </w:rPr>
        <w:t xml:space="preserve"> </w:t>
      </w:r>
      <w:r w:rsidRPr="002D3A52">
        <w:rPr>
          <w:rFonts w:eastAsia="Calibri"/>
          <w:b/>
          <w:szCs w:val="22"/>
          <w:lang w:val="el-GR" w:eastAsia="en-US"/>
        </w:rPr>
        <w:t>προμήθεια</w:t>
      </w:r>
      <w:r>
        <w:rPr>
          <w:rFonts w:eastAsia="Calibri"/>
          <w:b/>
          <w:szCs w:val="22"/>
          <w:lang w:val="el-GR" w:eastAsia="en-US"/>
        </w:rPr>
        <w:t xml:space="preserve"> τροφίμων </w:t>
      </w:r>
      <w:r w:rsidRPr="009309EE">
        <w:rPr>
          <w:b/>
          <w:bCs/>
          <w:lang w:val="el-GR"/>
        </w:rPr>
        <w:t>&amp; ειδών παντοπωλείου</w:t>
      </w:r>
      <w:r w:rsidRPr="00F65A5C">
        <w:rPr>
          <w:rFonts w:eastAsia="Calibri"/>
          <w:b/>
          <w:szCs w:val="22"/>
          <w:lang w:val="el-GR" w:eastAsia="en-US"/>
        </w:rPr>
        <w:t xml:space="preserve"> </w:t>
      </w:r>
      <w:r w:rsidRPr="002D3A52">
        <w:rPr>
          <w:rFonts w:eastAsia="Calibri"/>
          <w:color w:val="000000"/>
          <w:szCs w:val="22"/>
          <w:lang w:val="el-GR" w:eastAsia="el-GR"/>
        </w:rPr>
        <w:t>προκειμένου να καλυφθούν οι ανάγκες του Γ.Ν. Σερρών</w:t>
      </w:r>
      <w:r>
        <w:rPr>
          <w:rFonts w:eastAsia="Calibri"/>
          <w:color w:val="000000"/>
          <w:szCs w:val="22"/>
          <w:lang w:val="el-GR" w:eastAsia="el-GR"/>
        </w:rPr>
        <w:t xml:space="preserve">, </w:t>
      </w:r>
      <w:r>
        <w:rPr>
          <w:lang w:val="el-GR"/>
        </w:rPr>
        <w:t>όπ</w:t>
      </w:r>
      <w:r w:rsidRPr="009309EE">
        <w:rPr>
          <w:lang w:val="el-GR"/>
        </w:rPr>
        <w:t xml:space="preserve">ως αναλυτικά αναφέρεται </w:t>
      </w:r>
      <w:r>
        <w:rPr>
          <w:lang w:val="el-GR"/>
        </w:rPr>
        <w:t xml:space="preserve">στο </w:t>
      </w:r>
      <w:r w:rsidRPr="00F756C2">
        <w:rPr>
          <w:lang w:val="el-GR"/>
        </w:rPr>
        <w:t>ΠΑΡΑΡΤΗΜΑ Ι</w:t>
      </w:r>
      <w:r w:rsidRPr="009309EE">
        <w:rPr>
          <w:color w:val="FF0000"/>
          <w:lang w:val="el-GR"/>
        </w:rPr>
        <w:t xml:space="preserve"> </w:t>
      </w:r>
      <w:r>
        <w:rPr>
          <w:lang w:val="el-GR"/>
        </w:rPr>
        <w:t>«</w:t>
      </w:r>
      <w:r w:rsidRPr="009309EE">
        <w:rPr>
          <w:i/>
          <w:iCs/>
          <w:lang w:val="el-GR"/>
        </w:rPr>
        <w:t>ΑΠΑΙΤΗΣΕΙΣ/ΤΕΧΝΙΚΕΣ ΠΡΟΔΙΑΓΡΑΦΕΣ</w:t>
      </w:r>
      <w:r>
        <w:rPr>
          <w:i/>
          <w:iCs/>
          <w:lang w:val="el-GR"/>
        </w:rPr>
        <w:t xml:space="preserve">», </w:t>
      </w:r>
      <w:r w:rsidRPr="009309EE">
        <w:rPr>
          <w:lang w:val="el-GR"/>
        </w:rPr>
        <w:t>το οποίο</w:t>
      </w:r>
      <w:r>
        <w:rPr>
          <w:lang w:val="el-GR"/>
        </w:rPr>
        <w:t xml:space="preserve"> </w:t>
      </w:r>
      <w:r w:rsidRPr="009309EE">
        <w:rPr>
          <w:lang w:val="el-GR"/>
        </w:rPr>
        <w:t>αποτελεί αναπόσπαστο τμήμα</w:t>
      </w:r>
      <w:r>
        <w:rPr>
          <w:i/>
          <w:iCs/>
          <w:lang w:val="el-GR"/>
        </w:rPr>
        <w:t xml:space="preserve"> </w:t>
      </w:r>
      <w:r>
        <w:rPr>
          <w:lang w:val="el-GR"/>
        </w:rPr>
        <w:t>της παρούσας</w:t>
      </w:r>
      <w:r>
        <w:rPr>
          <w:i/>
          <w:color w:val="5B9BD5"/>
          <w:lang w:val="el-GR"/>
        </w:rPr>
        <w:t>.</w:t>
      </w:r>
    </w:p>
    <w:p w14:paraId="119E32D2" w14:textId="40DF314E" w:rsidR="000858D2" w:rsidRDefault="000858D2" w:rsidP="00FB3FC4">
      <w:pPr>
        <w:pStyle w:val="af0"/>
        <w:spacing w:after="120" w:line="360" w:lineRule="auto"/>
        <w:rPr>
          <w:lang w:val="el-GR"/>
        </w:rPr>
      </w:pPr>
      <w:r>
        <w:rPr>
          <w:lang w:val="el-GR"/>
        </w:rPr>
        <w:t>Τα προς πρ</w:t>
      </w:r>
      <w:r w:rsidR="005F54BC">
        <w:rPr>
          <w:lang w:val="el-GR"/>
        </w:rPr>
        <w:t>ομήθεια είδη κατατάσσονται στον ακόλουθο κωδικό</w:t>
      </w:r>
      <w:r>
        <w:rPr>
          <w:lang w:val="el-GR"/>
        </w:rPr>
        <w:t xml:space="preserve"> του Κοινού Λεξιλογίου δημοσίων συμβάσεων (</w:t>
      </w:r>
      <w:r>
        <w:t>CPV</w:t>
      </w:r>
      <w:r>
        <w:rPr>
          <w:lang w:val="el-GR"/>
        </w:rPr>
        <w:t xml:space="preserve">): </w:t>
      </w:r>
      <w:r w:rsidRPr="003502CB">
        <w:rPr>
          <w:szCs w:val="22"/>
          <w:lang w:val="el-GR" w:eastAsia="zh-CN"/>
        </w:rPr>
        <w:t>15000000-8</w:t>
      </w:r>
      <w:r>
        <w:rPr>
          <w:szCs w:val="22"/>
          <w:lang w:val="el-GR" w:eastAsia="zh-CN"/>
        </w:rPr>
        <w:t>.</w:t>
      </w:r>
    </w:p>
    <w:p w14:paraId="7D104C3F" w14:textId="77777777" w:rsidR="000858D2" w:rsidRDefault="000858D2" w:rsidP="000858D2">
      <w:pPr>
        <w:spacing w:after="0"/>
        <w:rPr>
          <w:lang w:val="el-GR"/>
        </w:rPr>
      </w:pPr>
      <w:r>
        <w:rPr>
          <w:lang w:val="el-GR"/>
        </w:rPr>
        <w:t>Η παρούσα σύμβαση υποδιαιρείται στα κάτωθι τμήματα:</w:t>
      </w:r>
    </w:p>
    <w:p w14:paraId="0506F1A7" w14:textId="77777777" w:rsidR="000858D2" w:rsidRDefault="000858D2">
      <w:pPr>
        <w:rPr>
          <w:lang w:val="el-GR"/>
        </w:rPr>
      </w:pPr>
    </w:p>
    <w:tbl>
      <w:tblPr>
        <w:tblW w:w="10632" w:type="dxa"/>
        <w:tblInd w:w="-496" w:type="dxa"/>
        <w:tblLayout w:type="fixed"/>
        <w:tblLook w:val="04A0" w:firstRow="1" w:lastRow="0" w:firstColumn="1" w:lastColumn="0" w:noHBand="0" w:noVBand="1"/>
      </w:tblPr>
      <w:tblGrid>
        <w:gridCol w:w="568"/>
        <w:gridCol w:w="3722"/>
        <w:gridCol w:w="1381"/>
        <w:gridCol w:w="1843"/>
        <w:gridCol w:w="1275"/>
        <w:gridCol w:w="1843"/>
      </w:tblGrid>
      <w:tr w:rsidR="006B467F" w:rsidRPr="00B26555" w14:paraId="1FF82A54" w14:textId="77777777" w:rsidTr="00655220">
        <w:trPr>
          <w:trHeight w:val="984"/>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677534" w14:textId="77777777" w:rsidR="006B467F" w:rsidRPr="00B67729" w:rsidRDefault="006B467F" w:rsidP="002A7B9F">
            <w:pPr>
              <w:widowControl w:val="0"/>
              <w:spacing w:after="0" w:line="276" w:lineRule="auto"/>
              <w:jc w:val="center"/>
              <w:rPr>
                <w:rFonts w:cs="Times New Roman"/>
                <w:b/>
                <w:sz w:val="20"/>
                <w:szCs w:val="20"/>
                <w:lang w:val="el-GR" w:eastAsia="el-GR"/>
              </w:rPr>
            </w:pPr>
            <w:bookmarkStart w:id="103" w:name="_Hlk157590325"/>
            <w:r w:rsidRPr="00B67729">
              <w:rPr>
                <w:rFonts w:cs="Times New Roman"/>
                <w:b/>
                <w:sz w:val="20"/>
                <w:szCs w:val="20"/>
                <w:lang w:val="el-GR" w:eastAsia="el-GR"/>
              </w:rPr>
              <w:t>Α/Α</w:t>
            </w:r>
          </w:p>
        </w:tc>
        <w:tc>
          <w:tcPr>
            <w:tcW w:w="37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08334B" w14:textId="77777777" w:rsidR="006B467F" w:rsidRPr="00B67729" w:rsidRDefault="006B467F" w:rsidP="002A7B9F">
            <w:pPr>
              <w:widowControl w:val="0"/>
              <w:spacing w:after="0" w:line="276" w:lineRule="auto"/>
              <w:jc w:val="center"/>
              <w:rPr>
                <w:rFonts w:eastAsia="Calibri" w:cs="Times New Roman"/>
                <w:b/>
                <w:sz w:val="20"/>
                <w:szCs w:val="20"/>
                <w:lang w:val="el-GR" w:eastAsia="el-GR"/>
              </w:rPr>
            </w:pPr>
            <w:r w:rsidRPr="00B67729">
              <w:rPr>
                <w:rFonts w:eastAsia="Calibri" w:cs="Times New Roman"/>
                <w:b/>
                <w:sz w:val="20"/>
                <w:szCs w:val="20"/>
                <w:lang w:val="el-GR" w:eastAsia="el-GR"/>
              </w:rPr>
              <w:t>ΤΜΗΜΑΤΑ</w:t>
            </w:r>
          </w:p>
          <w:p w14:paraId="2FA49133" w14:textId="77777777" w:rsidR="006B467F" w:rsidRPr="00B67729" w:rsidRDefault="006B467F" w:rsidP="002A7B9F">
            <w:pPr>
              <w:widowControl w:val="0"/>
              <w:spacing w:after="0" w:line="276" w:lineRule="auto"/>
              <w:jc w:val="center"/>
              <w:rPr>
                <w:rFonts w:cs="Times New Roman"/>
                <w:b/>
                <w:bCs/>
                <w:sz w:val="20"/>
                <w:szCs w:val="20"/>
                <w:lang w:val="el-GR" w:eastAsia="el-GR"/>
              </w:rPr>
            </w:pPr>
            <w:r w:rsidRPr="00B67729">
              <w:rPr>
                <w:rFonts w:eastAsia="Calibri" w:cs="Times New Roman"/>
                <w:b/>
                <w:sz w:val="20"/>
                <w:szCs w:val="20"/>
                <w:lang w:val="el-GR" w:eastAsia="el-GR"/>
              </w:rPr>
              <w:t>των ειδών προς προμήθεια</w:t>
            </w:r>
          </w:p>
        </w:tc>
        <w:tc>
          <w:tcPr>
            <w:tcW w:w="13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6319E8" w14:textId="77777777" w:rsidR="006B467F" w:rsidRPr="00B67729" w:rsidRDefault="006B467F" w:rsidP="002A7B9F">
            <w:pPr>
              <w:widowControl w:val="0"/>
              <w:spacing w:after="0" w:line="276" w:lineRule="auto"/>
              <w:jc w:val="center"/>
              <w:rPr>
                <w:rFonts w:cs="Times New Roman"/>
                <w:b/>
                <w:bCs/>
                <w:sz w:val="20"/>
                <w:szCs w:val="20"/>
                <w:lang w:val="el-GR" w:eastAsia="el-GR"/>
              </w:rPr>
            </w:pPr>
            <w:r w:rsidRPr="00B67729">
              <w:rPr>
                <w:rFonts w:eastAsia="Calibri" w:cs="Times New Roman"/>
                <w:b/>
                <w:bCs/>
                <w:sz w:val="20"/>
                <w:szCs w:val="20"/>
                <w:lang w:val="el-GR" w:eastAsia="el-GR"/>
              </w:rPr>
              <w:t>ΚΩΔΙΚΟΣ CPV</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E5C4F5" w14:textId="77777777" w:rsidR="006B467F" w:rsidRPr="00B67729" w:rsidRDefault="006B467F" w:rsidP="002A7B9F">
            <w:pPr>
              <w:widowControl w:val="0"/>
              <w:spacing w:after="0" w:line="276" w:lineRule="auto"/>
              <w:ind w:left="-69" w:right="-67"/>
              <w:jc w:val="center"/>
              <w:rPr>
                <w:rFonts w:eastAsia="Calibri" w:cs="Times New Roman"/>
                <w:b/>
                <w:bCs/>
                <w:sz w:val="20"/>
                <w:szCs w:val="20"/>
                <w:lang w:val="el-GR" w:eastAsia="el-GR"/>
              </w:rPr>
            </w:pPr>
            <w:r w:rsidRPr="00B67729">
              <w:rPr>
                <w:rFonts w:eastAsia="Calibri" w:cs="Times New Roman"/>
                <w:b/>
                <w:bCs/>
                <w:sz w:val="20"/>
                <w:szCs w:val="20"/>
                <w:lang w:val="el-GR" w:eastAsia="el-GR"/>
              </w:rPr>
              <w:t>ΕΚΤΙΜΩΜΕΝΗ ΑΞΙΑ</w:t>
            </w:r>
          </w:p>
          <w:p w14:paraId="7CC19F27" w14:textId="77777777" w:rsidR="006B467F" w:rsidRPr="00B67729" w:rsidRDefault="006B467F" w:rsidP="002A7B9F">
            <w:pPr>
              <w:widowControl w:val="0"/>
              <w:spacing w:after="0" w:line="276" w:lineRule="auto"/>
              <w:jc w:val="center"/>
              <w:rPr>
                <w:rFonts w:cs="Times New Roman"/>
                <w:b/>
                <w:bCs/>
                <w:sz w:val="20"/>
                <w:szCs w:val="20"/>
                <w:lang w:val="el-GR" w:eastAsia="el-GR"/>
              </w:rPr>
            </w:pPr>
            <w:r w:rsidRPr="00B67729">
              <w:rPr>
                <w:rFonts w:eastAsia="Calibri" w:cs="Times New Roman"/>
                <w:b/>
                <w:bCs/>
                <w:sz w:val="20"/>
                <w:szCs w:val="20"/>
                <w:lang w:val="el-GR" w:eastAsia="el-GR"/>
              </w:rPr>
              <w:t>χωρίς Φ.Π.Α.</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038531" w14:textId="77777777" w:rsidR="006B467F" w:rsidRPr="00B67729" w:rsidRDefault="006B467F" w:rsidP="002A7B9F">
            <w:pPr>
              <w:widowControl w:val="0"/>
              <w:spacing w:after="0" w:line="276" w:lineRule="auto"/>
              <w:ind w:left="-106" w:right="-105"/>
              <w:jc w:val="center"/>
              <w:rPr>
                <w:rFonts w:eastAsia="Calibri" w:cs="Times New Roman"/>
                <w:b/>
                <w:bCs/>
                <w:sz w:val="20"/>
                <w:szCs w:val="20"/>
                <w:lang w:val="el-GR" w:eastAsia="el-GR"/>
              </w:rPr>
            </w:pPr>
            <w:r w:rsidRPr="00B67729">
              <w:rPr>
                <w:rFonts w:eastAsia="Calibri" w:cs="Times New Roman"/>
                <w:b/>
                <w:bCs/>
                <w:sz w:val="20"/>
                <w:szCs w:val="20"/>
                <w:lang w:val="el-GR" w:eastAsia="el-GR"/>
              </w:rPr>
              <w:t xml:space="preserve">ΠΟΣΟΣΤΟ Φ.Π.Α. </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19838A" w14:textId="77777777" w:rsidR="006B467F" w:rsidRPr="00B67729" w:rsidRDefault="006B467F" w:rsidP="002A7B9F">
            <w:pPr>
              <w:widowControl w:val="0"/>
              <w:spacing w:after="0" w:line="276" w:lineRule="auto"/>
              <w:ind w:left="-112" w:right="-110"/>
              <w:jc w:val="center"/>
              <w:rPr>
                <w:rFonts w:eastAsia="Calibri" w:cs="Times New Roman"/>
                <w:b/>
                <w:bCs/>
                <w:sz w:val="20"/>
                <w:szCs w:val="20"/>
                <w:lang w:val="el-GR" w:eastAsia="el-GR"/>
              </w:rPr>
            </w:pPr>
            <w:r w:rsidRPr="00B67729">
              <w:rPr>
                <w:rFonts w:eastAsia="Calibri" w:cs="Times New Roman"/>
                <w:b/>
                <w:bCs/>
                <w:sz w:val="20"/>
                <w:szCs w:val="20"/>
                <w:lang w:val="el-GR" w:eastAsia="el-GR"/>
              </w:rPr>
              <w:t>ΕΚΤΙΜΩΜΕΝΗ ΑΞΙΑ</w:t>
            </w:r>
          </w:p>
          <w:p w14:paraId="0AD81DB4" w14:textId="77777777" w:rsidR="006B467F" w:rsidRPr="00B67729" w:rsidRDefault="006B467F" w:rsidP="002A7B9F">
            <w:pPr>
              <w:widowControl w:val="0"/>
              <w:spacing w:after="0" w:line="276" w:lineRule="auto"/>
              <w:jc w:val="center"/>
              <w:rPr>
                <w:rFonts w:cs="Times New Roman"/>
                <w:b/>
                <w:bCs/>
                <w:sz w:val="20"/>
                <w:szCs w:val="20"/>
                <w:lang w:val="el-GR" w:eastAsia="el-GR"/>
              </w:rPr>
            </w:pPr>
            <w:r w:rsidRPr="00B67729">
              <w:rPr>
                <w:rFonts w:eastAsia="Calibri" w:cs="Times New Roman"/>
                <w:b/>
                <w:bCs/>
                <w:sz w:val="20"/>
                <w:szCs w:val="20"/>
                <w:lang w:val="el-GR" w:eastAsia="el-GR"/>
              </w:rPr>
              <w:t>με Φ.Π.Α.</w:t>
            </w:r>
          </w:p>
        </w:tc>
      </w:tr>
      <w:tr w:rsidR="006B467F" w:rsidRPr="00B67729" w14:paraId="677E1475"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0E7CAB3D"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1</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5FC20B04" w14:textId="77777777" w:rsidR="006B467F" w:rsidRPr="005F54BC" w:rsidRDefault="006B467F" w:rsidP="00655220">
            <w:pPr>
              <w:widowControl w:val="0"/>
              <w:spacing w:after="0" w:line="600" w:lineRule="auto"/>
              <w:jc w:val="left"/>
              <w:rPr>
                <w:rFonts w:cs="Times New Roman"/>
                <w:b/>
                <w:color w:val="FF0000"/>
                <w:sz w:val="20"/>
                <w:szCs w:val="20"/>
                <w:lang w:val="en-US" w:eastAsia="el-GR"/>
              </w:rPr>
            </w:pPr>
            <w:r w:rsidRPr="005F54BC">
              <w:rPr>
                <w:rFonts w:eastAsia="Calibri" w:cs="Times New Roman"/>
                <w:b/>
                <w:sz w:val="20"/>
                <w:szCs w:val="20"/>
                <w:lang w:val="el-GR" w:eastAsia="en-US"/>
              </w:rPr>
              <w:t xml:space="preserve">Αρτοσκευάσματα   </w:t>
            </w:r>
          </w:p>
        </w:tc>
        <w:tc>
          <w:tcPr>
            <w:tcW w:w="1381" w:type="dxa"/>
            <w:tcBorders>
              <w:left w:val="single" w:sz="4" w:space="0" w:color="000000"/>
              <w:bottom w:val="single" w:sz="4" w:space="0" w:color="000000"/>
              <w:right w:val="single" w:sz="4" w:space="0" w:color="000000"/>
            </w:tcBorders>
            <w:vAlign w:val="center"/>
          </w:tcPr>
          <w:p w14:paraId="322D79B6"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rFonts w:eastAsia="Calibri" w:cs="Times New Roman"/>
                <w:sz w:val="20"/>
                <w:szCs w:val="20"/>
                <w:lang w:val="el-GR" w:eastAsia="en-US"/>
              </w:rPr>
              <w:t>15810000-9</w:t>
            </w:r>
          </w:p>
        </w:tc>
        <w:tc>
          <w:tcPr>
            <w:tcW w:w="1843" w:type="dxa"/>
            <w:tcBorders>
              <w:left w:val="single" w:sz="4" w:space="0" w:color="000000"/>
              <w:bottom w:val="single" w:sz="4" w:space="0" w:color="000000"/>
              <w:right w:val="single" w:sz="4" w:space="0" w:color="000000"/>
            </w:tcBorders>
            <w:vAlign w:val="center"/>
          </w:tcPr>
          <w:p w14:paraId="15A30C1E" w14:textId="024CE17B" w:rsidR="006B467F" w:rsidRPr="007F117D" w:rsidRDefault="006B467F" w:rsidP="00655220">
            <w:pPr>
              <w:widowControl w:val="0"/>
              <w:spacing w:after="0" w:line="600" w:lineRule="auto"/>
              <w:jc w:val="center"/>
              <w:rPr>
                <w:color w:val="000000"/>
                <w:szCs w:val="22"/>
                <w:lang w:val="el-GR" w:eastAsia="el-GR"/>
              </w:rPr>
            </w:pPr>
            <w:r w:rsidRPr="007F117D">
              <w:rPr>
                <w:szCs w:val="22"/>
                <w:lang w:val="el-GR" w:eastAsia="el-GR" w:bidi="he-IL"/>
              </w:rPr>
              <w:t>102.377</w:t>
            </w:r>
            <w:r w:rsidRPr="007F117D">
              <w:rPr>
                <w:b/>
                <w:bCs/>
                <w:szCs w:val="22"/>
                <w:lang w:val="el-GR" w:eastAsia="el-GR" w:bidi="he-IL"/>
              </w:rPr>
              <w:t xml:space="preserve"> </w:t>
            </w:r>
            <w:r w:rsidRPr="007F117D">
              <w:rPr>
                <w:color w:val="000000"/>
                <w:szCs w:val="22"/>
                <w:lang w:val="el-GR" w:eastAsia="el-GR"/>
              </w:rPr>
              <w:t>€</w:t>
            </w:r>
          </w:p>
        </w:tc>
        <w:tc>
          <w:tcPr>
            <w:tcW w:w="1275" w:type="dxa"/>
            <w:tcBorders>
              <w:left w:val="single" w:sz="4" w:space="0" w:color="000000"/>
              <w:bottom w:val="single" w:sz="4" w:space="0" w:color="000000"/>
              <w:right w:val="single" w:sz="4" w:space="0" w:color="000000"/>
            </w:tcBorders>
            <w:vAlign w:val="center"/>
          </w:tcPr>
          <w:p w14:paraId="2B149BF0"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left w:val="single" w:sz="4" w:space="0" w:color="000000"/>
              <w:bottom w:val="single" w:sz="4" w:space="0" w:color="000000"/>
              <w:right w:val="single" w:sz="4" w:space="0" w:color="000000"/>
            </w:tcBorders>
            <w:vAlign w:val="center"/>
          </w:tcPr>
          <w:p w14:paraId="50AF1323" w14:textId="46FA90D4" w:rsidR="006B467F" w:rsidRPr="00B67729" w:rsidRDefault="006B467F" w:rsidP="00655220">
            <w:pPr>
              <w:widowControl w:val="0"/>
              <w:spacing w:after="0" w:line="600" w:lineRule="auto"/>
              <w:jc w:val="center"/>
              <w:rPr>
                <w:color w:val="000000"/>
                <w:szCs w:val="22"/>
                <w:lang w:val="el-GR" w:eastAsia="el-GR"/>
              </w:rPr>
            </w:pPr>
            <w:r w:rsidRPr="006B467F">
              <w:rPr>
                <w:color w:val="000000"/>
                <w:szCs w:val="22"/>
                <w:lang w:val="el-GR" w:eastAsia="el-GR"/>
              </w:rPr>
              <w:t xml:space="preserve">115.686 </w:t>
            </w:r>
            <w:r w:rsidRPr="00B67729">
              <w:rPr>
                <w:color w:val="000000"/>
                <w:szCs w:val="22"/>
                <w:lang w:val="el-GR" w:eastAsia="el-GR"/>
              </w:rPr>
              <w:t>€</w:t>
            </w:r>
          </w:p>
        </w:tc>
      </w:tr>
      <w:tr w:rsidR="006B467F" w:rsidRPr="00B67729" w14:paraId="0C386B9B"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AE3B82C"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2</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3D1D70DD" w14:textId="77777777" w:rsidR="006B467F" w:rsidRPr="005F54BC" w:rsidRDefault="006B467F" w:rsidP="00655220">
            <w:pPr>
              <w:widowControl w:val="0"/>
              <w:spacing w:after="0" w:line="600" w:lineRule="auto"/>
              <w:jc w:val="left"/>
              <w:rPr>
                <w:rFonts w:cs="Times New Roman"/>
                <w:b/>
                <w:color w:val="FF0000"/>
                <w:sz w:val="20"/>
                <w:szCs w:val="20"/>
                <w:lang w:val="el-GR" w:eastAsia="el-GR"/>
              </w:rPr>
            </w:pPr>
            <w:r w:rsidRPr="005F54BC">
              <w:rPr>
                <w:rFonts w:cs="Times New Roman"/>
                <w:b/>
                <w:sz w:val="20"/>
                <w:szCs w:val="20"/>
                <w:lang w:val="el-GR" w:eastAsia="el-GR"/>
              </w:rPr>
              <w:t xml:space="preserve">Κατεψυγμένα </w:t>
            </w:r>
            <w:r w:rsidRPr="005F54BC">
              <w:rPr>
                <w:b/>
                <w:sz w:val="20"/>
                <w:szCs w:val="20"/>
                <w:lang w:val="el-GR" w:eastAsia="el-GR"/>
              </w:rPr>
              <w:t>Ψάρια</w:t>
            </w:r>
            <w:r w:rsidRPr="005F54BC">
              <w:rPr>
                <w:rFonts w:cs="Times New Roman"/>
                <w:b/>
                <w:sz w:val="20"/>
                <w:szCs w:val="20"/>
                <w:lang w:val="el-GR" w:eastAsia="el-GR"/>
              </w:rPr>
              <w:t xml:space="preserve"> και Λαχανικά</w:t>
            </w:r>
          </w:p>
        </w:tc>
        <w:tc>
          <w:tcPr>
            <w:tcW w:w="1381" w:type="dxa"/>
            <w:tcBorders>
              <w:left w:val="single" w:sz="4" w:space="0" w:color="000000"/>
              <w:bottom w:val="single" w:sz="4" w:space="0" w:color="000000"/>
              <w:right w:val="single" w:sz="4" w:space="0" w:color="000000"/>
            </w:tcBorders>
            <w:vAlign w:val="center"/>
          </w:tcPr>
          <w:p w14:paraId="2D7F91F2"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rFonts w:eastAsia="Calibri"/>
                <w:sz w:val="20"/>
                <w:szCs w:val="20"/>
                <w:lang w:val="el-GR" w:eastAsia="el-GR"/>
              </w:rPr>
              <w:t>15896000-5</w:t>
            </w:r>
          </w:p>
        </w:tc>
        <w:tc>
          <w:tcPr>
            <w:tcW w:w="1843" w:type="dxa"/>
            <w:tcBorders>
              <w:left w:val="single" w:sz="4" w:space="0" w:color="000000"/>
              <w:bottom w:val="single" w:sz="4" w:space="0" w:color="000000"/>
              <w:right w:val="single" w:sz="4" w:space="0" w:color="000000"/>
            </w:tcBorders>
            <w:vAlign w:val="center"/>
          </w:tcPr>
          <w:p w14:paraId="120ECB95" w14:textId="194262EC" w:rsidR="006B467F" w:rsidRPr="007F117D" w:rsidRDefault="006B467F" w:rsidP="00655220">
            <w:pPr>
              <w:widowControl w:val="0"/>
              <w:spacing w:after="0" w:line="600" w:lineRule="auto"/>
              <w:jc w:val="center"/>
              <w:rPr>
                <w:color w:val="000000"/>
                <w:szCs w:val="22"/>
                <w:lang w:val="el-GR" w:eastAsia="el-GR"/>
              </w:rPr>
            </w:pPr>
            <w:r w:rsidRPr="007F117D">
              <w:rPr>
                <w:color w:val="000000"/>
                <w:szCs w:val="22"/>
                <w:lang w:val="el-GR" w:eastAsia="el-GR"/>
              </w:rPr>
              <w:t>59.520 €</w:t>
            </w:r>
          </w:p>
        </w:tc>
        <w:tc>
          <w:tcPr>
            <w:tcW w:w="1275" w:type="dxa"/>
            <w:tcBorders>
              <w:left w:val="single" w:sz="4" w:space="0" w:color="000000"/>
              <w:bottom w:val="single" w:sz="4" w:space="0" w:color="000000"/>
              <w:right w:val="single" w:sz="4" w:space="0" w:color="000000"/>
            </w:tcBorders>
            <w:vAlign w:val="center"/>
          </w:tcPr>
          <w:p w14:paraId="5CA4BE5C"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left w:val="single" w:sz="4" w:space="0" w:color="000000"/>
              <w:bottom w:val="single" w:sz="4" w:space="0" w:color="000000"/>
              <w:right w:val="single" w:sz="4" w:space="0" w:color="000000"/>
            </w:tcBorders>
            <w:vAlign w:val="center"/>
          </w:tcPr>
          <w:p w14:paraId="3727C835" w14:textId="1F94EB67" w:rsidR="006B467F" w:rsidRPr="00B67729" w:rsidRDefault="006B467F" w:rsidP="00655220">
            <w:pPr>
              <w:widowControl w:val="0"/>
              <w:spacing w:after="0" w:line="600" w:lineRule="auto"/>
              <w:jc w:val="center"/>
              <w:rPr>
                <w:color w:val="000000"/>
                <w:szCs w:val="22"/>
                <w:lang w:val="el-GR" w:eastAsia="el-GR"/>
              </w:rPr>
            </w:pPr>
            <w:r w:rsidRPr="006B467F">
              <w:rPr>
                <w:color w:val="000000"/>
                <w:szCs w:val="22"/>
                <w:lang w:val="el-GR" w:eastAsia="el-GR"/>
              </w:rPr>
              <w:t xml:space="preserve">67.258 </w:t>
            </w:r>
            <w:r w:rsidRPr="00B67729">
              <w:rPr>
                <w:color w:val="000000"/>
                <w:szCs w:val="22"/>
                <w:lang w:val="el-GR" w:eastAsia="el-GR"/>
              </w:rPr>
              <w:t>€</w:t>
            </w:r>
          </w:p>
        </w:tc>
      </w:tr>
      <w:tr w:rsidR="006B467F" w:rsidRPr="00B67729" w14:paraId="5E97516F"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B84BE52"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3</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5E8645A6"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cs="Times New Roman"/>
                <w:b/>
                <w:sz w:val="20"/>
                <w:szCs w:val="20"/>
                <w:lang w:val="el-GR" w:eastAsia="el-GR"/>
              </w:rPr>
              <w:t xml:space="preserve">Τυροκομικά Προϊόντα </w:t>
            </w:r>
          </w:p>
        </w:tc>
        <w:tc>
          <w:tcPr>
            <w:tcW w:w="1381" w:type="dxa"/>
            <w:tcBorders>
              <w:left w:val="single" w:sz="4" w:space="0" w:color="000000"/>
              <w:bottom w:val="single" w:sz="4" w:space="0" w:color="000000"/>
              <w:right w:val="single" w:sz="4" w:space="0" w:color="000000"/>
            </w:tcBorders>
            <w:vAlign w:val="center"/>
          </w:tcPr>
          <w:p w14:paraId="602AE6DE"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rFonts w:eastAsia="Calibri"/>
                <w:sz w:val="20"/>
                <w:szCs w:val="20"/>
                <w:lang w:val="el-GR" w:eastAsia="el-GR"/>
              </w:rPr>
              <w:t>15540000-5</w:t>
            </w:r>
          </w:p>
        </w:tc>
        <w:tc>
          <w:tcPr>
            <w:tcW w:w="1843" w:type="dxa"/>
            <w:tcBorders>
              <w:left w:val="single" w:sz="4" w:space="0" w:color="000000"/>
              <w:bottom w:val="single" w:sz="4" w:space="0" w:color="000000"/>
              <w:right w:val="single" w:sz="4" w:space="0" w:color="000000"/>
            </w:tcBorders>
            <w:vAlign w:val="center"/>
          </w:tcPr>
          <w:p w14:paraId="68E7AC43" w14:textId="1FEC3890" w:rsidR="006B467F" w:rsidRPr="007F117D" w:rsidRDefault="006B467F" w:rsidP="00655220">
            <w:pPr>
              <w:widowControl w:val="0"/>
              <w:spacing w:after="0" w:line="600" w:lineRule="auto"/>
              <w:jc w:val="center"/>
              <w:rPr>
                <w:bCs/>
                <w:color w:val="000000"/>
                <w:szCs w:val="22"/>
                <w:lang w:val="el-GR" w:eastAsia="el-GR"/>
              </w:rPr>
            </w:pPr>
            <w:r w:rsidRPr="007F117D">
              <w:rPr>
                <w:color w:val="000000"/>
                <w:szCs w:val="22"/>
                <w:lang w:val="el-GR" w:eastAsia="el-GR"/>
              </w:rPr>
              <w:t>72.677 €</w:t>
            </w:r>
          </w:p>
        </w:tc>
        <w:tc>
          <w:tcPr>
            <w:tcW w:w="1275" w:type="dxa"/>
            <w:tcBorders>
              <w:left w:val="single" w:sz="4" w:space="0" w:color="000000"/>
              <w:bottom w:val="single" w:sz="4" w:space="0" w:color="000000"/>
              <w:right w:val="single" w:sz="4" w:space="0" w:color="000000"/>
            </w:tcBorders>
            <w:vAlign w:val="center"/>
          </w:tcPr>
          <w:p w14:paraId="1AC86979"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left w:val="single" w:sz="4" w:space="0" w:color="000000"/>
              <w:bottom w:val="single" w:sz="4" w:space="0" w:color="000000"/>
              <w:right w:val="single" w:sz="4" w:space="0" w:color="000000"/>
            </w:tcBorders>
            <w:vAlign w:val="center"/>
          </w:tcPr>
          <w:p w14:paraId="15830659" w14:textId="471E4B06" w:rsidR="006B467F" w:rsidRPr="00B67729" w:rsidRDefault="006B467F" w:rsidP="00655220">
            <w:pPr>
              <w:widowControl w:val="0"/>
              <w:spacing w:after="0" w:line="600" w:lineRule="auto"/>
              <w:jc w:val="center"/>
              <w:rPr>
                <w:color w:val="000000"/>
                <w:szCs w:val="22"/>
                <w:lang w:val="el-GR" w:eastAsia="el-GR"/>
              </w:rPr>
            </w:pPr>
            <w:r w:rsidRPr="006B467F">
              <w:rPr>
                <w:color w:val="000000"/>
                <w:szCs w:val="22"/>
                <w:lang w:val="el-GR" w:eastAsia="el-GR"/>
              </w:rPr>
              <w:t xml:space="preserve">82.125 </w:t>
            </w:r>
            <w:r w:rsidRPr="00B67729">
              <w:rPr>
                <w:color w:val="000000"/>
                <w:szCs w:val="22"/>
                <w:lang w:val="el-GR" w:eastAsia="el-GR"/>
              </w:rPr>
              <w:t>€</w:t>
            </w:r>
          </w:p>
        </w:tc>
      </w:tr>
      <w:tr w:rsidR="006B467F" w:rsidRPr="00B67729" w14:paraId="7F2F513C"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E1BE5A4"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4</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3F45A802"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cs="Times New Roman"/>
                <w:b/>
                <w:sz w:val="20"/>
                <w:szCs w:val="20"/>
                <w:lang w:val="el-GR" w:eastAsia="el-GR"/>
              </w:rPr>
              <w:t>Νωπά Κρέατα</w:t>
            </w:r>
          </w:p>
        </w:tc>
        <w:tc>
          <w:tcPr>
            <w:tcW w:w="1381" w:type="dxa"/>
            <w:tcBorders>
              <w:left w:val="single" w:sz="4" w:space="0" w:color="000000"/>
              <w:bottom w:val="single" w:sz="4" w:space="0" w:color="000000"/>
              <w:right w:val="single" w:sz="4" w:space="0" w:color="000000"/>
            </w:tcBorders>
            <w:vAlign w:val="center"/>
          </w:tcPr>
          <w:p w14:paraId="6E4B3010"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rFonts w:eastAsia="Calibri"/>
                <w:sz w:val="20"/>
                <w:szCs w:val="20"/>
                <w:lang w:val="el-GR" w:eastAsia="el-GR"/>
              </w:rPr>
              <w:t>15110000-2</w:t>
            </w:r>
          </w:p>
        </w:tc>
        <w:tc>
          <w:tcPr>
            <w:tcW w:w="1843" w:type="dxa"/>
            <w:tcBorders>
              <w:left w:val="single" w:sz="4" w:space="0" w:color="000000"/>
              <w:bottom w:val="single" w:sz="4" w:space="0" w:color="000000"/>
              <w:right w:val="single" w:sz="4" w:space="0" w:color="000000"/>
            </w:tcBorders>
            <w:vAlign w:val="center"/>
          </w:tcPr>
          <w:p w14:paraId="557FBFC3" w14:textId="65A1CD16" w:rsidR="006B467F" w:rsidRPr="007F117D" w:rsidRDefault="006B467F" w:rsidP="00655220">
            <w:pPr>
              <w:widowControl w:val="0"/>
              <w:spacing w:after="0" w:line="600" w:lineRule="auto"/>
              <w:jc w:val="center"/>
              <w:rPr>
                <w:bCs/>
                <w:color w:val="000000"/>
                <w:szCs w:val="22"/>
                <w:lang w:val="el-GR" w:eastAsia="el-GR"/>
              </w:rPr>
            </w:pPr>
            <w:r w:rsidRPr="007F117D">
              <w:rPr>
                <w:color w:val="000000"/>
                <w:szCs w:val="22"/>
                <w:lang w:val="el-GR" w:eastAsia="el-GR"/>
              </w:rPr>
              <w:t>135.345 €</w:t>
            </w:r>
          </w:p>
        </w:tc>
        <w:tc>
          <w:tcPr>
            <w:tcW w:w="1275" w:type="dxa"/>
            <w:tcBorders>
              <w:left w:val="single" w:sz="4" w:space="0" w:color="000000"/>
              <w:bottom w:val="single" w:sz="4" w:space="0" w:color="000000"/>
              <w:right w:val="single" w:sz="4" w:space="0" w:color="000000"/>
            </w:tcBorders>
            <w:vAlign w:val="center"/>
          </w:tcPr>
          <w:p w14:paraId="20EC6FB0"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left w:val="single" w:sz="4" w:space="0" w:color="000000"/>
              <w:bottom w:val="single" w:sz="4" w:space="0" w:color="000000"/>
              <w:right w:val="single" w:sz="4" w:space="0" w:color="000000"/>
            </w:tcBorders>
            <w:vAlign w:val="center"/>
          </w:tcPr>
          <w:p w14:paraId="2985703B" w14:textId="4891272C" w:rsidR="006B467F" w:rsidRPr="00B67729" w:rsidRDefault="006B467F" w:rsidP="00655220">
            <w:pPr>
              <w:widowControl w:val="0"/>
              <w:spacing w:after="0" w:line="600" w:lineRule="auto"/>
              <w:jc w:val="center"/>
              <w:rPr>
                <w:color w:val="000000"/>
                <w:szCs w:val="22"/>
                <w:lang w:val="el-GR" w:eastAsia="el-GR"/>
              </w:rPr>
            </w:pPr>
            <w:r w:rsidRPr="006B467F">
              <w:rPr>
                <w:color w:val="000000"/>
                <w:szCs w:val="22"/>
                <w:lang w:val="el-GR" w:eastAsia="el-GR"/>
              </w:rPr>
              <w:t xml:space="preserve">152.940 </w:t>
            </w:r>
            <w:r w:rsidRPr="00B67729">
              <w:rPr>
                <w:color w:val="000000"/>
                <w:szCs w:val="22"/>
                <w:lang w:val="el-GR" w:eastAsia="el-GR"/>
              </w:rPr>
              <w:t>€</w:t>
            </w:r>
          </w:p>
        </w:tc>
      </w:tr>
      <w:tr w:rsidR="006B467F" w:rsidRPr="00B67729" w14:paraId="0855D503"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54C67C7"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5</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6F36163B"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eastAsia="Calibri"/>
                <w:b/>
                <w:sz w:val="20"/>
                <w:szCs w:val="20"/>
                <w:lang w:val="el-GR" w:eastAsia="el-GR"/>
              </w:rPr>
              <w:t>Κοτόπουλα</w:t>
            </w:r>
          </w:p>
        </w:tc>
        <w:tc>
          <w:tcPr>
            <w:tcW w:w="1381" w:type="dxa"/>
            <w:tcBorders>
              <w:left w:val="single" w:sz="4" w:space="0" w:color="000000"/>
              <w:bottom w:val="single" w:sz="4" w:space="0" w:color="000000"/>
              <w:right w:val="single" w:sz="4" w:space="0" w:color="000000"/>
            </w:tcBorders>
            <w:vAlign w:val="center"/>
          </w:tcPr>
          <w:p w14:paraId="08FFC694"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color w:val="000000"/>
                <w:sz w:val="20"/>
                <w:szCs w:val="20"/>
                <w:lang w:val="el-GR" w:eastAsia="el-GR"/>
              </w:rPr>
              <w:t>15112130-6</w:t>
            </w:r>
          </w:p>
        </w:tc>
        <w:tc>
          <w:tcPr>
            <w:tcW w:w="1843" w:type="dxa"/>
            <w:tcBorders>
              <w:left w:val="single" w:sz="4" w:space="0" w:color="000000"/>
              <w:bottom w:val="single" w:sz="4" w:space="0" w:color="000000"/>
              <w:right w:val="single" w:sz="4" w:space="0" w:color="000000"/>
            </w:tcBorders>
            <w:vAlign w:val="center"/>
          </w:tcPr>
          <w:p w14:paraId="5771DA08" w14:textId="2B02F1D3" w:rsidR="006B467F" w:rsidRPr="007F117D" w:rsidRDefault="006B467F" w:rsidP="00655220">
            <w:pPr>
              <w:widowControl w:val="0"/>
              <w:spacing w:after="0" w:line="600" w:lineRule="auto"/>
              <w:jc w:val="center"/>
              <w:rPr>
                <w:color w:val="000000"/>
                <w:szCs w:val="22"/>
                <w:lang w:val="el-GR" w:eastAsia="el-GR"/>
              </w:rPr>
            </w:pPr>
            <w:r w:rsidRPr="007F117D">
              <w:rPr>
                <w:color w:val="000000"/>
                <w:szCs w:val="22"/>
                <w:lang w:val="el-GR" w:eastAsia="el-GR"/>
              </w:rPr>
              <w:t>36.254 €</w:t>
            </w:r>
          </w:p>
        </w:tc>
        <w:tc>
          <w:tcPr>
            <w:tcW w:w="1275" w:type="dxa"/>
            <w:tcBorders>
              <w:left w:val="single" w:sz="4" w:space="0" w:color="000000"/>
              <w:bottom w:val="single" w:sz="4" w:space="0" w:color="000000"/>
              <w:right w:val="single" w:sz="4" w:space="0" w:color="000000"/>
            </w:tcBorders>
            <w:vAlign w:val="center"/>
          </w:tcPr>
          <w:p w14:paraId="45C63C93"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left w:val="single" w:sz="4" w:space="0" w:color="000000"/>
              <w:bottom w:val="single" w:sz="4" w:space="0" w:color="000000"/>
              <w:right w:val="single" w:sz="4" w:space="0" w:color="000000"/>
            </w:tcBorders>
            <w:vAlign w:val="center"/>
          </w:tcPr>
          <w:p w14:paraId="610E9ACF" w14:textId="7B875A29" w:rsidR="006B467F" w:rsidRPr="00B67729" w:rsidRDefault="006B467F" w:rsidP="00655220">
            <w:pPr>
              <w:widowControl w:val="0"/>
              <w:spacing w:after="0" w:line="600" w:lineRule="auto"/>
              <w:jc w:val="center"/>
              <w:rPr>
                <w:color w:val="000000"/>
                <w:szCs w:val="22"/>
                <w:lang w:val="el-GR" w:eastAsia="el-GR"/>
              </w:rPr>
            </w:pPr>
            <w:r w:rsidRPr="006B467F">
              <w:rPr>
                <w:color w:val="000000"/>
                <w:szCs w:val="22"/>
                <w:lang w:val="el-GR" w:eastAsia="el-GR"/>
              </w:rPr>
              <w:t xml:space="preserve">40.967 </w:t>
            </w:r>
            <w:r w:rsidRPr="00B67729">
              <w:rPr>
                <w:color w:val="000000"/>
                <w:szCs w:val="22"/>
                <w:lang w:val="el-GR" w:eastAsia="el-GR"/>
              </w:rPr>
              <w:t>€</w:t>
            </w:r>
          </w:p>
        </w:tc>
      </w:tr>
      <w:tr w:rsidR="006B467F" w:rsidRPr="00B67729" w14:paraId="2DBE1606"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FD99773"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6</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3993FBEE"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cs="Times New Roman"/>
                <w:b/>
                <w:sz w:val="20"/>
                <w:szCs w:val="20"/>
                <w:lang w:val="el-GR" w:eastAsia="el-GR"/>
              </w:rPr>
              <w:t xml:space="preserve">Γάλα </w:t>
            </w:r>
          </w:p>
        </w:tc>
        <w:tc>
          <w:tcPr>
            <w:tcW w:w="1381" w:type="dxa"/>
            <w:tcBorders>
              <w:left w:val="single" w:sz="4" w:space="0" w:color="000000"/>
              <w:bottom w:val="single" w:sz="4" w:space="0" w:color="000000"/>
              <w:right w:val="single" w:sz="4" w:space="0" w:color="000000"/>
            </w:tcBorders>
            <w:vAlign w:val="center"/>
          </w:tcPr>
          <w:p w14:paraId="7D34BB8A" w14:textId="77777777" w:rsidR="006B467F" w:rsidRPr="00B67729" w:rsidRDefault="006B467F" w:rsidP="00655220">
            <w:pPr>
              <w:widowControl w:val="0"/>
              <w:spacing w:after="0" w:line="600" w:lineRule="auto"/>
              <w:ind w:left="-79" w:right="-139"/>
              <w:jc w:val="center"/>
              <w:rPr>
                <w:rFonts w:cs="Times New Roman"/>
                <w:sz w:val="20"/>
                <w:szCs w:val="20"/>
                <w:lang w:val="el-GR" w:eastAsia="el-GR"/>
              </w:rPr>
            </w:pPr>
            <w:r w:rsidRPr="00B67729">
              <w:rPr>
                <w:rFonts w:eastAsia="Calibri"/>
                <w:sz w:val="20"/>
                <w:szCs w:val="20"/>
                <w:lang w:val="el-GR" w:eastAsia="el-GR"/>
              </w:rPr>
              <w:t>15511000-3</w:t>
            </w:r>
          </w:p>
        </w:tc>
        <w:tc>
          <w:tcPr>
            <w:tcW w:w="1843" w:type="dxa"/>
            <w:tcBorders>
              <w:bottom w:val="single" w:sz="4" w:space="0" w:color="000000"/>
              <w:right w:val="single" w:sz="4" w:space="0" w:color="000000"/>
            </w:tcBorders>
            <w:vAlign w:val="center"/>
          </w:tcPr>
          <w:p w14:paraId="6B0B946B" w14:textId="2EEA5F9E" w:rsidR="006B467F" w:rsidRPr="007F117D" w:rsidRDefault="006B467F" w:rsidP="00655220">
            <w:pPr>
              <w:widowControl w:val="0"/>
              <w:spacing w:after="0" w:line="600" w:lineRule="auto"/>
              <w:jc w:val="center"/>
              <w:rPr>
                <w:bCs/>
                <w:szCs w:val="22"/>
                <w:lang w:val="el-GR" w:eastAsia="el-GR"/>
              </w:rPr>
            </w:pPr>
            <w:r w:rsidRPr="007F117D">
              <w:rPr>
                <w:szCs w:val="22"/>
                <w:lang w:val="el-GR" w:eastAsia="el-GR"/>
              </w:rPr>
              <w:t>32.588 €</w:t>
            </w:r>
          </w:p>
        </w:tc>
        <w:tc>
          <w:tcPr>
            <w:tcW w:w="1275" w:type="dxa"/>
            <w:tcBorders>
              <w:bottom w:val="single" w:sz="4" w:space="0" w:color="000000"/>
              <w:right w:val="single" w:sz="4" w:space="0" w:color="000000"/>
            </w:tcBorders>
            <w:vAlign w:val="center"/>
          </w:tcPr>
          <w:p w14:paraId="3649AD4E" w14:textId="77777777" w:rsidR="006B467F" w:rsidRPr="00B67729" w:rsidRDefault="006B467F" w:rsidP="00655220">
            <w:pPr>
              <w:widowControl w:val="0"/>
              <w:spacing w:after="0" w:line="600" w:lineRule="auto"/>
              <w:jc w:val="center"/>
              <w:rPr>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438A5A7C" w14:textId="5870C9A4" w:rsidR="006B467F" w:rsidRPr="00B67729" w:rsidRDefault="006B467F" w:rsidP="00655220">
            <w:pPr>
              <w:widowControl w:val="0"/>
              <w:spacing w:after="0" w:line="600" w:lineRule="auto"/>
              <w:jc w:val="center"/>
              <w:rPr>
                <w:szCs w:val="22"/>
                <w:lang w:val="el-GR" w:eastAsia="el-GR"/>
              </w:rPr>
            </w:pPr>
            <w:r w:rsidRPr="006B467F">
              <w:rPr>
                <w:szCs w:val="22"/>
                <w:lang w:val="el-GR" w:eastAsia="el-GR"/>
              </w:rPr>
              <w:t xml:space="preserve">36.825 </w:t>
            </w:r>
            <w:r w:rsidRPr="00B67729">
              <w:rPr>
                <w:szCs w:val="22"/>
                <w:lang w:val="el-GR" w:eastAsia="el-GR"/>
              </w:rPr>
              <w:t>€</w:t>
            </w:r>
          </w:p>
        </w:tc>
      </w:tr>
      <w:tr w:rsidR="006B467F" w:rsidRPr="00B67729" w14:paraId="0F4DFB2E"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705FA8E3" w14:textId="77777777" w:rsidR="006B467F" w:rsidRPr="00B67729" w:rsidRDefault="006B467F" w:rsidP="00655220">
            <w:pPr>
              <w:widowControl w:val="0"/>
              <w:spacing w:after="0" w:line="600" w:lineRule="auto"/>
              <w:jc w:val="center"/>
              <w:rPr>
                <w:rFonts w:cs="Times New Roman"/>
                <w:b/>
                <w:sz w:val="20"/>
                <w:szCs w:val="20"/>
                <w:lang w:val="el-GR" w:eastAsia="el-GR"/>
              </w:rPr>
            </w:pPr>
            <w:r w:rsidRPr="00B67729">
              <w:rPr>
                <w:rFonts w:cs="Times New Roman"/>
                <w:b/>
                <w:sz w:val="20"/>
                <w:szCs w:val="20"/>
                <w:lang w:val="el-GR" w:eastAsia="el-GR"/>
              </w:rPr>
              <w:t>7.</w:t>
            </w:r>
          </w:p>
        </w:tc>
        <w:tc>
          <w:tcPr>
            <w:tcW w:w="3722" w:type="dxa"/>
            <w:tcBorders>
              <w:left w:val="single" w:sz="4" w:space="0" w:color="000000"/>
              <w:bottom w:val="single" w:sz="4" w:space="0" w:color="000000"/>
              <w:right w:val="single" w:sz="4" w:space="0" w:color="000000"/>
            </w:tcBorders>
            <w:shd w:val="clear" w:color="auto" w:fill="FFFCF3"/>
            <w:vAlign w:val="center"/>
          </w:tcPr>
          <w:p w14:paraId="20DEFBF6"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cs="Times New Roman"/>
                <w:b/>
                <w:sz w:val="20"/>
                <w:szCs w:val="20"/>
                <w:lang w:val="el-GR" w:eastAsia="el-GR"/>
              </w:rPr>
              <w:t>Γιαούρτι</w:t>
            </w:r>
          </w:p>
        </w:tc>
        <w:tc>
          <w:tcPr>
            <w:tcW w:w="1381" w:type="dxa"/>
            <w:tcBorders>
              <w:left w:val="single" w:sz="4" w:space="0" w:color="000000"/>
              <w:bottom w:val="single" w:sz="4" w:space="0" w:color="000000"/>
              <w:right w:val="single" w:sz="4" w:space="0" w:color="000000"/>
            </w:tcBorders>
            <w:vAlign w:val="center"/>
          </w:tcPr>
          <w:p w14:paraId="2574CAA2" w14:textId="77777777" w:rsidR="006B467F" w:rsidRPr="00B67729" w:rsidRDefault="006B467F" w:rsidP="00655220">
            <w:pPr>
              <w:widowControl w:val="0"/>
              <w:spacing w:after="0" w:line="600" w:lineRule="auto"/>
              <w:jc w:val="center"/>
              <w:rPr>
                <w:rFonts w:cs="Times New Roman"/>
                <w:b/>
                <w:color w:val="0070C0"/>
                <w:sz w:val="20"/>
                <w:szCs w:val="20"/>
                <w:lang w:val="el-GR" w:eastAsia="el-GR"/>
              </w:rPr>
            </w:pPr>
            <w:r w:rsidRPr="00B67729">
              <w:rPr>
                <w:rFonts w:eastAsia="Calibri"/>
                <w:sz w:val="20"/>
                <w:szCs w:val="20"/>
                <w:lang w:val="el-GR" w:eastAsia="el-GR"/>
              </w:rPr>
              <w:t>15551300-8</w:t>
            </w:r>
          </w:p>
        </w:tc>
        <w:tc>
          <w:tcPr>
            <w:tcW w:w="1843" w:type="dxa"/>
            <w:tcBorders>
              <w:bottom w:val="single" w:sz="4" w:space="0" w:color="000000"/>
              <w:right w:val="single" w:sz="4" w:space="0" w:color="000000"/>
            </w:tcBorders>
            <w:vAlign w:val="center"/>
          </w:tcPr>
          <w:p w14:paraId="0C8E8085" w14:textId="63EDEBBF" w:rsidR="006B467F" w:rsidRPr="007F117D" w:rsidRDefault="006B467F" w:rsidP="00655220">
            <w:pPr>
              <w:widowControl w:val="0"/>
              <w:spacing w:after="0" w:line="600" w:lineRule="auto"/>
              <w:jc w:val="center"/>
              <w:rPr>
                <w:bCs/>
                <w:szCs w:val="22"/>
                <w:lang w:val="el-GR" w:eastAsia="el-GR"/>
              </w:rPr>
            </w:pPr>
            <w:r w:rsidRPr="007F117D">
              <w:rPr>
                <w:szCs w:val="22"/>
                <w:lang w:val="el-GR" w:eastAsia="el-GR"/>
              </w:rPr>
              <w:t>76.858 €</w:t>
            </w:r>
          </w:p>
        </w:tc>
        <w:tc>
          <w:tcPr>
            <w:tcW w:w="1275" w:type="dxa"/>
            <w:tcBorders>
              <w:bottom w:val="single" w:sz="4" w:space="0" w:color="000000"/>
              <w:right w:val="single" w:sz="4" w:space="0" w:color="000000"/>
            </w:tcBorders>
            <w:vAlign w:val="center"/>
          </w:tcPr>
          <w:p w14:paraId="51E535B9" w14:textId="77777777" w:rsidR="006B467F" w:rsidRPr="00B67729" w:rsidRDefault="006B467F" w:rsidP="00655220">
            <w:pPr>
              <w:widowControl w:val="0"/>
              <w:spacing w:after="0" w:line="600" w:lineRule="auto"/>
              <w:jc w:val="center"/>
              <w:rPr>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614AD804" w14:textId="0FC7029D" w:rsidR="006B467F" w:rsidRPr="00B67729" w:rsidRDefault="006B467F" w:rsidP="00655220">
            <w:pPr>
              <w:widowControl w:val="0"/>
              <w:spacing w:after="0" w:line="600" w:lineRule="auto"/>
              <w:jc w:val="center"/>
              <w:rPr>
                <w:szCs w:val="22"/>
                <w:lang w:val="el-GR" w:eastAsia="el-GR"/>
              </w:rPr>
            </w:pPr>
            <w:r w:rsidRPr="006B467F">
              <w:rPr>
                <w:szCs w:val="22"/>
                <w:lang w:val="el-GR" w:eastAsia="el-GR"/>
              </w:rPr>
              <w:t xml:space="preserve">86.850 </w:t>
            </w:r>
            <w:r w:rsidRPr="00B67729">
              <w:rPr>
                <w:szCs w:val="22"/>
                <w:lang w:val="el-GR" w:eastAsia="el-GR"/>
              </w:rPr>
              <w:t>€</w:t>
            </w:r>
          </w:p>
        </w:tc>
      </w:tr>
      <w:tr w:rsidR="006B467F" w:rsidRPr="00B67729" w14:paraId="786BD341" w14:textId="77777777" w:rsidTr="002A7B9F">
        <w:trPr>
          <w:trHeight w:val="583"/>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3DA9D280"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8</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36FD5A95" w14:textId="77777777" w:rsidR="006B467F" w:rsidRPr="005F54BC" w:rsidRDefault="006B467F" w:rsidP="00655220">
            <w:pPr>
              <w:widowControl w:val="0"/>
              <w:spacing w:after="0" w:line="600" w:lineRule="auto"/>
              <w:jc w:val="left"/>
              <w:rPr>
                <w:rFonts w:eastAsia="Calibri"/>
                <w:b/>
                <w:bCs/>
                <w:color w:val="000000"/>
                <w:sz w:val="20"/>
                <w:szCs w:val="20"/>
                <w:lang w:val="el-GR" w:eastAsia="el-GR"/>
              </w:rPr>
            </w:pPr>
            <w:r w:rsidRPr="005F54BC">
              <w:rPr>
                <w:rFonts w:eastAsia="Calibri"/>
                <w:b/>
                <w:bCs/>
                <w:color w:val="000000"/>
                <w:sz w:val="20"/>
                <w:szCs w:val="20"/>
                <w:lang w:val="el-GR" w:eastAsia="el-GR"/>
              </w:rPr>
              <w:t xml:space="preserve">Φρούτα Λαχανικά και Συναφή Προϊόντα </w:t>
            </w:r>
          </w:p>
        </w:tc>
        <w:tc>
          <w:tcPr>
            <w:tcW w:w="1381" w:type="dxa"/>
            <w:tcBorders>
              <w:left w:val="single" w:sz="4" w:space="0" w:color="000000"/>
              <w:bottom w:val="single" w:sz="4" w:space="0" w:color="000000"/>
              <w:right w:val="single" w:sz="4" w:space="0" w:color="000000"/>
            </w:tcBorders>
            <w:vAlign w:val="center"/>
          </w:tcPr>
          <w:p w14:paraId="3088D70D"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rFonts w:eastAsia="Calibri"/>
                <w:bCs/>
                <w:color w:val="000000"/>
                <w:sz w:val="20"/>
                <w:szCs w:val="20"/>
                <w:lang w:val="el-GR" w:eastAsia="el-GR"/>
              </w:rPr>
              <w:t>15300000-1</w:t>
            </w:r>
          </w:p>
        </w:tc>
        <w:tc>
          <w:tcPr>
            <w:tcW w:w="1843" w:type="dxa"/>
            <w:tcBorders>
              <w:bottom w:val="single" w:sz="4" w:space="0" w:color="000000"/>
              <w:right w:val="single" w:sz="4" w:space="0" w:color="000000"/>
            </w:tcBorders>
            <w:vAlign w:val="center"/>
          </w:tcPr>
          <w:p w14:paraId="0CAEEE29" w14:textId="044629DA" w:rsidR="006B467F" w:rsidRPr="007F117D" w:rsidRDefault="006B467F" w:rsidP="00655220">
            <w:pPr>
              <w:widowControl w:val="0"/>
              <w:spacing w:after="0" w:line="600" w:lineRule="auto"/>
              <w:jc w:val="center"/>
              <w:rPr>
                <w:color w:val="000000"/>
                <w:szCs w:val="22"/>
                <w:lang w:val="el-GR" w:eastAsia="el-GR"/>
              </w:rPr>
            </w:pPr>
            <w:r w:rsidRPr="007F117D">
              <w:rPr>
                <w:color w:val="000000"/>
                <w:szCs w:val="22"/>
                <w:lang w:val="el-GR" w:eastAsia="el-GR"/>
              </w:rPr>
              <w:t>107.903 €</w:t>
            </w:r>
          </w:p>
        </w:tc>
        <w:tc>
          <w:tcPr>
            <w:tcW w:w="1275" w:type="dxa"/>
            <w:tcBorders>
              <w:bottom w:val="single" w:sz="4" w:space="0" w:color="000000"/>
              <w:right w:val="single" w:sz="4" w:space="0" w:color="000000"/>
            </w:tcBorders>
            <w:vAlign w:val="center"/>
          </w:tcPr>
          <w:p w14:paraId="2DF3459B"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68C21350" w14:textId="3A47584C" w:rsidR="006B467F" w:rsidRPr="00B67729" w:rsidRDefault="006B467F" w:rsidP="00655220">
            <w:pPr>
              <w:widowControl w:val="0"/>
              <w:spacing w:after="0" w:line="600" w:lineRule="auto"/>
              <w:jc w:val="center"/>
              <w:rPr>
                <w:color w:val="000000"/>
                <w:szCs w:val="22"/>
                <w:lang w:val="el-GR" w:eastAsia="el-GR"/>
              </w:rPr>
            </w:pPr>
            <w:r w:rsidRPr="006B467F">
              <w:rPr>
                <w:color w:val="000000"/>
                <w:szCs w:val="22"/>
                <w:lang w:val="el-GR" w:eastAsia="el-GR"/>
              </w:rPr>
              <w:t xml:space="preserve">121.931 </w:t>
            </w:r>
            <w:r w:rsidRPr="00B67729">
              <w:rPr>
                <w:color w:val="000000"/>
                <w:szCs w:val="22"/>
                <w:lang w:val="el-GR" w:eastAsia="el-GR"/>
              </w:rPr>
              <w:t>€</w:t>
            </w:r>
          </w:p>
        </w:tc>
      </w:tr>
      <w:tr w:rsidR="006B467F" w:rsidRPr="00B67729" w14:paraId="45BAD059"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B9453BB"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9</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645D1528"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cs="Times New Roman"/>
                <w:b/>
                <w:sz w:val="20"/>
                <w:szCs w:val="20"/>
                <w:lang w:val="el-GR" w:eastAsia="el-GR"/>
              </w:rPr>
              <w:t>Φρέσκα Ψάρια</w:t>
            </w:r>
          </w:p>
        </w:tc>
        <w:tc>
          <w:tcPr>
            <w:tcW w:w="1381" w:type="dxa"/>
            <w:tcBorders>
              <w:left w:val="single" w:sz="4" w:space="0" w:color="000000"/>
              <w:bottom w:val="single" w:sz="4" w:space="0" w:color="000000"/>
              <w:right w:val="single" w:sz="4" w:space="0" w:color="000000"/>
            </w:tcBorders>
            <w:vAlign w:val="center"/>
          </w:tcPr>
          <w:p w14:paraId="620192C5" w14:textId="77777777" w:rsidR="006B467F" w:rsidRPr="00B67729" w:rsidRDefault="006B467F" w:rsidP="00655220">
            <w:pPr>
              <w:widowControl w:val="0"/>
              <w:spacing w:after="0" w:line="600" w:lineRule="auto"/>
              <w:jc w:val="center"/>
              <w:rPr>
                <w:rFonts w:cs="Times New Roman"/>
                <w:sz w:val="20"/>
                <w:szCs w:val="20"/>
                <w:lang w:val="el-GR" w:eastAsia="el-GR"/>
              </w:rPr>
            </w:pPr>
            <w:r w:rsidRPr="00B67729">
              <w:rPr>
                <w:rFonts w:eastAsia="Calibri"/>
                <w:sz w:val="20"/>
                <w:szCs w:val="20"/>
                <w:lang w:val="el-GR" w:eastAsia="el-GR"/>
              </w:rPr>
              <w:t>03311000-2</w:t>
            </w:r>
          </w:p>
        </w:tc>
        <w:tc>
          <w:tcPr>
            <w:tcW w:w="1843" w:type="dxa"/>
            <w:tcBorders>
              <w:bottom w:val="single" w:sz="4" w:space="0" w:color="000000"/>
              <w:right w:val="single" w:sz="4" w:space="0" w:color="000000"/>
            </w:tcBorders>
            <w:vAlign w:val="center"/>
          </w:tcPr>
          <w:p w14:paraId="71687757" w14:textId="13FB2FBE" w:rsidR="006B467F" w:rsidRPr="007F117D" w:rsidRDefault="007F117D" w:rsidP="00655220">
            <w:pPr>
              <w:widowControl w:val="0"/>
              <w:spacing w:after="0" w:line="600" w:lineRule="auto"/>
              <w:jc w:val="center"/>
              <w:rPr>
                <w:bCs/>
                <w:color w:val="000000"/>
                <w:szCs w:val="22"/>
                <w:lang w:val="el-GR" w:eastAsia="el-GR"/>
              </w:rPr>
            </w:pPr>
            <w:r w:rsidRPr="007F117D">
              <w:rPr>
                <w:szCs w:val="22"/>
                <w:lang w:val="el-GR" w:eastAsia="el-GR"/>
              </w:rPr>
              <w:t xml:space="preserve">5.885 </w:t>
            </w:r>
            <w:r w:rsidR="006B467F" w:rsidRPr="007F117D">
              <w:rPr>
                <w:szCs w:val="22"/>
                <w:lang w:val="el-GR" w:eastAsia="el-GR"/>
              </w:rPr>
              <w:t>€</w:t>
            </w:r>
          </w:p>
        </w:tc>
        <w:tc>
          <w:tcPr>
            <w:tcW w:w="1275" w:type="dxa"/>
            <w:tcBorders>
              <w:bottom w:val="single" w:sz="4" w:space="0" w:color="000000"/>
              <w:right w:val="single" w:sz="4" w:space="0" w:color="000000"/>
            </w:tcBorders>
            <w:vAlign w:val="center"/>
          </w:tcPr>
          <w:p w14:paraId="4FB73466"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42620732" w14:textId="7BA192E4" w:rsidR="006B467F" w:rsidRPr="00B67729" w:rsidRDefault="007F117D" w:rsidP="00655220">
            <w:pPr>
              <w:widowControl w:val="0"/>
              <w:spacing w:after="0" w:line="600" w:lineRule="auto"/>
              <w:jc w:val="center"/>
              <w:rPr>
                <w:color w:val="000000"/>
                <w:szCs w:val="22"/>
                <w:lang w:val="el-GR" w:eastAsia="el-GR"/>
              </w:rPr>
            </w:pPr>
            <w:r w:rsidRPr="007F117D">
              <w:rPr>
                <w:szCs w:val="22"/>
                <w:lang w:val="el-GR" w:eastAsia="el-GR"/>
              </w:rPr>
              <w:t xml:space="preserve">6.650 </w:t>
            </w:r>
            <w:r w:rsidR="006B467F" w:rsidRPr="00B67729">
              <w:rPr>
                <w:szCs w:val="22"/>
                <w:lang w:val="el-GR" w:eastAsia="el-GR"/>
              </w:rPr>
              <w:t>€</w:t>
            </w:r>
          </w:p>
        </w:tc>
      </w:tr>
      <w:tr w:rsidR="006B467F" w:rsidRPr="00B67729" w14:paraId="6592E9A2" w14:textId="77777777" w:rsidTr="002A7B9F">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2AD7AF3D" w14:textId="77777777" w:rsidR="006B467F" w:rsidRPr="00B67729" w:rsidRDefault="006B467F" w:rsidP="00655220">
            <w:pPr>
              <w:widowControl w:val="0"/>
              <w:spacing w:after="0" w:line="600" w:lineRule="auto"/>
              <w:jc w:val="center"/>
              <w:rPr>
                <w:rFonts w:cs="Times New Roman"/>
                <w:b/>
                <w:sz w:val="20"/>
                <w:szCs w:val="20"/>
                <w:lang w:val="en-US" w:eastAsia="el-GR"/>
              </w:rPr>
            </w:pPr>
            <w:r w:rsidRPr="00B67729">
              <w:rPr>
                <w:rFonts w:cs="Times New Roman"/>
                <w:b/>
                <w:sz w:val="20"/>
                <w:szCs w:val="20"/>
                <w:lang w:val="el-GR" w:eastAsia="el-GR"/>
              </w:rPr>
              <w:t>10</w:t>
            </w:r>
            <w:r w:rsidRPr="00B67729">
              <w:rPr>
                <w:rFonts w:cs="Times New Roman"/>
                <w:b/>
                <w:sz w:val="20"/>
                <w:szCs w:val="20"/>
                <w:lang w:val="en-US" w:eastAsia="el-GR"/>
              </w:rPr>
              <w:t>.</w:t>
            </w:r>
          </w:p>
        </w:tc>
        <w:tc>
          <w:tcPr>
            <w:tcW w:w="3722" w:type="dxa"/>
            <w:tcBorders>
              <w:left w:val="single" w:sz="4" w:space="0" w:color="000000"/>
              <w:bottom w:val="single" w:sz="4" w:space="0" w:color="000000"/>
              <w:right w:val="single" w:sz="4" w:space="0" w:color="000000"/>
            </w:tcBorders>
            <w:shd w:val="clear" w:color="auto" w:fill="FFFCF3"/>
            <w:vAlign w:val="center"/>
          </w:tcPr>
          <w:p w14:paraId="2F6A86E3" w14:textId="77777777" w:rsidR="006B467F" w:rsidRPr="005F54BC" w:rsidRDefault="006B467F" w:rsidP="00655220">
            <w:pPr>
              <w:widowControl w:val="0"/>
              <w:spacing w:after="0" w:line="600" w:lineRule="auto"/>
              <w:jc w:val="left"/>
              <w:rPr>
                <w:rFonts w:cs="Times New Roman"/>
                <w:b/>
                <w:sz w:val="20"/>
                <w:szCs w:val="20"/>
                <w:lang w:val="el-GR" w:eastAsia="el-GR"/>
              </w:rPr>
            </w:pPr>
            <w:r w:rsidRPr="005F54BC">
              <w:rPr>
                <w:rFonts w:cs="Times New Roman"/>
                <w:b/>
                <w:sz w:val="20"/>
                <w:szCs w:val="20"/>
                <w:lang w:val="el-GR" w:eastAsia="el-GR"/>
              </w:rPr>
              <w:t>Πατάτες αποφλοιωμένες</w:t>
            </w:r>
          </w:p>
        </w:tc>
        <w:tc>
          <w:tcPr>
            <w:tcW w:w="1381" w:type="dxa"/>
            <w:tcBorders>
              <w:left w:val="single" w:sz="4" w:space="0" w:color="000000"/>
              <w:bottom w:val="single" w:sz="4" w:space="0" w:color="000000"/>
              <w:right w:val="single" w:sz="4" w:space="0" w:color="000000"/>
            </w:tcBorders>
            <w:vAlign w:val="center"/>
          </w:tcPr>
          <w:p w14:paraId="24C57022"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color w:val="000000"/>
                <w:sz w:val="20"/>
                <w:szCs w:val="20"/>
                <w:lang w:val="el-GR" w:eastAsia="el-GR"/>
              </w:rPr>
              <w:t>03212100-1</w:t>
            </w:r>
          </w:p>
        </w:tc>
        <w:tc>
          <w:tcPr>
            <w:tcW w:w="1843" w:type="dxa"/>
            <w:tcBorders>
              <w:bottom w:val="single" w:sz="4" w:space="0" w:color="000000"/>
              <w:right w:val="single" w:sz="4" w:space="0" w:color="000000"/>
            </w:tcBorders>
            <w:vAlign w:val="center"/>
          </w:tcPr>
          <w:p w14:paraId="456B8EA2" w14:textId="687C45E5" w:rsidR="006B467F" w:rsidRPr="007F117D" w:rsidRDefault="007F117D" w:rsidP="00655220">
            <w:pPr>
              <w:widowControl w:val="0"/>
              <w:spacing w:after="0" w:line="600" w:lineRule="auto"/>
              <w:jc w:val="center"/>
              <w:rPr>
                <w:bCs/>
                <w:color w:val="000000"/>
                <w:szCs w:val="22"/>
                <w:lang w:val="el-GR" w:eastAsia="el-GR"/>
              </w:rPr>
            </w:pPr>
            <w:r w:rsidRPr="007F117D">
              <w:rPr>
                <w:szCs w:val="22"/>
                <w:lang w:val="el-GR" w:eastAsia="el-GR"/>
              </w:rPr>
              <w:t xml:space="preserve">30.973 </w:t>
            </w:r>
            <w:r w:rsidR="006B467F" w:rsidRPr="007F117D">
              <w:rPr>
                <w:szCs w:val="22"/>
                <w:lang w:val="el-GR" w:eastAsia="el-GR"/>
              </w:rPr>
              <w:t>€</w:t>
            </w:r>
          </w:p>
        </w:tc>
        <w:tc>
          <w:tcPr>
            <w:tcW w:w="1275" w:type="dxa"/>
            <w:tcBorders>
              <w:bottom w:val="single" w:sz="4" w:space="0" w:color="000000"/>
              <w:right w:val="single" w:sz="4" w:space="0" w:color="000000"/>
            </w:tcBorders>
            <w:vAlign w:val="center"/>
          </w:tcPr>
          <w:p w14:paraId="4A4BC53A"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57DA1CE2" w14:textId="51A6DDA2" w:rsidR="006B467F" w:rsidRPr="00B67729" w:rsidRDefault="007F117D" w:rsidP="00655220">
            <w:pPr>
              <w:widowControl w:val="0"/>
              <w:spacing w:after="0" w:line="600" w:lineRule="auto"/>
              <w:jc w:val="center"/>
              <w:rPr>
                <w:color w:val="000000"/>
                <w:szCs w:val="22"/>
                <w:lang w:val="el-GR" w:eastAsia="el-GR"/>
              </w:rPr>
            </w:pPr>
            <w:r w:rsidRPr="007F117D">
              <w:rPr>
                <w:szCs w:val="22"/>
                <w:lang w:val="el-GR" w:eastAsia="el-GR"/>
              </w:rPr>
              <w:t xml:space="preserve">35.000 </w:t>
            </w:r>
            <w:r w:rsidR="006B467F" w:rsidRPr="00B67729">
              <w:rPr>
                <w:szCs w:val="22"/>
                <w:lang w:val="el-GR" w:eastAsia="el-GR"/>
              </w:rPr>
              <w:t>€</w:t>
            </w:r>
          </w:p>
        </w:tc>
      </w:tr>
      <w:tr w:rsidR="006B467F" w:rsidRPr="00B67729" w14:paraId="5D7B9554" w14:textId="77777777" w:rsidTr="002A7B9F">
        <w:trPr>
          <w:trHeight w:val="418"/>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019DC65" w14:textId="77777777" w:rsidR="006B467F" w:rsidRPr="00B67729" w:rsidRDefault="006B467F" w:rsidP="00655220">
            <w:pPr>
              <w:widowControl w:val="0"/>
              <w:spacing w:after="0" w:line="600" w:lineRule="auto"/>
              <w:ind w:left="-133" w:right="-212"/>
              <w:jc w:val="center"/>
              <w:rPr>
                <w:rFonts w:cs="Times New Roman"/>
                <w:b/>
                <w:sz w:val="20"/>
                <w:szCs w:val="20"/>
                <w:lang w:val="el-GR" w:eastAsia="el-GR"/>
              </w:rPr>
            </w:pPr>
            <w:r w:rsidRPr="00B67729">
              <w:rPr>
                <w:rFonts w:cs="Times New Roman"/>
                <w:b/>
                <w:sz w:val="20"/>
                <w:szCs w:val="20"/>
                <w:lang w:val="el-GR" w:eastAsia="el-GR"/>
              </w:rPr>
              <w:t>11.</w:t>
            </w:r>
          </w:p>
        </w:tc>
        <w:tc>
          <w:tcPr>
            <w:tcW w:w="3722"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0B28E1CA" w14:textId="77777777" w:rsidR="006B467F" w:rsidRPr="005F54BC" w:rsidRDefault="006B467F" w:rsidP="00655220">
            <w:pPr>
              <w:widowControl w:val="0"/>
              <w:spacing w:after="0" w:line="600" w:lineRule="auto"/>
              <w:ind w:left="-12"/>
              <w:jc w:val="left"/>
              <w:rPr>
                <w:rFonts w:cs="Times New Roman"/>
                <w:b/>
                <w:sz w:val="20"/>
                <w:szCs w:val="20"/>
                <w:lang w:val="en-US" w:eastAsia="el-GR"/>
              </w:rPr>
            </w:pPr>
            <w:r w:rsidRPr="005F54BC">
              <w:rPr>
                <w:rFonts w:cs="Times New Roman"/>
                <w:b/>
                <w:sz w:val="20"/>
                <w:szCs w:val="20"/>
                <w:lang w:val="el-GR" w:eastAsia="el-GR"/>
              </w:rPr>
              <w:t>Είδη Παντοπωλείου</w:t>
            </w:r>
          </w:p>
        </w:tc>
        <w:tc>
          <w:tcPr>
            <w:tcW w:w="1381" w:type="dxa"/>
            <w:tcBorders>
              <w:top w:val="single" w:sz="4" w:space="0" w:color="000000"/>
              <w:left w:val="single" w:sz="4" w:space="0" w:color="000000"/>
              <w:bottom w:val="single" w:sz="4" w:space="0" w:color="000000"/>
              <w:right w:val="single" w:sz="4" w:space="0" w:color="000000"/>
            </w:tcBorders>
            <w:vAlign w:val="center"/>
          </w:tcPr>
          <w:p w14:paraId="3A6AC6B8" w14:textId="77777777" w:rsidR="006B467F" w:rsidRPr="00B67729" w:rsidRDefault="006B467F" w:rsidP="00655220">
            <w:pPr>
              <w:widowControl w:val="0"/>
              <w:spacing w:after="0" w:line="600" w:lineRule="auto"/>
              <w:jc w:val="center"/>
              <w:rPr>
                <w:rFonts w:cs="Times New Roman"/>
                <w:sz w:val="20"/>
                <w:szCs w:val="20"/>
                <w:lang w:val="en-US" w:eastAsia="el-GR"/>
              </w:rPr>
            </w:pPr>
            <w:r w:rsidRPr="00B67729">
              <w:rPr>
                <w:rFonts w:eastAsia="Calibri" w:cs="Times New Roman"/>
                <w:sz w:val="20"/>
                <w:szCs w:val="20"/>
                <w:lang w:val="el-GR" w:eastAsia="el-GR"/>
              </w:rPr>
              <w:t>15800000-6</w:t>
            </w:r>
          </w:p>
        </w:tc>
        <w:tc>
          <w:tcPr>
            <w:tcW w:w="1843" w:type="dxa"/>
            <w:tcBorders>
              <w:bottom w:val="single" w:sz="4" w:space="0" w:color="000000"/>
              <w:right w:val="single" w:sz="4" w:space="0" w:color="000000"/>
            </w:tcBorders>
            <w:vAlign w:val="center"/>
          </w:tcPr>
          <w:p w14:paraId="2D564D7F" w14:textId="05AFBDC3" w:rsidR="006B467F" w:rsidRPr="007F117D" w:rsidRDefault="007F117D" w:rsidP="00655220">
            <w:pPr>
              <w:widowControl w:val="0"/>
              <w:spacing w:after="0" w:line="600" w:lineRule="auto"/>
              <w:jc w:val="center"/>
              <w:rPr>
                <w:color w:val="000000"/>
                <w:szCs w:val="22"/>
                <w:lang w:val="el-GR" w:eastAsia="el-GR"/>
              </w:rPr>
            </w:pPr>
            <w:r w:rsidRPr="007F117D">
              <w:rPr>
                <w:color w:val="000000"/>
                <w:szCs w:val="22"/>
                <w:lang w:val="el-GR" w:eastAsia="el-GR"/>
              </w:rPr>
              <w:t xml:space="preserve">94.477 </w:t>
            </w:r>
            <w:r w:rsidR="006B467F" w:rsidRPr="007F117D">
              <w:rPr>
                <w:color w:val="000000"/>
                <w:szCs w:val="22"/>
                <w:lang w:val="el-GR" w:eastAsia="el-GR"/>
              </w:rPr>
              <w:t>€</w:t>
            </w:r>
          </w:p>
        </w:tc>
        <w:tc>
          <w:tcPr>
            <w:tcW w:w="1275" w:type="dxa"/>
            <w:tcBorders>
              <w:bottom w:val="single" w:sz="4" w:space="0" w:color="000000"/>
              <w:right w:val="single" w:sz="4" w:space="0" w:color="000000"/>
            </w:tcBorders>
            <w:vAlign w:val="center"/>
          </w:tcPr>
          <w:p w14:paraId="62E7D401" w14:textId="77777777" w:rsidR="006B467F" w:rsidRPr="00B67729" w:rsidRDefault="006B467F" w:rsidP="00655220">
            <w:pPr>
              <w:widowControl w:val="0"/>
              <w:spacing w:after="0" w:line="600" w:lineRule="auto"/>
              <w:jc w:val="center"/>
              <w:rPr>
                <w:color w:val="000000"/>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72BD2684" w14:textId="677E1A37" w:rsidR="006B467F" w:rsidRPr="00B67729" w:rsidRDefault="007F117D" w:rsidP="00655220">
            <w:pPr>
              <w:widowControl w:val="0"/>
              <w:spacing w:after="0" w:line="600" w:lineRule="auto"/>
              <w:jc w:val="center"/>
              <w:rPr>
                <w:color w:val="000000"/>
                <w:szCs w:val="22"/>
                <w:lang w:val="el-GR" w:eastAsia="el-GR"/>
              </w:rPr>
            </w:pPr>
            <w:r w:rsidRPr="007F117D">
              <w:rPr>
                <w:color w:val="000000"/>
                <w:szCs w:val="22"/>
                <w:lang w:val="el-GR" w:eastAsia="el-GR"/>
              </w:rPr>
              <w:t xml:space="preserve">106.759 </w:t>
            </w:r>
            <w:r w:rsidR="006B467F" w:rsidRPr="00B67729">
              <w:rPr>
                <w:color w:val="000000"/>
                <w:szCs w:val="22"/>
                <w:lang w:val="el-GR" w:eastAsia="el-GR"/>
              </w:rPr>
              <w:t>€</w:t>
            </w:r>
          </w:p>
        </w:tc>
      </w:tr>
      <w:tr w:rsidR="006B467F" w:rsidRPr="00B67729" w14:paraId="6AC04867" w14:textId="77777777" w:rsidTr="002A7B9F">
        <w:trPr>
          <w:trHeight w:val="454"/>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91CAFA0" w14:textId="77777777" w:rsidR="006B467F" w:rsidRPr="00B67729" w:rsidRDefault="006B467F" w:rsidP="00655220">
            <w:pPr>
              <w:widowControl w:val="0"/>
              <w:spacing w:after="0" w:line="600" w:lineRule="auto"/>
              <w:ind w:left="-133" w:right="-212"/>
              <w:jc w:val="center"/>
              <w:rPr>
                <w:rFonts w:cs="Times New Roman"/>
                <w:b/>
                <w:sz w:val="20"/>
                <w:szCs w:val="20"/>
                <w:lang w:val="el-GR" w:eastAsia="el-GR"/>
              </w:rPr>
            </w:pPr>
            <w:r w:rsidRPr="00B67729">
              <w:rPr>
                <w:rFonts w:cs="Times New Roman"/>
                <w:b/>
                <w:sz w:val="20"/>
                <w:szCs w:val="20"/>
                <w:lang w:val="el-GR" w:eastAsia="el-GR"/>
              </w:rPr>
              <w:t>12.</w:t>
            </w:r>
          </w:p>
        </w:tc>
        <w:tc>
          <w:tcPr>
            <w:tcW w:w="3722"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0C8A6D7C" w14:textId="77777777" w:rsidR="006B467F" w:rsidRPr="005F54BC" w:rsidRDefault="006B467F" w:rsidP="00655220">
            <w:pPr>
              <w:widowControl w:val="0"/>
              <w:spacing w:after="0" w:line="600" w:lineRule="auto"/>
              <w:ind w:left="-12"/>
              <w:jc w:val="left"/>
              <w:rPr>
                <w:rFonts w:cs="Times New Roman"/>
                <w:b/>
                <w:sz w:val="20"/>
                <w:szCs w:val="20"/>
                <w:lang w:val="el-GR" w:eastAsia="el-GR"/>
              </w:rPr>
            </w:pPr>
            <w:bookmarkStart w:id="104" w:name="_Hlk157588916"/>
            <w:r w:rsidRPr="005F54BC">
              <w:rPr>
                <w:rFonts w:cs="Times New Roman"/>
                <w:b/>
                <w:sz w:val="20"/>
                <w:szCs w:val="20"/>
                <w:lang w:val="el-GR" w:eastAsia="el-GR"/>
              </w:rPr>
              <w:t>Μαγειρικά Έλαια</w:t>
            </w:r>
            <w:bookmarkEnd w:id="104"/>
          </w:p>
        </w:tc>
        <w:tc>
          <w:tcPr>
            <w:tcW w:w="1381" w:type="dxa"/>
            <w:tcBorders>
              <w:top w:val="single" w:sz="4" w:space="0" w:color="000000"/>
              <w:left w:val="single" w:sz="4" w:space="0" w:color="000000"/>
              <w:bottom w:val="single" w:sz="4" w:space="0" w:color="000000"/>
              <w:right w:val="single" w:sz="4" w:space="0" w:color="000000"/>
            </w:tcBorders>
            <w:vAlign w:val="center"/>
          </w:tcPr>
          <w:p w14:paraId="3596F827" w14:textId="77777777" w:rsidR="006B467F" w:rsidRPr="00B67729" w:rsidRDefault="006B467F" w:rsidP="00655220">
            <w:pPr>
              <w:widowControl w:val="0"/>
              <w:spacing w:after="0" w:line="600" w:lineRule="auto"/>
              <w:jc w:val="center"/>
              <w:rPr>
                <w:rFonts w:eastAsia="Calibri" w:cs="Times New Roman"/>
                <w:sz w:val="20"/>
                <w:szCs w:val="20"/>
                <w:lang w:val="el-GR" w:eastAsia="el-GR"/>
              </w:rPr>
            </w:pPr>
            <w:r w:rsidRPr="00B67729">
              <w:rPr>
                <w:rFonts w:eastAsia="Calibri" w:cs="Times New Roman"/>
                <w:sz w:val="20"/>
                <w:szCs w:val="20"/>
                <w:lang w:val="el-GR" w:eastAsia="el-GR"/>
              </w:rPr>
              <w:t>15411200-4</w:t>
            </w:r>
          </w:p>
        </w:tc>
        <w:tc>
          <w:tcPr>
            <w:tcW w:w="1843" w:type="dxa"/>
            <w:tcBorders>
              <w:bottom w:val="single" w:sz="4" w:space="0" w:color="000000"/>
              <w:right w:val="single" w:sz="4" w:space="0" w:color="000000"/>
            </w:tcBorders>
            <w:vAlign w:val="center"/>
          </w:tcPr>
          <w:p w14:paraId="7BBABC4B" w14:textId="5696ED98" w:rsidR="006B467F" w:rsidRPr="007F117D" w:rsidRDefault="007F117D" w:rsidP="00655220">
            <w:pPr>
              <w:widowControl w:val="0"/>
              <w:spacing w:after="0" w:line="600" w:lineRule="auto"/>
              <w:jc w:val="center"/>
              <w:rPr>
                <w:color w:val="000000"/>
                <w:szCs w:val="22"/>
                <w:lang w:val="el-GR" w:eastAsia="el-GR"/>
              </w:rPr>
            </w:pPr>
            <w:r w:rsidRPr="007F117D">
              <w:rPr>
                <w:color w:val="000000"/>
                <w:szCs w:val="22"/>
                <w:lang w:val="el-GR" w:eastAsia="el-GR"/>
              </w:rPr>
              <w:t xml:space="preserve">25.040 </w:t>
            </w:r>
            <w:r w:rsidR="006B467F" w:rsidRPr="007F117D">
              <w:rPr>
                <w:color w:val="000000"/>
                <w:szCs w:val="22"/>
                <w:lang w:val="el-GR" w:eastAsia="el-GR"/>
              </w:rPr>
              <w:t>€</w:t>
            </w:r>
          </w:p>
        </w:tc>
        <w:tc>
          <w:tcPr>
            <w:tcW w:w="1275" w:type="dxa"/>
            <w:tcBorders>
              <w:bottom w:val="single" w:sz="4" w:space="0" w:color="000000"/>
              <w:right w:val="single" w:sz="4" w:space="0" w:color="000000"/>
            </w:tcBorders>
            <w:vAlign w:val="center"/>
          </w:tcPr>
          <w:p w14:paraId="45D67811" w14:textId="77777777" w:rsidR="006B467F" w:rsidRPr="00B67729" w:rsidRDefault="006B467F" w:rsidP="00655220">
            <w:pPr>
              <w:widowControl w:val="0"/>
              <w:spacing w:after="0" w:line="600" w:lineRule="auto"/>
              <w:jc w:val="center"/>
              <w:rPr>
                <w:rFonts w:eastAsia="Calibri" w:cs="Times New Roman"/>
                <w:bCs/>
                <w:sz w:val="20"/>
                <w:szCs w:val="20"/>
                <w:lang w:val="el-GR" w:eastAsia="el-GR"/>
              </w:rPr>
            </w:pPr>
            <w:r w:rsidRPr="00B67729">
              <w:rPr>
                <w:rFonts w:eastAsia="Calibri" w:cs="Times New Roman"/>
                <w:bCs/>
                <w:sz w:val="20"/>
                <w:szCs w:val="20"/>
                <w:lang w:val="el-GR" w:eastAsia="el-GR"/>
              </w:rPr>
              <w:t>13%</w:t>
            </w:r>
          </w:p>
        </w:tc>
        <w:tc>
          <w:tcPr>
            <w:tcW w:w="1843" w:type="dxa"/>
            <w:tcBorders>
              <w:bottom w:val="single" w:sz="4" w:space="0" w:color="000000"/>
              <w:right w:val="single" w:sz="4" w:space="0" w:color="000000"/>
            </w:tcBorders>
            <w:vAlign w:val="center"/>
          </w:tcPr>
          <w:p w14:paraId="4FC8F087" w14:textId="4C211D9B" w:rsidR="006B467F" w:rsidRPr="00B67729" w:rsidRDefault="007F117D" w:rsidP="00655220">
            <w:pPr>
              <w:widowControl w:val="0"/>
              <w:spacing w:after="0" w:line="600" w:lineRule="auto"/>
              <w:jc w:val="center"/>
              <w:rPr>
                <w:color w:val="000000"/>
                <w:szCs w:val="22"/>
                <w:lang w:val="el-GR" w:eastAsia="el-GR"/>
              </w:rPr>
            </w:pPr>
            <w:r w:rsidRPr="007F117D">
              <w:rPr>
                <w:color w:val="000000"/>
                <w:szCs w:val="22"/>
                <w:lang w:val="el-GR" w:eastAsia="el-GR"/>
              </w:rPr>
              <w:t xml:space="preserve">28.295 </w:t>
            </w:r>
            <w:r w:rsidR="006B467F" w:rsidRPr="00B67729">
              <w:rPr>
                <w:color w:val="000000"/>
                <w:szCs w:val="22"/>
                <w:lang w:val="el-GR" w:eastAsia="el-GR"/>
              </w:rPr>
              <w:t>€</w:t>
            </w:r>
          </w:p>
        </w:tc>
      </w:tr>
      <w:tr w:rsidR="006B467F" w:rsidRPr="00B67729" w14:paraId="6253FAD5" w14:textId="77777777" w:rsidTr="002640F2">
        <w:trPr>
          <w:trHeight w:val="727"/>
        </w:trPr>
        <w:tc>
          <w:tcPr>
            <w:tcW w:w="5671"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6DA67DB1" w14:textId="77777777" w:rsidR="006B467F" w:rsidRPr="00B67729" w:rsidRDefault="006B467F" w:rsidP="002640F2">
            <w:pPr>
              <w:widowControl w:val="0"/>
              <w:spacing w:after="0"/>
              <w:ind w:left="542"/>
              <w:jc w:val="center"/>
              <w:rPr>
                <w:rFonts w:cs="Times New Roman"/>
                <w:b/>
                <w:szCs w:val="22"/>
                <w:lang w:val="el-GR" w:eastAsia="el-GR"/>
              </w:rPr>
            </w:pPr>
            <w:r w:rsidRPr="00B67729">
              <w:rPr>
                <w:rFonts w:cs="Times New Roman"/>
                <w:b/>
                <w:szCs w:val="22"/>
                <w:lang w:val="el-GR" w:eastAsia="el-GR"/>
              </w:rPr>
              <w:t xml:space="preserve">                                       ΣΥΝΟΛΙΚΟ </w:t>
            </w:r>
            <w:r w:rsidRPr="00B67729">
              <w:rPr>
                <w:b/>
                <w:bCs/>
                <w:szCs w:val="22"/>
                <w:lang w:val="el-GR" w:eastAsia="el-GR"/>
              </w:rPr>
              <w:t>ΚΟΣΤΟΣ</w:t>
            </w:r>
          </w:p>
        </w:tc>
        <w:tc>
          <w:tcPr>
            <w:tcW w:w="1843" w:type="dxa"/>
            <w:tcBorders>
              <w:top w:val="single" w:sz="4" w:space="0" w:color="000000"/>
              <w:bottom w:val="single" w:sz="4" w:space="0" w:color="000000"/>
              <w:right w:val="single" w:sz="4" w:space="0" w:color="000000"/>
            </w:tcBorders>
            <w:shd w:val="clear" w:color="auto" w:fill="E2EFD9" w:themeFill="accent6" w:themeFillTint="33"/>
            <w:vAlign w:val="center"/>
          </w:tcPr>
          <w:p w14:paraId="2730ED2F" w14:textId="6B9E181D" w:rsidR="006B467F" w:rsidRPr="00B67729" w:rsidRDefault="007F117D" w:rsidP="002640F2">
            <w:pPr>
              <w:widowControl w:val="0"/>
              <w:spacing w:after="0"/>
              <w:jc w:val="center"/>
              <w:rPr>
                <w:b/>
                <w:bCs/>
                <w:szCs w:val="22"/>
                <w:lang w:val="el-GR" w:eastAsia="el-GR"/>
              </w:rPr>
            </w:pPr>
            <w:bookmarkStart w:id="105" w:name="_Hlk155857155"/>
            <w:r w:rsidRPr="007F117D">
              <w:rPr>
                <w:b/>
                <w:bCs/>
                <w:szCs w:val="22"/>
                <w:lang w:val="el-GR" w:eastAsia="el-GR"/>
              </w:rPr>
              <w:t>779.897</w:t>
            </w:r>
            <w:r w:rsidR="00655220">
              <w:rPr>
                <w:b/>
                <w:bCs/>
                <w:szCs w:val="22"/>
                <w:lang w:val="el-GR" w:eastAsia="el-GR"/>
              </w:rPr>
              <w:t>,00</w:t>
            </w:r>
            <w:r w:rsidRPr="007F117D">
              <w:rPr>
                <w:b/>
                <w:bCs/>
                <w:szCs w:val="22"/>
                <w:lang w:val="el-GR" w:eastAsia="el-GR"/>
              </w:rPr>
              <w:t xml:space="preserve"> </w:t>
            </w:r>
            <w:r w:rsidR="006B467F" w:rsidRPr="00B67729">
              <w:rPr>
                <w:b/>
                <w:bCs/>
                <w:szCs w:val="22"/>
                <w:lang w:val="el-GR" w:eastAsia="el-GR"/>
              </w:rPr>
              <w:t>€</w:t>
            </w:r>
            <w:bookmarkEnd w:id="105"/>
          </w:p>
        </w:tc>
        <w:tc>
          <w:tcPr>
            <w:tcW w:w="1275" w:type="dxa"/>
            <w:tcBorders>
              <w:top w:val="single" w:sz="4" w:space="0" w:color="000000"/>
              <w:bottom w:val="single" w:sz="4" w:space="0" w:color="000000"/>
              <w:right w:val="single" w:sz="4" w:space="0" w:color="000000"/>
            </w:tcBorders>
            <w:shd w:val="clear" w:color="auto" w:fill="E2EFD9" w:themeFill="accent6" w:themeFillTint="33"/>
            <w:vAlign w:val="center"/>
          </w:tcPr>
          <w:p w14:paraId="1B07DD8C" w14:textId="77777777" w:rsidR="006B467F" w:rsidRPr="00B67729" w:rsidRDefault="006B467F" w:rsidP="002640F2">
            <w:pPr>
              <w:widowControl w:val="0"/>
              <w:spacing w:after="0"/>
              <w:jc w:val="center"/>
              <w:rPr>
                <w:b/>
                <w:szCs w:val="22"/>
                <w:lang w:val="el-GR" w:eastAsia="el-GR"/>
              </w:rPr>
            </w:pPr>
            <w:r w:rsidRPr="00B67729">
              <w:rPr>
                <w:rFonts w:eastAsia="Calibri" w:cs="Times New Roman"/>
                <w:b/>
                <w:bCs/>
                <w:sz w:val="20"/>
                <w:szCs w:val="20"/>
                <w:lang w:val="el-GR" w:eastAsia="el-GR"/>
              </w:rPr>
              <w:t>13%</w:t>
            </w:r>
          </w:p>
        </w:tc>
        <w:tc>
          <w:tcPr>
            <w:tcW w:w="1843" w:type="dxa"/>
            <w:tcBorders>
              <w:top w:val="single" w:sz="4" w:space="0" w:color="000000"/>
              <w:bottom w:val="single" w:sz="4" w:space="0" w:color="000000"/>
              <w:right w:val="single" w:sz="4" w:space="0" w:color="000000"/>
            </w:tcBorders>
            <w:shd w:val="clear" w:color="auto" w:fill="E2EFD9" w:themeFill="accent6" w:themeFillTint="33"/>
            <w:vAlign w:val="center"/>
          </w:tcPr>
          <w:p w14:paraId="17CB038D" w14:textId="2A1E6DF3" w:rsidR="006B467F" w:rsidRPr="00B67729" w:rsidRDefault="007F117D" w:rsidP="002640F2">
            <w:pPr>
              <w:widowControl w:val="0"/>
              <w:spacing w:after="0"/>
              <w:jc w:val="center"/>
              <w:rPr>
                <w:b/>
                <w:bCs/>
                <w:szCs w:val="22"/>
                <w:lang w:val="el-GR" w:eastAsia="el-GR"/>
              </w:rPr>
            </w:pPr>
            <w:bookmarkStart w:id="106" w:name="_Hlk155857112"/>
            <w:r w:rsidRPr="007F117D">
              <w:rPr>
                <w:b/>
                <w:bCs/>
                <w:szCs w:val="22"/>
                <w:lang w:val="el-GR" w:eastAsia="el-GR"/>
              </w:rPr>
              <w:t>881.284</w:t>
            </w:r>
            <w:r w:rsidR="00655220">
              <w:rPr>
                <w:b/>
                <w:bCs/>
                <w:szCs w:val="22"/>
                <w:lang w:val="el-GR" w:eastAsia="el-GR"/>
              </w:rPr>
              <w:t>,00</w:t>
            </w:r>
            <w:r w:rsidRPr="007F117D">
              <w:rPr>
                <w:b/>
                <w:bCs/>
                <w:szCs w:val="22"/>
                <w:lang w:val="el-GR" w:eastAsia="el-GR"/>
              </w:rPr>
              <w:t xml:space="preserve"> </w:t>
            </w:r>
            <w:r w:rsidR="006B467F" w:rsidRPr="00B67729">
              <w:rPr>
                <w:b/>
                <w:bCs/>
                <w:szCs w:val="22"/>
                <w:lang w:val="el-GR" w:eastAsia="el-GR"/>
              </w:rPr>
              <w:t>€</w:t>
            </w:r>
            <w:bookmarkEnd w:id="106"/>
          </w:p>
        </w:tc>
      </w:tr>
      <w:bookmarkEnd w:id="103"/>
    </w:tbl>
    <w:p w14:paraId="72392E51" w14:textId="77777777" w:rsidR="000858D2" w:rsidRDefault="000858D2">
      <w:pPr>
        <w:rPr>
          <w:lang w:val="el-GR"/>
        </w:rPr>
      </w:pPr>
    </w:p>
    <w:p w14:paraId="672E3D67" w14:textId="00991CB7" w:rsidR="000858D2" w:rsidRPr="008A345A" w:rsidRDefault="008A345A" w:rsidP="00FB3FC4">
      <w:pPr>
        <w:spacing w:line="360" w:lineRule="auto"/>
        <w:rPr>
          <w:rFonts w:eastAsia="Calibri"/>
          <w:szCs w:val="22"/>
          <w:lang w:val="el-GR" w:eastAsia="en-US"/>
        </w:rPr>
      </w:pPr>
      <w:r w:rsidRPr="000523D6">
        <w:rPr>
          <w:b/>
          <w:lang w:val="el-GR" w:eastAsia="zh-CN"/>
        </w:rPr>
        <w:t>Προσφορές υποβάλλονται</w:t>
      </w:r>
      <w:r w:rsidRPr="000523D6">
        <w:rPr>
          <w:b/>
          <w:color w:val="7030A0"/>
          <w:lang w:val="el-GR" w:eastAsia="zh-CN"/>
        </w:rPr>
        <w:t xml:space="preserve"> </w:t>
      </w:r>
      <w:r w:rsidRPr="000523D6">
        <w:rPr>
          <w:lang w:val="el-GR" w:eastAsia="zh-CN"/>
        </w:rPr>
        <w:t xml:space="preserve">για </w:t>
      </w:r>
      <w:r w:rsidRPr="000523D6">
        <w:rPr>
          <w:rFonts w:eastAsia="Calibri"/>
          <w:bCs/>
          <w:color w:val="000000"/>
          <w:szCs w:val="22"/>
          <w:lang w:val="el-GR" w:eastAsia="en-US"/>
        </w:rPr>
        <w:t xml:space="preserve">ένα ή περισσότερα από ένα ή και για όλα τα τμήματα </w:t>
      </w:r>
      <w:r w:rsidRPr="000523D6">
        <w:rPr>
          <w:rFonts w:eastAsia="TimesNewRomanPSMT"/>
          <w:color w:val="000000"/>
          <w:szCs w:val="22"/>
          <w:lang w:val="el-GR" w:eastAsia="en-US"/>
        </w:rPr>
        <w:t>του διαγωνισμού.</w:t>
      </w:r>
      <w:r>
        <w:rPr>
          <w:rFonts w:eastAsia="Calibri"/>
          <w:bCs/>
          <w:color w:val="000000"/>
          <w:szCs w:val="22"/>
          <w:lang w:val="el-GR" w:eastAsia="en-US"/>
        </w:rPr>
        <w:t xml:space="preserve">  Ο</w:t>
      </w:r>
      <w:r w:rsidRPr="000523D6">
        <w:rPr>
          <w:rFonts w:eastAsia="Calibri"/>
          <w:bCs/>
          <w:color w:val="000000"/>
          <w:szCs w:val="22"/>
          <w:lang w:val="el-GR" w:eastAsia="en-US"/>
        </w:rPr>
        <w:t xml:space="preserve">ι υποβαλλόμενες προσφορές θα πρέπει να περιλαμβάνουν όλα τα είδη κάθε τμήματος καθώς και το </w:t>
      </w:r>
      <w:r w:rsidRPr="000523D6">
        <w:rPr>
          <w:szCs w:val="22"/>
          <w:lang w:val="el-GR" w:eastAsia="el-GR"/>
        </w:rPr>
        <w:t xml:space="preserve">σύνολο της προκηρυχθείσας ποσότητας των ειδών κάθε τμήματος. </w:t>
      </w:r>
      <w:r w:rsidRPr="000523D6">
        <w:rPr>
          <w:rFonts w:eastAsia="TimesNewRomanPSMT"/>
          <w:color w:val="000000"/>
          <w:szCs w:val="22"/>
          <w:lang w:val="el-GR" w:eastAsia="en-US"/>
        </w:rPr>
        <w:t xml:space="preserve">Προσφορές που υποβάλλονται για ορισμένα μόνο από τα είδη κάθε τμήματος του διαγωνισμού ή για μέρος μόνο </w:t>
      </w:r>
      <w:r w:rsidRPr="000523D6">
        <w:rPr>
          <w:rFonts w:eastAsia="Calibri"/>
          <w:szCs w:val="22"/>
          <w:lang w:val="el-GR" w:eastAsia="en-US"/>
        </w:rPr>
        <w:t xml:space="preserve">της ποσότητας των ειδών κάποιου τμήματος </w:t>
      </w:r>
      <w:r w:rsidRPr="000523D6">
        <w:rPr>
          <w:rFonts w:eastAsia="TimesNewRomanPSMT"/>
          <w:color w:val="000000"/>
          <w:szCs w:val="22"/>
          <w:lang w:val="el-GR" w:eastAsia="en-US"/>
        </w:rPr>
        <w:t>θα απορρίπτονται ως απαράδεκτες.</w:t>
      </w:r>
      <w:r>
        <w:rPr>
          <w:rFonts w:eastAsia="TimesNewRomanPSMT"/>
          <w:color w:val="000000"/>
          <w:szCs w:val="22"/>
          <w:lang w:val="el-GR" w:eastAsia="en-US"/>
        </w:rPr>
        <w:t xml:space="preserve"> </w:t>
      </w:r>
      <w:r>
        <w:rPr>
          <w:rFonts w:eastAsia="Calibri"/>
          <w:szCs w:val="22"/>
          <w:lang w:val="el-GR" w:eastAsia="en-US"/>
        </w:rPr>
        <w:t>Ε</w:t>
      </w:r>
      <w:r w:rsidRPr="000523D6">
        <w:rPr>
          <w:rFonts w:eastAsia="Calibri"/>
          <w:szCs w:val="22"/>
          <w:lang w:val="el-GR" w:eastAsia="en-US"/>
        </w:rPr>
        <w:t>πισημαίνεται ότι κανένα από τα παραπάνω τμήματα δεν μπορεί να υπερβεί τον προϋπολογισμό που του αναλογεί.</w:t>
      </w:r>
    </w:p>
    <w:p w14:paraId="1DD041DB" w14:textId="054C078B" w:rsidR="008A345A" w:rsidRDefault="008A345A" w:rsidP="00FB3FC4">
      <w:pPr>
        <w:pStyle w:val="normalwithoutspacing"/>
        <w:spacing w:after="0" w:line="360" w:lineRule="auto"/>
        <w:rPr>
          <w:szCs w:val="22"/>
          <w:lang w:eastAsia="el-GR"/>
        </w:rPr>
      </w:pPr>
      <w:r w:rsidRPr="002C401C">
        <w:rPr>
          <w:b/>
          <w:bCs/>
        </w:rPr>
        <w:t>Οι ποσότητες των ειδών είναι ενδεικτικές</w:t>
      </w:r>
      <w:r w:rsidRPr="00E74AD2">
        <w:rPr>
          <w:bCs/>
        </w:rPr>
        <w:t xml:space="preserve"> και όχι </w:t>
      </w:r>
      <w:r>
        <w:rPr>
          <w:szCs w:val="22"/>
          <w:lang w:eastAsia="el-GR"/>
        </w:rPr>
        <w:t>οριστικές</w:t>
      </w:r>
      <w:r w:rsidRPr="00EB676E">
        <w:rPr>
          <w:szCs w:val="22"/>
          <w:lang w:eastAsia="el-GR"/>
        </w:rPr>
        <w:t>/</w:t>
      </w:r>
      <w:r w:rsidRPr="00E74AD2">
        <w:rPr>
          <w:bCs/>
        </w:rPr>
        <w:t xml:space="preserve">δεσμευτικές για το Γ.Ν. Σερρών και δύναται τελικά να </w:t>
      </w:r>
      <w:r>
        <w:rPr>
          <w:bCs/>
        </w:rPr>
        <w:t>διαφοροποιηθούν (αυξομειωθούν)</w:t>
      </w:r>
      <w:r w:rsidRPr="00E74AD2">
        <w:rPr>
          <w:bCs/>
        </w:rPr>
        <w:t xml:space="preserve"> σε συνάρτηση με την ισχύουσα την ημέρα της παράδοσης μέση λιανική τιμή πώλησης των ειδών στο </w:t>
      </w:r>
      <w:r>
        <w:rPr>
          <w:bCs/>
        </w:rPr>
        <w:t>Γ.</w:t>
      </w:r>
      <w:r w:rsidRPr="00E74AD2">
        <w:rPr>
          <w:bCs/>
        </w:rPr>
        <w:t>Ν. Σερρών, το προσφερθέν ποσοστό έκπτωσης, τον αριθμό τω</w:t>
      </w:r>
      <w:r>
        <w:rPr>
          <w:bCs/>
        </w:rPr>
        <w:t>ν νοσηλευομένων, το διαιτολόγιο καθώς και</w:t>
      </w:r>
      <w:r w:rsidRPr="00E74AD2">
        <w:rPr>
          <w:bCs/>
        </w:rPr>
        <w:t xml:space="preserve"> τη διαθεσιμότητα </w:t>
      </w:r>
      <w:r>
        <w:rPr>
          <w:bCs/>
        </w:rPr>
        <w:t xml:space="preserve">των προϊόντων </w:t>
      </w:r>
      <w:r w:rsidRPr="00E74AD2">
        <w:rPr>
          <w:bCs/>
        </w:rPr>
        <w:t>στην αγορά</w:t>
      </w:r>
      <w:r>
        <w:rPr>
          <w:bCs/>
        </w:rPr>
        <w:t>,</w:t>
      </w:r>
      <w:r w:rsidRPr="00E74AD2">
        <w:rPr>
          <w:bCs/>
        </w:rPr>
        <w:t xml:space="preserve"> </w:t>
      </w:r>
      <w:r w:rsidRPr="006350A1">
        <w:rPr>
          <w:szCs w:val="22"/>
          <w:lang w:eastAsia="el-GR"/>
        </w:rPr>
        <w:t>χωρίς</w:t>
      </w:r>
      <w:r w:rsidRPr="00EB676E">
        <w:rPr>
          <w:szCs w:val="22"/>
          <w:lang w:eastAsia="el-GR"/>
        </w:rPr>
        <w:t xml:space="preserve"> ωστόσο καμία </w:t>
      </w:r>
      <w:r>
        <w:rPr>
          <w:szCs w:val="22"/>
          <w:lang w:eastAsia="el-GR"/>
        </w:rPr>
        <w:t>προσ</w:t>
      </w:r>
      <w:r w:rsidRPr="00EB676E">
        <w:rPr>
          <w:szCs w:val="22"/>
          <w:lang w:eastAsia="el-GR"/>
        </w:rPr>
        <w:t xml:space="preserve">αύξηση </w:t>
      </w:r>
      <w:r w:rsidRPr="002C401C">
        <w:rPr>
          <w:iCs/>
        </w:rPr>
        <w:t>του αρχικού προϋπολογισμού</w:t>
      </w:r>
      <w:r w:rsidRPr="00EB676E">
        <w:rPr>
          <w:szCs w:val="22"/>
          <w:lang w:eastAsia="el-GR"/>
        </w:rPr>
        <w:t xml:space="preserve"> δεδομένου ότι η εκτιμώμενη αξία της σύμβασης αποτελεί το ανώτατο όριο της δαπάνης και κατ΄ουδένα τρόπο δεν επιτρέπεται να σημειωθεί υπέρβασή της.</w:t>
      </w:r>
    </w:p>
    <w:p w14:paraId="597B3AAF" w14:textId="105F75ED" w:rsidR="008A345A" w:rsidRDefault="008A345A" w:rsidP="0062575C">
      <w:pPr>
        <w:pStyle w:val="normalwithoutspacing"/>
        <w:spacing w:before="240" w:after="0" w:line="360" w:lineRule="auto"/>
      </w:pPr>
      <w:r w:rsidRPr="00333760">
        <w:rPr>
          <w:b/>
          <w:bCs/>
        </w:rPr>
        <w:t>Η εκτιμώμενη αξία</w:t>
      </w:r>
      <w:r>
        <w:t xml:space="preserve"> της σύμβασης ανέρχεται στο ποσό των </w:t>
      </w:r>
      <w:bookmarkStart w:id="107" w:name="_Hlk158633808"/>
      <w:r w:rsidRPr="008A345A">
        <w:rPr>
          <w:b/>
          <w:bCs/>
          <w:szCs w:val="22"/>
          <w:lang w:eastAsia="el-GR" w:bidi="he-IL"/>
        </w:rPr>
        <w:t>779.897</w:t>
      </w:r>
      <w:r w:rsidRPr="008A345A">
        <w:rPr>
          <w:b/>
          <w:bCs/>
          <w:sz w:val="24"/>
          <w:lang w:eastAsia="el-GR" w:bidi="he-IL"/>
        </w:rPr>
        <w:t xml:space="preserve"> </w:t>
      </w:r>
      <w:bookmarkEnd w:id="107"/>
      <w:r w:rsidRPr="008A345A">
        <w:rPr>
          <w:b/>
          <w:bCs/>
        </w:rPr>
        <w:t>€</w:t>
      </w:r>
      <w:r>
        <w:t xml:space="preserve"> μη συμπεριλαμβανομένου ΦΠΑ 13% (εκτιμώμενη αξία συμπεριλαμβανομένου ΦΠΑ: </w:t>
      </w:r>
      <w:bookmarkStart w:id="108" w:name="_Hlk223004503"/>
      <w:r w:rsidRPr="008A345A">
        <w:rPr>
          <w:b/>
          <w:bCs/>
        </w:rPr>
        <w:t xml:space="preserve">881.284 </w:t>
      </w:r>
      <w:bookmarkEnd w:id="108"/>
      <w:r w:rsidRPr="008A345A">
        <w:rPr>
          <w:b/>
          <w:bCs/>
          <w:szCs w:val="22"/>
        </w:rPr>
        <w:t>€</w:t>
      </w:r>
      <w:r w:rsidRPr="000F1B95">
        <w:t>)</w:t>
      </w:r>
      <w:r>
        <w:t>.</w:t>
      </w:r>
    </w:p>
    <w:p w14:paraId="393BCB28" w14:textId="1A410A55" w:rsidR="0062575C" w:rsidRPr="0062575C" w:rsidRDefault="0062575C" w:rsidP="0062575C">
      <w:pPr>
        <w:spacing w:before="240" w:line="360" w:lineRule="auto"/>
        <w:rPr>
          <w:i/>
          <w:lang w:val="el-GR"/>
        </w:rPr>
      </w:pPr>
      <w:r w:rsidRPr="00835F07">
        <w:rPr>
          <w:lang w:val="el-GR"/>
        </w:rPr>
        <w:t xml:space="preserve">Επισημαίνεται ότι η προσφερόμενη έκπτωση που θα δοθεί από τους συμμετέχοντες οικονομικούς φορείς για τα τμήματα </w:t>
      </w:r>
      <w:r w:rsidR="005F54BC">
        <w:rPr>
          <w:lang w:val="el-GR"/>
        </w:rPr>
        <w:t xml:space="preserve">της υπό ανάθεση σύμβασης </w:t>
      </w:r>
      <w:r w:rsidRPr="00835F07">
        <w:rPr>
          <w:lang w:val="el-GR"/>
        </w:rPr>
        <w:t xml:space="preserve">δεν θα απομειώνει το ύψος των σχετικών συμβάσεων, το οποίο εν προκειμένω θα ταυτίζεται με την προϋπολογισθείσα δαπάνη, όπως αυτή προσδιορίζεται </w:t>
      </w:r>
      <w:r w:rsidRPr="00835F07">
        <w:rPr>
          <w:rStyle w:val="fontstyle01"/>
          <w:lang w:val="el-GR"/>
        </w:rPr>
        <w:t>ανά τμήμα στην παρούσα διακήρυξη</w:t>
      </w:r>
      <w:r w:rsidRPr="00835F07">
        <w:rPr>
          <w:lang w:val="el-GR"/>
        </w:rPr>
        <w:t xml:space="preserve">. </w:t>
      </w:r>
    </w:p>
    <w:p w14:paraId="070A4F7B" w14:textId="4DA89CFB" w:rsidR="003929DA" w:rsidRPr="003023F5" w:rsidRDefault="008A345A" w:rsidP="003023F5">
      <w:pPr>
        <w:spacing w:before="240" w:line="360" w:lineRule="auto"/>
        <w:rPr>
          <w:i/>
          <w:iCs/>
          <w:lang w:val="el-GR"/>
        </w:rPr>
      </w:pPr>
      <w:r w:rsidRPr="0096490F">
        <w:rPr>
          <w:rFonts w:eastAsia="Calibri"/>
          <w:b/>
          <w:bCs/>
          <w:lang w:val="el-GR" w:eastAsia="el-GR"/>
        </w:rPr>
        <w:t>Η διάρκεια της σύμβασης</w:t>
      </w:r>
      <w:r w:rsidRPr="0096490F">
        <w:rPr>
          <w:rFonts w:eastAsia="Calibri"/>
          <w:lang w:val="el-GR" w:eastAsia="el-GR"/>
        </w:rPr>
        <w:t xml:space="preserve"> ορίζεται </w:t>
      </w:r>
      <w:r w:rsidRPr="003023F5">
        <w:rPr>
          <w:szCs w:val="22"/>
          <w:lang w:val="el-GR"/>
        </w:rPr>
        <w:t xml:space="preserve">για </w:t>
      </w:r>
      <w:r w:rsidRPr="003023F5">
        <w:rPr>
          <w:lang w:val="el-GR"/>
        </w:rPr>
        <w:t xml:space="preserve">χρονικό διάστημα δώδεκα (12) μηνών από την αναγραφόμενη ημερομηνία στο συμφωνητικό έγγραφο </w:t>
      </w:r>
      <w:r w:rsidRPr="003023F5">
        <w:rPr>
          <w:b/>
          <w:bCs/>
          <w:lang w:val="el-GR"/>
        </w:rPr>
        <w:t>ή</w:t>
      </w:r>
      <w:r w:rsidRPr="003023F5">
        <w:rPr>
          <w:lang w:val="el-GR"/>
        </w:rPr>
        <w:t xml:space="preserve"> έως εξαντλήσεως του φυσικού ή οικονομικού της αντικειμένου (χωρίς υπέρβαση της προϋπολογισθείσας δαπάνης).</w:t>
      </w:r>
    </w:p>
    <w:p w14:paraId="2BE67BAF" w14:textId="55D8AB71" w:rsidR="008A345A" w:rsidRPr="001611ED" w:rsidRDefault="008A345A" w:rsidP="002640F2">
      <w:pPr>
        <w:spacing w:line="360" w:lineRule="auto"/>
        <w:rPr>
          <w:lang w:val="el-GR"/>
        </w:rPr>
      </w:pPr>
      <w:r w:rsidRPr="00FA77E4">
        <w:rPr>
          <w:b/>
          <w:lang w:val="el-GR"/>
        </w:rPr>
        <w:t>Αναλυτική περιγραφή</w:t>
      </w:r>
      <w:r>
        <w:rPr>
          <w:lang w:val="el-GR"/>
        </w:rPr>
        <w:t xml:space="preserve"> του φυσικού και οικονομικού αντικειμένου της σύμβασης δίδεται στο </w:t>
      </w:r>
      <w:r w:rsidRPr="00770237">
        <w:rPr>
          <w:lang w:val="el-GR"/>
        </w:rPr>
        <w:t>ΠΑΡΑΡΤΗΜΑ Ι</w:t>
      </w:r>
      <w:r w:rsidR="002640F2">
        <w:rPr>
          <w:lang w:val="el-GR"/>
        </w:rPr>
        <w:t xml:space="preserve"> </w:t>
      </w:r>
      <w:r>
        <w:rPr>
          <w:lang w:val="el-GR" w:eastAsia="zh-CN"/>
        </w:rPr>
        <w:t>«</w:t>
      </w:r>
      <w:r w:rsidRPr="00770237">
        <w:rPr>
          <w:i/>
          <w:lang w:val="el-GR" w:eastAsia="zh-CN"/>
        </w:rPr>
        <w:t>Απαιτήσεις/Τεχνικές Προδιαγραφές</w:t>
      </w:r>
      <w:r>
        <w:rPr>
          <w:lang w:val="el-GR" w:eastAsia="zh-CN"/>
        </w:rPr>
        <w:t>»</w:t>
      </w:r>
      <w:r w:rsidRPr="00770237">
        <w:rPr>
          <w:lang w:val="el-GR" w:eastAsia="zh-CN"/>
        </w:rPr>
        <w:t xml:space="preserve"> </w:t>
      </w:r>
      <w:r>
        <w:rPr>
          <w:lang w:val="el-GR"/>
        </w:rPr>
        <w:t xml:space="preserve">της παρούσας διακήρυξης. </w:t>
      </w:r>
    </w:p>
    <w:p w14:paraId="13CDCCE9" w14:textId="408AE3C8" w:rsidR="008A345A" w:rsidRDefault="008A345A" w:rsidP="002640F2">
      <w:pPr>
        <w:pStyle w:val="normalwithoutspacing"/>
        <w:spacing w:line="360" w:lineRule="auto"/>
        <w:rPr>
          <w:rFonts w:eastAsia="Calibri" w:cs="Times New Roman"/>
          <w:szCs w:val="22"/>
          <w:lang w:eastAsia="en-US"/>
        </w:rPr>
      </w:pPr>
      <w:r w:rsidRPr="00FA77E4">
        <w:rPr>
          <w:b/>
        </w:rPr>
        <w:t>Η σύμβαση θα ανατεθεί</w:t>
      </w:r>
      <w:r>
        <w:t xml:space="preserve"> με το κριτήριο της πλέον συμφέρουσας από οικονομική άποψη προσφοράς </w:t>
      </w:r>
      <w:r w:rsidRPr="005F54BC">
        <w:rPr>
          <w:u w:val="single"/>
        </w:rPr>
        <w:t xml:space="preserve">βάσει </w:t>
      </w:r>
      <w:r w:rsidRPr="005F54BC">
        <w:rPr>
          <w:rFonts w:eastAsia="Calibri" w:cs="Times New Roman"/>
          <w:szCs w:val="22"/>
          <w:u w:val="single"/>
          <w:lang w:eastAsia="en-US"/>
        </w:rPr>
        <w:t xml:space="preserve">της τιμής </w:t>
      </w:r>
      <w:r w:rsidR="00B57504">
        <w:rPr>
          <w:color w:val="000000"/>
          <w:szCs w:val="22"/>
          <w:u w:val="single"/>
        </w:rPr>
        <w:t xml:space="preserve">ανά τμήμα, </w:t>
      </w:r>
      <w:r w:rsidR="00B57504" w:rsidRPr="00B57504">
        <w:rPr>
          <w:color w:val="000000"/>
          <w:szCs w:val="22"/>
          <w:u w:val="single"/>
        </w:rPr>
        <w:t>για το σύνολο των ειδών εκάστου τμήματος</w:t>
      </w:r>
      <w:r>
        <w:rPr>
          <w:color w:val="000000"/>
          <w:szCs w:val="22"/>
        </w:rPr>
        <w:t>,</w:t>
      </w:r>
      <w:r w:rsidRPr="0053126C">
        <w:t xml:space="preserve"> </w:t>
      </w:r>
      <w:r>
        <w:rPr>
          <w:rFonts w:eastAsia="Calibri" w:cs="Times New Roman"/>
          <w:szCs w:val="22"/>
          <w:lang w:eastAsia="en-US"/>
        </w:rPr>
        <w:t>η οποία</w:t>
      </w:r>
      <w:r w:rsidRPr="0053126C">
        <w:t xml:space="preserve"> </w:t>
      </w:r>
      <w:r w:rsidRPr="00E74AD2">
        <w:rPr>
          <w:rFonts w:eastAsia="Calibri" w:cs="Times New Roman"/>
          <w:szCs w:val="22"/>
          <w:lang w:eastAsia="en-US"/>
        </w:rPr>
        <w:t>θα προκύπτει από:</w:t>
      </w:r>
    </w:p>
    <w:p w14:paraId="593AB9BF" w14:textId="77777777" w:rsidR="008A345A" w:rsidRDefault="008A345A" w:rsidP="002640F2">
      <w:pPr>
        <w:suppressAutoHyphens w:val="0"/>
        <w:spacing w:before="240" w:after="0" w:line="360" w:lineRule="auto"/>
        <w:rPr>
          <w:lang w:val="el-GR" w:eastAsia="zh-CN"/>
        </w:rPr>
      </w:pPr>
      <w:r>
        <w:rPr>
          <w:b/>
          <w:lang w:val="el-GR" w:eastAsia="zh-CN"/>
        </w:rPr>
        <w:t xml:space="preserve">α.  </w:t>
      </w:r>
      <w:r w:rsidRPr="00DB2BFC">
        <w:rPr>
          <w:b/>
          <w:lang w:val="el-GR" w:eastAsia="zh-CN"/>
        </w:rPr>
        <w:t xml:space="preserve">τη χαμηλότερη </w:t>
      </w:r>
      <w:r w:rsidRPr="00EE3D10">
        <w:rPr>
          <w:b/>
          <w:lang w:val="el-GR" w:eastAsia="zh-CN"/>
        </w:rPr>
        <w:t>τιμή</w:t>
      </w:r>
      <w:r w:rsidRPr="00EE3D10">
        <w:rPr>
          <w:b/>
          <w:color w:val="000000"/>
          <w:szCs w:val="22"/>
          <w:lang w:val="el-GR"/>
        </w:rPr>
        <w:t xml:space="preserve"> στο σύνολο του τμήματος</w:t>
      </w:r>
      <w:r w:rsidRPr="00066D05">
        <w:rPr>
          <w:color w:val="000000"/>
          <w:szCs w:val="22"/>
          <w:lang w:val="el-GR"/>
        </w:rPr>
        <w:t xml:space="preserve"> </w:t>
      </w:r>
      <w:r w:rsidRPr="00066D05">
        <w:rPr>
          <w:lang w:val="el-GR" w:eastAsia="zh-CN"/>
        </w:rPr>
        <w:t>για</w:t>
      </w:r>
      <w:r>
        <w:rPr>
          <w:b/>
          <w:color w:val="FF0000"/>
          <w:lang w:val="el-GR" w:eastAsia="zh-CN"/>
        </w:rPr>
        <w:t xml:space="preserve"> </w:t>
      </w:r>
      <w:r>
        <w:rPr>
          <w:lang w:val="el-GR" w:eastAsia="zh-CN"/>
        </w:rPr>
        <w:t>τα παρακάτω τμήματα</w:t>
      </w:r>
      <w:r w:rsidRPr="00DB2BFC">
        <w:rPr>
          <w:lang w:val="el-GR" w:eastAsia="zh-CN"/>
        </w:rPr>
        <w:t>:</w:t>
      </w:r>
    </w:p>
    <w:tbl>
      <w:tblPr>
        <w:tblW w:w="0" w:type="auto"/>
        <w:tblInd w:w="250" w:type="dxa"/>
        <w:tblLook w:val="04A0" w:firstRow="1" w:lastRow="0" w:firstColumn="1" w:lastColumn="0" w:noHBand="0" w:noVBand="1"/>
      </w:tblPr>
      <w:tblGrid>
        <w:gridCol w:w="1262"/>
        <w:gridCol w:w="8126"/>
      </w:tblGrid>
      <w:tr w:rsidR="008A345A" w:rsidRPr="001363A1" w14:paraId="40CA8531" w14:textId="77777777" w:rsidTr="002A7B9F">
        <w:tc>
          <w:tcPr>
            <w:tcW w:w="1276" w:type="dxa"/>
          </w:tcPr>
          <w:p w14:paraId="3CF4A995" w14:textId="77777777" w:rsidR="008A345A" w:rsidRPr="001363A1" w:rsidRDefault="008A345A" w:rsidP="002640F2">
            <w:pPr>
              <w:suppressAutoHyphens w:val="0"/>
              <w:spacing w:after="0" w:line="360" w:lineRule="auto"/>
              <w:rPr>
                <w:lang w:val="el-GR" w:eastAsia="zh-CN"/>
              </w:rPr>
            </w:pPr>
            <w:r w:rsidRPr="001363A1">
              <w:rPr>
                <w:b/>
                <w:szCs w:val="22"/>
                <w:lang w:val="el-GR" w:eastAsia="zh-CN"/>
              </w:rPr>
              <w:t>Τμήμα  1:</w:t>
            </w:r>
          </w:p>
        </w:tc>
        <w:tc>
          <w:tcPr>
            <w:tcW w:w="8328" w:type="dxa"/>
          </w:tcPr>
          <w:p w14:paraId="111A80C3" w14:textId="77777777" w:rsidR="008A345A" w:rsidRPr="00E92950" w:rsidRDefault="008A345A" w:rsidP="002640F2">
            <w:pPr>
              <w:suppressAutoHyphens w:val="0"/>
              <w:spacing w:after="0" w:line="360" w:lineRule="auto"/>
              <w:rPr>
                <w:lang w:val="el-GR" w:eastAsia="zh-CN"/>
              </w:rPr>
            </w:pPr>
            <w:r w:rsidRPr="00E92950">
              <w:rPr>
                <w:rFonts w:eastAsia="Calibri" w:cs="Times New Roman"/>
                <w:b/>
                <w:szCs w:val="22"/>
                <w:lang w:val="el-GR" w:eastAsia="en-US"/>
              </w:rPr>
              <w:t xml:space="preserve">Αρτοσκευάσματα   </w:t>
            </w:r>
          </w:p>
        </w:tc>
      </w:tr>
      <w:tr w:rsidR="008A345A" w:rsidRPr="001363A1" w14:paraId="187BA481" w14:textId="77777777" w:rsidTr="002A7B9F">
        <w:trPr>
          <w:trHeight w:val="357"/>
        </w:trPr>
        <w:tc>
          <w:tcPr>
            <w:tcW w:w="1276" w:type="dxa"/>
          </w:tcPr>
          <w:p w14:paraId="3464862A" w14:textId="77777777" w:rsidR="008A345A" w:rsidRPr="001363A1" w:rsidRDefault="008A345A" w:rsidP="002640F2">
            <w:pPr>
              <w:suppressAutoHyphens w:val="0"/>
              <w:spacing w:after="0" w:line="360" w:lineRule="auto"/>
              <w:rPr>
                <w:lang w:val="el-GR" w:eastAsia="zh-CN"/>
              </w:rPr>
            </w:pPr>
            <w:r w:rsidRPr="001363A1">
              <w:rPr>
                <w:b/>
                <w:szCs w:val="22"/>
                <w:lang w:val="el-GR" w:eastAsia="zh-CN"/>
              </w:rPr>
              <w:t>Τμήμα  11:</w:t>
            </w:r>
          </w:p>
        </w:tc>
        <w:tc>
          <w:tcPr>
            <w:tcW w:w="8328" w:type="dxa"/>
          </w:tcPr>
          <w:p w14:paraId="0F7BB92D" w14:textId="77777777" w:rsidR="008A345A" w:rsidRPr="00E92950" w:rsidRDefault="008A345A" w:rsidP="002640F2">
            <w:pPr>
              <w:suppressAutoHyphens w:val="0"/>
              <w:spacing w:after="0" w:line="360" w:lineRule="auto"/>
              <w:rPr>
                <w:b/>
                <w:szCs w:val="22"/>
                <w:lang w:val="el-GR" w:eastAsia="zh-CN"/>
              </w:rPr>
            </w:pPr>
            <w:r w:rsidRPr="00E92950">
              <w:rPr>
                <w:b/>
                <w:szCs w:val="22"/>
                <w:lang w:val="el-GR" w:eastAsia="zh-CN"/>
              </w:rPr>
              <w:t>Είδη Παντοπωλείου</w:t>
            </w:r>
          </w:p>
        </w:tc>
      </w:tr>
    </w:tbl>
    <w:p w14:paraId="5A62A255" w14:textId="77777777" w:rsidR="008A345A" w:rsidRPr="009E64B2" w:rsidRDefault="008A345A" w:rsidP="002640F2">
      <w:pPr>
        <w:suppressAutoHyphens w:val="0"/>
        <w:spacing w:before="240" w:line="360" w:lineRule="auto"/>
        <w:rPr>
          <w:rFonts w:eastAsia="Calibri" w:cs="Times New Roman"/>
          <w:b/>
          <w:bCs/>
          <w:szCs w:val="22"/>
          <w:lang w:val="el-GR" w:eastAsia="en-US"/>
        </w:rPr>
      </w:pPr>
      <w:r>
        <w:rPr>
          <w:rFonts w:eastAsia="Calibri" w:cs="Times New Roman"/>
          <w:b/>
          <w:szCs w:val="22"/>
          <w:lang w:val="el-GR" w:eastAsia="en-US"/>
        </w:rPr>
        <w:t>β</w:t>
      </w:r>
      <w:r w:rsidRPr="00DB2BFC">
        <w:rPr>
          <w:rFonts w:eastAsia="Calibri" w:cs="Times New Roman"/>
          <w:b/>
          <w:szCs w:val="22"/>
          <w:lang w:val="el-GR" w:eastAsia="en-US"/>
        </w:rPr>
        <w:t xml:space="preserve">. το μεγαλύτερο </w:t>
      </w:r>
      <w:r>
        <w:rPr>
          <w:rFonts w:eastAsia="Calibri" w:cs="Times New Roman"/>
          <w:b/>
          <w:szCs w:val="22"/>
          <w:lang w:val="el-GR" w:eastAsia="en-US"/>
        </w:rPr>
        <w:t xml:space="preserve">ενιαίο </w:t>
      </w:r>
      <w:r w:rsidRPr="00DB2BFC">
        <w:rPr>
          <w:rFonts w:eastAsia="Calibri" w:cs="Times New Roman"/>
          <w:b/>
          <w:szCs w:val="22"/>
          <w:lang w:val="el-GR" w:eastAsia="en-US"/>
        </w:rPr>
        <w:t xml:space="preserve">ποσοστό έκπτωσης </w:t>
      </w:r>
      <w:r w:rsidRPr="00DB2BFC">
        <w:rPr>
          <w:rFonts w:eastAsia="Calibri" w:cs="Times New Roman"/>
          <w:b/>
          <w:bCs/>
          <w:szCs w:val="22"/>
          <w:lang w:val="el-GR" w:eastAsia="en-US"/>
        </w:rPr>
        <w:t>επί τοις εκατό (%)</w:t>
      </w:r>
      <w:r>
        <w:rPr>
          <w:rFonts w:eastAsia="Calibri" w:cs="Times New Roman"/>
          <w:b/>
          <w:bCs/>
          <w:szCs w:val="22"/>
          <w:lang w:val="el-GR" w:eastAsia="en-US"/>
        </w:rPr>
        <w:t xml:space="preserve">, </w:t>
      </w:r>
      <w:r w:rsidRPr="00535D39">
        <w:rPr>
          <w:color w:val="000000"/>
          <w:szCs w:val="22"/>
          <w:lang w:val="el-GR"/>
        </w:rPr>
        <w:t>βάσει της παραγρ. 6 του άρθρου 95 του Ν.4412/2016</w:t>
      </w:r>
      <w:r>
        <w:rPr>
          <w:color w:val="000000"/>
          <w:szCs w:val="22"/>
          <w:lang w:val="el-GR"/>
        </w:rPr>
        <w:t xml:space="preserve">, </w:t>
      </w:r>
      <w:r w:rsidRPr="00EE3D10">
        <w:rPr>
          <w:b/>
          <w:color w:val="000000"/>
          <w:szCs w:val="22"/>
          <w:lang w:val="el-GR"/>
        </w:rPr>
        <w:t>στο σύνολο του τμήματος</w:t>
      </w:r>
      <w:r w:rsidRPr="00066D05">
        <w:rPr>
          <w:color w:val="000000"/>
          <w:szCs w:val="22"/>
          <w:lang w:val="el-GR"/>
        </w:rPr>
        <w:t xml:space="preserve"> </w:t>
      </w:r>
      <w:r w:rsidRPr="00DB2BFC">
        <w:rPr>
          <w:rFonts w:eastAsia="Calibri" w:cs="Times New Roman"/>
          <w:bCs/>
          <w:szCs w:val="22"/>
          <w:lang w:val="el-GR" w:eastAsia="en-US"/>
        </w:rPr>
        <w:t>υπολογιζόμενο επί της εκάστοτε</w:t>
      </w:r>
      <w:r>
        <w:rPr>
          <w:rFonts w:eastAsia="Calibri" w:cs="Times New Roman"/>
          <w:bCs/>
          <w:szCs w:val="22"/>
          <w:lang w:val="el-GR" w:eastAsia="en-US"/>
        </w:rPr>
        <w:t xml:space="preserve"> </w:t>
      </w:r>
      <w:r w:rsidRPr="00DB2BFC">
        <w:rPr>
          <w:rFonts w:eastAsia="Calibri" w:cs="Times New Roman"/>
          <w:bCs/>
          <w:szCs w:val="22"/>
          <w:lang w:val="el-GR" w:eastAsia="en-US"/>
        </w:rPr>
        <w:t>διαμορφούμενης</w:t>
      </w:r>
      <w:r w:rsidRPr="00DB2BFC">
        <w:rPr>
          <w:rFonts w:eastAsia="Calibri" w:cs="Times New Roman"/>
          <w:szCs w:val="22"/>
          <w:lang w:val="el-GR" w:eastAsia="en-US"/>
        </w:rPr>
        <w:t xml:space="preserve"> και πιστοποιούμενης </w:t>
      </w:r>
      <w:r>
        <w:rPr>
          <w:rFonts w:eastAsia="Calibri" w:cs="Times New Roman"/>
          <w:szCs w:val="22"/>
          <w:lang w:val="el-GR" w:eastAsia="en-US"/>
        </w:rPr>
        <w:t>μέσης λιανικής τιμής πώλησης των ειδών</w:t>
      </w:r>
      <w:r w:rsidRPr="00DB2BFC">
        <w:rPr>
          <w:rFonts w:eastAsia="Calibri" w:cs="Times New Roman"/>
          <w:szCs w:val="22"/>
          <w:lang w:val="el-GR" w:eastAsia="en-US"/>
        </w:rPr>
        <w:t xml:space="preserve"> </w:t>
      </w:r>
      <w:r w:rsidRPr="00DB2BFC">
        <w:rPr>
          <w:rFonts w:eastAsia="Calibri" w:cs="Times New Roman"/>
          <w:bCs/>
          <w:szCs w:val="22"/>
          <w:lang w:val="el-GR" w:eastAsia="en-US"/>
        </w:rPr>
        <w:t>στο</w:t>
      </w:r>
      <w:r>
        <w:rPr>
          <w:rFonts w:eastAsia="Calibri" w:cs="Times New Roman"/>
          <w:bCs/>
          <w:szCs w:val="22"/>
          <w:lang w:val="el-GR" w:eastAsia="en-US"/>
        </w:rPr>
        <w:t>ν</w:t>
      </w:r>
      <w:r w:rsidRPr="00DB2BFC">
        <w:rPr>
          <w:rFonts w:eastAsia="Calibri" w:cs="Times New Roman"/>
          <w:bCs/>
          <w:szCs w:val="22"/>
          <w:lang w:val="el-GR" w:eastAsia="en-US"/>
        </w:rPr>
        <w:t xml:space="preserve"> Νομό</w:t>
      </w:r>
      <w:r w:rsidRPr="00DB2BFC">
        <w:rPr>
          <w:rFonts w:eastAsia="Calibri" w:cs="Times New Roman"/>
          <w:iCs/>
          <w:szCs w:val="22"/>
          <w:lang w:val="el-GR" w:eastAsia="en-US"/>
        </w:rPr>
        <w:t xml:space="preserve"> Σερρών</w:t>
      </w:r>
      <w:r w:rsidRPr="00DB2BFC">
        <w:rPr>
          <w:rFonts w:eastAsia="Calibri" w:cs="Times New Roman"/>
          <w:szCs w:val="22"/>
          <w:lang w:val="el-GR" w:eastAsia="en-US"/>
        </w:rPr>
        <w:t xml:space="preserve"> την ημέρα παράδοσης, όπως η τιμή αυτή προσδιορίζεται από το σχετικό Δελτίο Πιστοποίησης Τιμών Τροφίμων του Τμ. Εμπορίου της Περιφερειακής Ενότητας Σερρών</w:t>
      </w:r>
      <w:r>
        <w:rPr>
          <w:lang w:val="el-GR" w:eastAsia="zh-CN"/>
        </w:rPr>
        <w:t xml:space="preserve"> για κάθε ένα από τα παρακάτω τμήματα</w:t>
      </w:r>
      <w:r w:rsidRPr="00DB2BFC">
        <w:rPr>
          <w:lang w:val="el-GR" w:eastAsia="zh-CN"/>
        </w:rPr>
        <w:t>:</w:t>
      </w:r>
    </w:p>
    <w:p w14:paraId="14FA7CEF"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2:</w:t>
      </w:r>
      <w:r w:rsidRPr="00E92950">
        <w:rPr>
          <w:b/>
          <w:szCs w:val="22"/>
          <w:lang w:val="el-GR" w:eastAsia="zh-CN"/>
        </w:rPr>
        <w:tab/>
        <w:t>Κατεψυγμένα Ψάρια και Λαχανικά</w:t>
      </w:r>
    </w:p>
    <w:p w14:paraId="68979F6F"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3:</w:t>
      </w:r>
      <w:r w:rsidRPr="00E92950">
        <w:rPr>
          <w:b/>
          <w:szCs w:val="22"/>
          <w:lang w:val="el-GR" w:eastAsia="zh-CN"/>
        </w:rPr>
        <w:tab/>
        <w:t>Τυροκομικά Προϊόντα</w:t>
      </w:r>
    </w:p>
    <w:p w14:paraId="1BCC5186"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4:</w:t>
      </w:r>
      <w:r w:rsidRPr="00E92950">
        <w:rPr>
          <w:b/>
          <w:szCs w:val="22"/>
          <w:lang w:val="el-GR" w:eastAsia="zh-CN"/>
        </w:rPr>
        <w:tab/>
        <w:t>Νωπά Κρέατα</w:t>
      </w:r>
    </w:p>
    <w:p w14:paraId="08604040"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5:</w:t>
      </w:r>
      <w:r w:rsidRPr="00E92950">
        <w:rPr>
          <w:b/>
          <w:szCs w:val="22"/>
          <w:lang w:val="el-GR" w:eastAsia="zh-CN"/>
        </w:rPr>
        <w:tab/>
        <w:t>Κοτόπουλα</w:t>
      </w:r>
    </w:p>
    <w:p w14:paraId="6F8D7E0F"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6:</w:t>
      </w:r>
      <w:r w:rsidRPr="00E92950">
        <w:rPr>
          <w:b/>
          <w:szCs w:val="22"/>
          <w:lang w:val="el-GR" w:eastAsia="zh-CN"/>
        </w:rPr>
        <w:tab/>
        <w:t>Γάλα</w:t>
      </w:r>
    </w:p>
    <w:p w14:paraId="222A091A"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7:</w:t>
      </w:r>
      <w:r w:rsidRPr="00E92950">
        <w:rPr>
          <w:b/>
          <w:szCs w:val="22"/>
          <w:lang w:val="el-GR" w:eastAsia="zh-CN"/>
        </w:rPr>
        <w:tab/>
        <w:t>Γιαούρτι</w:t>
      </w:r>
    </w:p>
    <w:p w14:paraId="41ABE377"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8:</w:t>
      </w:r>
      <w:r w:rsidRPr="00E92950">
        <w:rPr>
          <w:b/>
          <w:szCs w:val="22"/>
          <w:lang w:val="el-GR" w:eastAsia="zh-CN"/>
        </w:rPr>
        <w:tab/>
        <w:t>Φρούτα, Λαχανικά και Συναφή Προϊόντα</w:t>
      </w:r>
    </w:p>
    <w:p w14:paraId="7A422ED5"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9:</w:t>
      </w:r>
      <w:r w:rsidRPr="00E92950">
        <w:rPr>
          <w:b/>
          <w:szCs w:val="22"/>
          <w:lang w:val="el-GR" w:eastAsia="zh-CN"/>
        </w:rPr>
        <w:tab/>
        <w:t>Φρέσκα Ψάρια</w:t>
      </w:r>
    </w:p>
    <w:p w14:paraId="580BA314" w14:textId="77777777" w:rsidR="008A345A" w:rsidRPr="00E92950" w:rsidRDefault="008A345A" w:rsidP="002640F2">
      <w:pPr>
        <w:suppressAutoHyphens w:val="0"/>
        <w:spacing w:after="0" w:line="360" w:lineRule="auto"/>
        <w:ind w:left="284"/>
        <w:rPr>
          <w:b/>
          <w:szCs w:val="22"/>
          <w:lang w:val="el-GR" w:eastAsia="zh-CN"/>
        </w:rPr>
      </w:pPr>
      <w:bookmarkStart w:id="109" w:name="_Hlk157588926"/>
      <w:r w:rsidRPr="00E92950">
        <w:rPr>
          <w:b/>
          <w:szCs w:val="22"/>
          <w:lang w:val="el-GR" w:eastAsia="zh-CN"/>
        </w:rPr>
        <w:t>Τμήμα 10:</w:t>
      </w:r>
      <w:bookmarkEnd w:id="109"/>
      <w:r w:rsidRPr="00E92950">
        <w:rPr>
          <w:b/>
          <w:szCs w:val="22"/>
          <w:lang w:val="el-GR" w:eastAsia="zh-CN"/>
        </w:rPr>
        <w:tab/>
        <w:t>Πατάτες αποφλοιωμένες</w:t>
      </w:r>
    </w:p>
    <w:p w14:paraId="517C204A" w14:textId="77777777" w:rsidR="008A345A" w:rsidRPr="00E92950" w:rsidRDefault="008A345A" w:rsidP="002640F2">
      <w:pPr>
        <w:suppressAutoHyphens w:val="0"/>
        <w:spacing w:after="0" w:line="360" w:lineRule="auto"/>
        <w:ind w:left="284"/>
        <w:rPr>
          <w:b/>
          <w:szCs w:val="22"/>
          <w:lang w:val="el-GR" w:eastAsia="zh-CN"/>
        </w:rPr>
      </w:pPr>
      <w:r w:rsidRPr="00E92950">
        <w:rPr>
          <w:b/>
          <w:szCs w:val="22"/>
          <w:lang w:val="el-GR" w:eastAsia="zh-CN"/>
        </w:rPr>
        <w:t>Τμήμα 12:     Μαγειρικά Έλαια</w:t>
      </w:r>
    </w:p>
    <w:p w14:paraId="008387DB" w14:textId="77777777" w:rsidR="003929DA" w:rsidRDefault="003929DA">
      <w:pPr>
        <w:pStyle w:val="normalwithoutspacing"/>
      </w:pPr>
    </w:p>
    <w:p w14:paraId="79EA30D9" w14:textId="77777777" w:rsidR="003929DA" w:rsidRDefault="003929DA">
      <w:pPr>
        <w:pStyle w:val="2"/>
        <w:rPr>
          <w:lang w:val="el-GR"/>
        </w:rPr>
      </w:pPr>
      <w:bookmarkStart w:id="110" w:name="_Toc222475674"/>
      <w:r>
        <w:rPr>
          <w:lang w:val="el-GR"/>
        </w:rPr>
        <w:t>1.4</w:t>
      </w:r>
      <w:r>
        <w:rPr>
          <w:lang w:val="el-GR"/>
        </w:rPr>
        <w:tab/>
        <w:t>Θεσμικό πλαίσιο</w:t>
      </w:r>
      <w:bookmarkEnd w:id="110"/>
      <w:r>
        <w:rPr>
          <w:lang w:val="el-GR"/>
        </w:rPr>
        <w:t xml:space="preserve"> </w:t>
      </w:r>
    </w:p>
    <w:p w14:paraId="2860DF62" w14:textId="0E83D9FE" w:rsidR="00DE2F44" w:rsidRDefault="00DE2F44" w:rsidP="00887E5D">
      <w:pPr>
        <w:spacing w:line="360" w:lineRule="auto"/>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27667178" w14:textId="77777777" w:rsidR="00DE2F44" w:rsidRPr="00B70971" w:rsidRDefault="00DE2F44" w:rsidP="006A4F24">
      <w:pPr>
        <w:pStyle w:val="normalwithoutspacing"/>
        <w:rPr>
          <w:i/>
        </w:rPr>
      </w:pPr>
      <w:r w:rsidRPr="00B70971">
        <w:rPr>
          <w:i/>
        </w:rPr>
        <w:t>[Γενικές διατάξεις δημοσίων συμβάσεων]</w:t>
      </w:r>
    </w:p>
    <w:p w14:paraId="201BCB48" w14:textId="688C751F" w:rsidR="00DE2F44" w:rsidRPr="006A4F24" w:rsidRDefault="00DE2F44" w:rsidP="00F72A36">
      <w:pPr>
        <w:numPr>
          <w:ilvl w:val="0"/>
          <w:numId w:val="7"/>
        </w:numPr>
        <w:spacing w:line="276" w:lineRule="auto"/>
        <w:ind w:left="284" w:hanging="284"/>
        <w:rPr>
          <w:lang w:val="el-GR"/>
        </w:rPr>
      </w:pPr>
      <w:r w:rsidRPr="006A4F24">
        <w:rPr>
          <w:lang w:val="el-GR"/>
        </w:rPr>
        <w:t>του ν. 4412/2016 (Α’ 147) “Δημόσιες Συμβάσεις Έργων, Προμηθειών και Υπηρεσιών (προσαρμογή στις Οδηγίες 2014/24/ ΕΕ και 2014/25/ΕΕ)»</w:t>
      </w:r>
      <w:r w:rsidR="00493DD6">
        <w:rPr>
          <w:lang w:val="el-GR"/>
        </w:rPr>
        <w:t>,</w:t>
      </w:r>
    </w:p>
    <w:p w14:paraId="655255F5" w14:textId="319FA570" w:rsidR="008D54C9" w:rsidRPr="006A4F24" w:rsidRDefault="008D54C9" w:rsidP="00F72A36">
      <w:pPr>
        <w:numPr>
          <w:ilvl w:val="0"/>
          <w:numId w:val="7"/>
        </w:numPr>
        <w:spacing w:line="276" w:lineRule="auto"/>
        <w:ind w:left="284" w:hanging="284"/>
        <w:rPr>
          <w:lang w:val="el-GR"/>
        </w:rPr>
      </w:pPr>
      <w:r w:rsidRPr="006A4F24">
        <w:rPr>
          <w:lang w:val="el-GR"/>
        </w:rPr>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r w:rsidR="00493DD6">
        <w:rPr>
          <w:lang w:val="el-GR"/>
        </w:rPr>
        <w:t>,</w:t>
      </w:r>
    </w:p>
    <w:p w14:paraId="22B878D0" w14:textId="414DB923" w:rsidR="00DE2F44" w:rsidRPr="006A4F24" w:rsidRDefault="00DE2F44" w:rsidP="00F72A36">
      <w:pPr>
        <w:numPr>
          <w:ilvl w:val="0"/>
          <w:numId w:val="7"/>
        </w:numPr>
        <w:spacing w:line="276" w:lineRule="auto"/>
        <w:ind w:left="284" w:hanging="284"/>
        <w:rPr>
          <w:lang w:val="el-GR"/>
        </w:rPr>
      </w:pPr>
      <w:r w:rsidRPr="006A4F24">
        <w:rPr>
          <w:lang w:val="el-GR"/>
        </w:rPr>
        <w:t>του ν. 4622/</w:t>
      </w:r>
      <w:r w:rsidR="009E23A8">
        <w:rPr>
          <w:lang w:val="el-GR"/>
        </w:rPr>
        <w:t>20</w:t>
      </w:r>
      <w:r w:rsidRPr="006A4F24">
        <w:rPr>
          <w:lang w:val="el-GR"/>
        </w:rPr>
        <w:t>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w:t>
      </w:r>
      <w:r w:rsidR="00493DD6">
        <w:rPr>
          <w:lang w:val="el-GR"/>
        </w:rPr>
        <w:t>,</w:t>
      </w:r>
      <w:r w:rsidRPr="006A4F24">
        <w:rPr>
          <w:lang w:val="el-GR"/>
        </w:rPr>
        <w:t xml:space="preserve"> </w:t>
      </w:r>
    </w:p>
    <w:p w14:paraId="7C6EDF4C" w14:textId="06570A01" w:rsidR="00BC0066" w:rsidRPr="001C1814" w:rsidRDefault="00BC0066" w:rsidP="00F72A36">
      <w:pPr>
        <w:numPr>
          <w:ilvl w:val="0"/>
          <w:numId w:val="7"/>
        </w:numPr>
        <w:spacing w:line="276" w:lineRule="auto"/>
        <w:ind w:left="284" w:hanging="284"/>
        <w:rPr>
          <w:lang w:val="el-GR"/>
        </w:rPr>
      </w:pPr>
      <w:r w:rsidRPr="001C1814">
        <w:rPr>
          <w:lang w:val="el-GR"/>
        </w:rPr>
        <w:t xml:space="preserve">του ν. 4601/2019 (Α’ 44) </w:t>
      </w:r>
      <w:r>
        <w:rPr>
          <w:lang w:val="el-GR"/>
        </w:rPr>
        <w:t>«</w:t>
      </w:r>
      <w:r w:rsidRPr="001C1814">
        <w:rPr>
          <w:i/>
          <w:lang w:val="el-GR"/>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r>
        <w:rPr>
          <w:i/>
          <w:lang w:val="el-GR"/>
        </w:rPr>
        <w:t>»</w:t>
      </w:r>
      <w:r w:rsidR="00493DD6">
        <w:rPr>
          <w:i/>
          <w:lang w:val="el-GR"/>
        </w:rPr>
        <w:t>,</w:t>
      </w:r>
    </w:p>
    <w:p w14:paraId="447957AD" w14:textId="77777777" w:rsidR="00DE2F44" w:rsidRPr="006A4F24" w:rsidRDefault="00DE2F44" w:rsidP="00F72A36">
      <w:pPr>
        <w:numPr>
          <w:ilvl w:val="0"/>
          <w:numId w:val="7"/>
        </w:numPr>
        <w:spacing w:line="276" w:lineRule="auto"/>
        <w:ind w:left="284" w:hanging="284"/>
        <w:rPr>
          <w:lang w:val="el-GR"/>
        </w:rPr>
      </w:pPr>
      <w:r w:rsidRPr="006A4F24">
        <w:rPr>
          <w:lang w:val="el-GR"/>
        </w:rPr>
        <w:t xml:space="preserve">του </w:t>
      </w:r>
      <w:r w:rsidR="00BC0066">
        <w:rPr>
          <w:lang w:val="el-GR"/>
        </w:rPr>
        <w:t xml:space="preserve">άρθρου 11 του </w:t>
      </w:r>
      <w:r w:rsidRPr="006A4F24">
        <w:rPr>
          <w:lang w:val="el-GR"/>
        </w:rPr>
        <w:t>ν. 4013/2011 (Α’ 204) «Σύσταση ενιαίας Ανεξάρτητης Αρχής Δημοσίων Συμβάσεων και Κεντρικού Ηλεκτρονικού Μητρώου Δημοσίων Συμβάσεων…»,</w:t>
      </w:r>
    </w:p>
    <w:p w14:paraId="7E25656E" w14:textId="77777777" w:rsidR="00344E52" w:rsidRPr="006B36B5" w:rsidRDefault="003C7A40" w:rsidP="00F72A36">
      <w:pPr>
        <w:numPr>
          <w:ilvl w:val="0"/>
          <w:numId w:val="7"/>
        </w:numPr>
        <w:spacing w:line="276" w:lineRule="auto"/>
        <w:ind w:left="284" w:hanging="284"/>
        <w:rPr>
          <w:i/>
          <w:iCs/>
          <w:color w:val="5B9BD5"/>
          <w:lang w:val="el-GR"/>
        </w:rPr>
      </w:pPr>
      <w:r>
        <w:rPr>
          <w:lang w:val="el-GR"/>
        </w:rPr>
        <w:t>του ν. 3548/2007 (Α’ 68) «</w:t>
      </w:r>
      <w:r w:rsidRPr="001C1814">
        <w:rPr>
          <w:lang w:val="el-GR"/>
        </w:rPr>
        <w:t>Καταχώριση δημοσιεύσεων των φορέων του Δημοσίου στο νομαρχιακό και τοπικό Τύπο και άλλες διατάξεις</w:t>
      </w:r>
      <w:r>
        <w:rPr>
          <w:lang w:val="el-GR"/>
        </w:rPr>
        <w:t xml:space="preserve">», </w:t>
      </w:r>
    </w:p>
    <w:p w14:paraId="7BB12824" w14:textId="68E2463B" w:rsidR="00344E52" w:rsidRPr="006A4F24" w:rsidRDefault="003C7A40" w:rsidP="00F72A36">
      <w:pPr>
        <w:numPr>
          <w:ilvl w:val="0"/>
          <w:numId w:val="7"/>
        </w:numPr>
        <w:spacing w:line="276" w:lineRule="auto"/>
        <w:ind w:left="284" w:hanging="284"/>
        <w:rPr>
          <w:i/>
          <w:iCs/>
          <w:color w:val="5B9BD5"/>
          <w:lang w:val="el-GR"/>
        </w:rPr>
      </w:pPr>
      <w:r>
        <w:rPr>
          <w:lang w:val="el-GR"/>
        </w:rPr>
        <w:t xml:space="preserve"> </w:t>
      </w:r>
      <w:r w:rsidR="00344E52" w:rsidRPr="006A4F24">
        <w:rPr>
          <w:lang w:val="el-GR"/>
        </w:rPr>
        <w:t>του άρθρου 4 του π.δ. 118/</w:t>
      </w:r>
      <w:r w:rsidR="009E23A8">
        <w:rPr>
          <w:lang w:val="el-GR"/>
        </w:rPr>
        <w:t>20</w:t>
      </w:r>
      <w:r w:rsidR="00344E52" w:rsidRPr="006A4F24">
        <w:rPr>
          <w:lang w:val="el-GR"/>
        </w:rPr>
        <w:t>07 (Α’ 150)</w:t>
      </w:r>
      <w:r w:rsidR="00B70971">
        <w:rPr>
          <w:lang w:val="el-GR"/>
        </w:rPr>
        <w:t>,</w:t>
      </w:r>
    </w:p>
    <w:p w14:paraId="41942028" w14:textId="2E8ABB20" w:rsidR="009C31D5" w:rsidRPr="00454B72" w:rsidRDefault="00DE2F44" w:rsidP="00F72A36">
      <w:pPr>
        <w:numPr>
          <w:ilvl w:val="0"/>
          <w:numId w:val="7"/>
        </w:numPr>
        <w:spacing w:line="276" w:lineRule="auto"/>
        <w:ind w:left="284" w:hanging="284"/>
        <w:rPr>
          <w:i/>
          <w:lang w:val="el-GR"/>
        </w:rPr>
      </w:pPr>
      <w:r w:rsidRPr="00454B72">
        <w:rPr>
          <w:lang w:val="el-GR"/>
        </w:rPr>
        <w:t xml:space="preserve">του π.δ. 39/2017 (Α’ 64) </w:t>
      </w:r>
      <w:r w:rsidRPr="00454B72">
        <w:rPr>
          <w:i/>
          <w:lang w:val="el-GR"/>
        </w:rPr>
        <w:t>«Κανονισμός εξέτασης προδικαστικών προσφυγών ενώπιων της Α.Ε.Π.Π.</w:t>
      </w:r>
      <w:r w:rsidR="001C1814" w:rsidRPr="00454B72">
        <w:rPr>
          <w:i/>
          <w:lang w:val="el-GR"/>
        </w:rPr>
        <w:t>»</w:t>
      </w:r>
      <w:r w:rsidR="00493DD6">
        <w:rPr>
          <w:i/>
          <w:lang w:val="el-GR"/>
        </w:rPr>
        <w:t>,</w:t>
      </w:r>
    </w:p>
    <w:p w14:paraId="71380B12" w14:textId="239994CC" w:rsidR="00DC1095" w:rsidRPr="005B7461" w:rsidRDefault="00DC1095" w:rsidP="00F72A36">
      <w:pPr>
        <w:numPr>
          <w:ilvl w:val="0"/>
          <w:numId w:val="7"/>
        </w:numPr>
        <w:spacing w:line="276" w:lineRule="auto"/>
        <w:ind w:left="284" w:hanging="284"/>
        <w:rPr>
          <w:i/>
          <w:lang w:val="el-GR"/>
        </w:rPr>
      </w:pPr>
      <w:r>
        <w:rPr>
          <w:lang w:val="el-GR"/>
        </w:rPr>
        <w:t>της υπ’ α</w:t>
      </w:r>
      <w:r w:rsidRPr="005B7461">
        <w:rPr>
          <w:lang w:val="el-GR"/>
        </w:rPr>
        <w:t xml:space="preserve">ριθμ. </w:t>
      </w:r>
      <w:r w:rsidRPr="009460DF">
        <w:rPr>
          <w:lang w:val="el-GR"/>
        </w:rPr>
        <w:t>της</w:t>
      </w:r>
      <w:r w:rsidRPr="009460DF">
        <w:rPr>
          <w:i/>
          <w:lang w:val="el-GR"/>
        </w:rPr>
        <w:t xml:space="preserve"> </w:t>
      </w:r>
      <w:r w:rsidRPr="006B36B5">
        <w:rPr>
          <w:lang w:val="el-GR"/>
        </w:rPr>
        <w:t>υπ΄</w:t>
      </w:r>
      <w:r>
        <w:rPr>
          <w:lang w:val="el-GR"/>
        </w:rPr>
        <w:t xml:space="preserve"> </w:t>
      </w:r>
      <w:r w:rsidRPr="009460DF">
        <w:rPr>
          <w:lang w:val="el-GR"/>
        </w:rPr>
        <w:t>αριθμ</w:t>
      </w:r>
      <w:r w:rsidRPr="009460DF">
        <w:rPr>
          <w:i/>
          <w:lang w:val="el-GR"/>
        </w:rPr>
        <w:t xml:space="preserve">. Κ.Υ.Α. </w:t>
      </w:r>
      <w:r w:rsidRPr="00197A10">
        <w:rPr>
          <w:lang w:val="el-GR"/>
        </w:rPr>
        <w:t xml:space="preserve">52445 ΕΞ 2023 </w:t>
      </w:r>
      <w:r w:rsidRPr="009460DF">
        <w:rPr>
          <w:i/>
          <w:lang w:val="el-GR"/>
        </w:rPr>
        <w:t xml:space="preserve">(B’ </w:t>
      </w:r>
      <w:r>
        <w:rPr>
          <w:i/>
          <w:lang w:val="el-GR"/>
        </w:rPr>
        <w:t>2385</w:t>
      </w:r>
      <w:r w:rsidRPr="009460DF">
        <w:rPr>
          <w:i/>
          <w:lang w:val="el-GR"/>
        </w:rPr>
        <w:t>/</w:t>
      </w:r>
      <w:r>
        <w:rPr>
          <w:i/>
          <w:lang w:val="el-GR"/>
        </w:rPr>
        <w:t>12.04.2023</w:t>
      </w:r>
      <w:r w:rsidRPr="009460DF">
        <w:rPr>
          <w:i/>
          <w:lang w:val="el-GR"/>
        </w:rPr>
        <w:t>) «</w:t>
      </w:r>
      <w:r w:rsidRPr="005B7461">
        <w:rPr>
          <w:i/>
          <w:lang w:val="el-GR"/>
        </w:rPr>
        <w:t>Υποχρέωση υποβολής ηλεκτρονικών τιμολογίων από τους οικονομικούς φορείς</w:t>
      </w:r>
      <w:r>
        <w:rPr>
          <w:i/>
          <w:lang w:val="el-GR"/>
        </w:rPr>
        <w:t>»</w:t>
      </w:r>
      <w:r w:rsidR="00493DD6">
        <w:rPr>
          <w:i/>
          <w:lang w:val="el-GR"/>
        </w:rPr>
        <w:t>,</w:t>
      </w:r>
    </w:p>
    <w:p w14:paraId="6AA26A5C" w14:textId="3B1E3931" w:rsidR="00347DC1" w:rsidRPr="0033792C" w:rsidRDefault="00347DC1" w:rsidP="00F72A36">
      <w:pPr>
        <w:numPr>
          <w:ilvl w:val="0"/>
          <w:numId w:val="7"/>
        </w:numPr>
        <w:spacing w:line="276" w:lineRule="auto"/>
        <w:ind w:left="284" w:hanging="284"/>
        <w:rPr>
          <w:i/>
          <w:iCs/>
          <w:color w:val="5B9BD5"/>
          <w:lang w:val="el-GR"/>
        </w:rPr>
      </w:pPr>
      <w:r w:rsidRPr="005A6FC1">
        <w:rPr>
          <w:lang w:val="el-GR"/>
        </w:rPr>
        <w:t>της υπ’ αριθμ. 102080/24-10-2022 (Β΄5623/02.11.2022) απόφασης του Υπουργού Ανάπτυξης και</w:t>
      </w:r>
      <w:r w:rsidRPr="00344E52">
        <w:rPr>
          <w:iCs/>
          <w:color w:val="5B9BD5"/>
          <w:lang w:val="el-GR"/>
        </w:rPr>
        <w:t xml:space="preserve"> </w:t>
      </w:r>
      <w:r w:rsidRPr="005A6FC1">
        <w:rPr>
          <w:i/>
          <w:lang w:val="el-GR"/>
        </w:rPr>
        <w:t>Επενδύσεων  «Ρύθμιση θεμάτων σχετικά με την εξέταση επανορθωτικών μέτρων από την Επιτροπή της παρ.  9 του άρθρου 73 του ν. 4412/2016»</w:t>
      </w:r>
      <w:r w:rsidR="00493DD6">
        <w:rPr>
          <w:i/>
          <w:lang w:val="el-GR"/>
        </w:rPr>
        <w:t>,</w:t>
      </w:r>
      <w:r w:rsidRPr="00344E52">
        <w:rPr>
          <w:i/>
          <w:iCs/>
          <w:color w:val="5B9BD5"/>
          <w:lang w:val="el-GR"/>
        </w:rPr>
        <w:t xml:space="preserve"> </w:t>
      </w:r>
    </w:p>
    <w:p w14:paraId="73D729D4" w14:textId="3496EA44" w:rsidR="009C31D5" w:rsidRDefault="00DE2F44" w:rsidP="00F72A36">
      <w:pPr>
        <w:numPr>
          <w:ilvl w:val="0"/>
          <w:numId w:val="7"/>
        </w:numPr>
        <w:spacing w:line="276" w:lineRule="auto"/>
        <w:ind w:left="284" w:hanging="284"/>
        <w:rPr>
          <w:i/>
          <w:lang w:val="el-GR"/>
        </w:rPr>
      </w:pPr>
      <w:r w:rsidRPr="006F597B">
        <w:rPr>
          <w:lang w:val="el-GR"/>
        </w:rPr>
        <w:t>της</w:t>
      </w:r>
      <w:r w:rsidRPr="009C31D5">
        <w:rPr>
          <w:i/>
          <w:lang w:val="el-GR"/>
        </w:rPr>
        <w:t xml:space="preserve"> </w:t>
      </w:r>
      <w:r w:rsidR="00785934" w:rsidRPr="009460DF">
        <w:rPr>
          <w:lang w:val="el-GR"/>
        </w:rPr>
        <w:t xml:space="preserve">υπ' αριθμ. </w:t>
      </w:r>
      <w:r w:rsidR="00870C1A" w:rsidRPr="00870C1A">
        <w:rPr>
          <w:lang w:val="el-GR"/>
        </w:rPr>
        <w:t>76928</w:t>
      </w:r>
      <w:r w:rsidR="00785934" w:rsidRPr="009460DF">
        <w:rPr>
          <w:lang w:val="el-GR"/>
        </w:rPr>
        <w:t>/</w:t>
      </w:r>
      <w:r w:rsidR="00870C1A" w:rsidRPr="00870C1A">
        <w:rPr>
          <w:lang w:val="el-GR"/>
        </w:rPr>
        <w:t>13</w:t>
      </w:r>
      <w:r w:rsidR="00785934" w:rsidRPr="009460DF">
        <w:rPr>
          <w:lang w:val="el-GR"/>
        </w:rPr>
        <w:t>.0</w:t>
      </w:r>
      <w:r w:rsidR="00870C1A" w:rsidRPr="00870C1A">
        <w:rPr>
          <w:lang w:val="el-GR"/>
        </w:rPr>
        <w:t>7</w:t>
      </w:r>
      <w:r w:rsidR="00785934" w:rsidRPr="009460DF">
        <w:rPr>
          <w:lang w:val="el-GR"/>
        </w:rPr>
        <w:t>.20</w:t>
      </w:r>
      <w:r w:rsidR="00870C1A" w:rsidRPr="00870C1A">
        <w:rPr>
          <w:lang w:val="el-GR"/>
        </w:rPr>
        <w:t>2</w:t>
      </w:r>
      <w:r w:rsidR="00785934" w:rsidRPr="009460DF">
        <w:rPr>
          <w:lang w:val="el-GR"/>
        </w:rPr>
        <w:t>1 Απόφασης τ</w:t>
      </w:r>
      <w:r w:rsidR="00870C1A">
        <w:rPr>
          <w:lang w:val="el-GR"/>
        </w:rPr>
        <w:t>ων</w:t>
      </w:r>
      <w:r w:rsidR="00785934" w:rsidRPr="009460DF">
        <w:rPr>
          <w:lang w:val="el-GR"/>
        </w:rPr>
        <w:t xml:space="preserve"> Υπουργ</w:t>
      </w:r>
      <w:r w:rsidR="00870C1A">
        <w:rPr>
          <w:lang w:val="el-GR"/>
        </w:rPr>
        <w:t>ών</w:t>
      </w:r>
      <w:r w:rsidR="00785934" w:rsidRPr="009460DF">
        <w:rPr>
          <w:lang w:val="el-GR"/>
        </w:rPr>
        <w:t xml:space="preserve"> Ανάπτυξης </w:t>
      </w:r>
      <w:r w:rsidR="00870C1A">
        <w:rPr>
          <w:lang w:val="el-GR"/>
        </w:rPr>
        <w:t>και Επενδύσεων και Επικρατείας,</w:t>
      </w:r>
      <w:r w:rsidR="00785934" w:rsidRPr="009C31D5">
        <w:rPr>
          <w:i/>
          <w:lang w:val="el-GR"/>
        </w:rPr>
        <w:t xml:space="preserve">: “Ρύθμιση ειδικότερων θεμάτων λειτουργίας και διαχείρισης του Κεντρικού Ηλεκτρονικού Μητρώου Δημοσίων Συμβάσεων (ΚΗΜΔΗΣ)” (Β’ </w:t>
      </w:r>
      <w:r w:rsidR="00870C1A">
        <w:rPr>
          <w:i/>
          <w:lang w:val="el-GR"/>
        </w:rPr>
        <w:t>3075</w:t>
      </w:r>
      <w:r w:rsidR="00785934" w:rsidRPr="009C31D5">
        <w:rPr>
          <w:i/>
          <w:lang w:val="el-GR"/>
        </w:rPr>
        <w:t>)</w:t>
      </w:r>
      <w:r w:rsidR="00493DD6">
        <w:rPr>
          <w:i/>
          <w:lang w:val="el-GR"/>
        </w:rPr>
        <w:t>,</w:t>
      </w:r>
      <w:r w:rsidRPr="009C31D5">
        <w:rPr>
          <w:i/>
          <w:lang w:val="el-GR"/>
        </w:rPr>
        <w:t xml:space="preserve"> </w:t>
      </w:r>
    </w:p>
    <w:p w14:paraId="206CA520" w14:textId="7911AFD5" w:rsidR="00347DC1" w:rsidRDefault="009460DF" w:rsidP="00F72A36">
      <w:pPr>
        <w:numPr>
          <w:ilvl w:val="0"/>
          <w:numId w:val="7"/>
        </w:numPr>
        <w:spacing w:line="276" w:lineRule="auto"/>
        <w:ind w:left="284" w:hanging="284"/>
        <w:rPr>
          <w:i/>
          <w:lang w:val="el-GR"/>
        </w:rPr>
      </w:pPr>
      <w:r w:rsidRPr="009460DF">
        <w:rPr>
          <w:lang w:val="el-GR"/>
        </w:rPr>
        <w:t>της υπ΄αριθμ. 64233/08.06.2021 (Β΄2453/ 09.06.2021) Κοινής Απόφασης των Υπουργών Ανάπτυξης και Επενδύσεων  και Ψηφιακής Διακυβέρνησης</w:t>
      </w:r>
      <w:r w:rsidR="00544A4E">
        <w:rPr>
          <w:lang w:val="el-GR"/>
        </w:rPr>
        <w:t>,</w:t>
      </w:r>
      <w:r w:rsidRPr="009460DF">
        <w:rPr>
          <w:i/>
          <w:lang w:val="el-GR"/>
        </w:rPr>
        <w:t xml:space="preserve"> </w:t>
      </w:r>
      <w:r w:rsidRPr="009460DF">
        <w:rPr>
          <w:lang w:val="el-GR"/>
        </w:rPr>
        <w:t>με θέμα</w:t>
      </w:r>
      <w:r w:rsidRPr="009460DF">
        <w:rPr>
          <w:i/>
          <w:lang w:val="el-GR"/>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00493DD6">
        <w:rPr>
          <w:i/>
          <w:lang w:val="el-GR"/>
        </w:rPr>
        <w:t>,</w:t>
      </w:r>
    </w:p>
    <w:p w14:paraId="030780E4" w14:textId="406548CD" w:rsidR="00347DC1" w:rsidRPr="009C31D5" w:rsidRDefault="00347DC1" w:rsidP="00F72A36">
      <w:pPr>
        <w:numPr>
          <w:ilvl w:val="0"/>
          <w:numId w:val="7"/>
        </w:numPr>
        <w:spacing w:line="276" w:lineRule="auto"/>
        <w:ind w:left="284" w:hanging="284"/>
        <w:rPr>
          <w:i/>
          <w:lang w:val="el-GR"/>
        </w:rPr>
      </w:pPr>
      <w:r w:rsidRPr="00347DC1">
        <w:rPr>
          <w:lang w:val="el-GR"/>
        </w:rPr>
        <w:t xml:space="preserve"> </w:t>
      </w:r>
      <w:r w:rsidRPr="00947EF4">
        <w:rPr>
          <w:lang w:val="el-GR"/>
        </w:rPr>
        <w:t>της</w:t>
      </w:r>
      <w:r w:rsidRPr="009C31D5">
        <w:rPr>
          <w:i/>
          <w:lang w:val="el-GR"/>
        </w:rPr>
        <w:t xml:space="preserve"> </w:t>
      </w:r>
      <w:r>
        <w:rPr>
          <w:lang w:val="el-GR"/>
        </w:rPr>
        <w:t xml:space="preserve">υπ’ </w:t>
      </w:r>
      <w:r w:rsidRPr="006F597B">
        <w:rPr>
          <w:lang w:val="el-GR"/>
        </w:rPr>
        <w:t>αριθμ</w:t>
      </w:r>
      <w:r w:rsidRPr="009C31D5">
        <w:rPr>
          <w:i/>
          <w:lang w:val="el-GR"/>
        </w:rPr>
        <w:t>. 63446/2021 Κ.Υ.Α. (B’ 2338/02.06.202</w:t>
      </w:r>
      <w:r w:rsidR="0026679F" w:rsidRPr="006B36B5">
        <w:rPr>
          <w:i/>
          <w:lang w:val="el-GR"/>
        </w:rPr>
        <w:t>1</w:t>
      </w:r>
      <w:r w:rsidRPr="009C31D5">
        <w:rPr>
          <w:i/>
          <w:lang w:val="el-GR"/>
        </w:rPr>
        <w:t>) «Καθορισμός Εθνικού Μορφότυπου ηλεκτρονικού τιμολογίου στο πλαίσιο των Δημοσίων Συμβάσεων»</w:t>
      </w:r>
      <w:r w:rsidR="00493DD6">
        <w:rPr>
          <w:i/>
          <w:lang w:val="el-GR"/>
        </w:rPr>
        <w:t>,</w:t>
      </w:r>
    </w:p>
    <w:p w14:paraId="51E84A26" w14:textId="76CB5514" w:rsidR="009C31D5" w:rsidRPr="009460DF" w:rsidRDefault="009460DF" w:rsidP="00F72A36">
      <w:pPr>
        <w:numPr>
          <w:ilvl w:val="0"/>
          <w:numId w:val="7"/>
        </w:numPr>
        <w:spacing w:line="276" w:lineRule="auto"/>
        <w:ind w:left="284" w:hanging="284"/>
        <w:rPr>
          <w:i/>
          <w:lang w:val="el-GR"/>
        </w:rPr>
      </w:pPr>
      <w:r w:rsidRPr="009460DF">
        <w:rPr>
          <w:i/>
          <w:lang w:val="el-GR"/>
        </w:rPr>
        <w:t xml:space="preserve"> </w:t>
      </w:r>
      <w:r w:rsidR="009C31D5" w:rsidRPr="009460DF">
        <w:rPr>
          <w:lang w:val="el-GR"/>
        </w:rPr>
        <w:t>της</w:t>
      </w:r>
      <w:r w:rsidR="00DE2F44" w:rsidRPr="009460DF">
        <w:rPr>
          <w:i/>
          <w:lang w:val="el-GR"/>
        </w:rPr>
        <w:t xml:space="preserve"> </w:t>
      </w:r>
      <w:r w:rsidR="008E32B1" w:rsidRPr="006B36B5">
        <w:rPr>
          <w:lang w:val="el-GR"/>
        </w:rPr>
        <w:t>υπ΄</w:t>
      </w:r>
      <w:r w:rsidR="008E32B1">
        <w:rPr>
          <w:lang w:val="el-GR"/>
        </w:rPr>
        <w:t xml:space="preserve"> </w:t>
      </w:r>
      <w:r w:rsidR="00DE2F44" w:rsidRPr="009460DF">
        <w:rPr>
          <w:lang w:val="el-GR"/>
        </w:rPr>
        <w:t>αριθμ</w:t>
      </w:r>
      <w:r w:rsidR="00DE2F44" w:rsidRPr="009460DF">
        <w:rPr>
          <w:i/>
          <w:lang w:val="el-GR"/>
        </w:rPr>
        <w:t xml:space="preserve">. Κ.Υ.Α. οικ. </w:t>
      </w:r>
      <w:r w:rsidR="00965E8C" w:rsidRPr="00965E8C">
        <w:rPr>
          <w:i/>
          <w:lang w:val="el-GR"/>
        </w:rPr>
        <w:t>98979 ΕΞ</w:t>
      </w:r>
      <w:r w:rsidR="00965E8C">
        <w:rPr>
          <w:i/>
          <w:lang w:val="el-GR"/>
        </w:rPr>
        <w:t>2021</w:t>
      </w:r>
      <w:r w:rsidR="00965E8C" w:rsidRPr="00965E8C">
        <w:rPr>
          <w:i/>
          <w:lang w:val="el-GR"/>
        </w:rPr>
        <w:t xml:space="preserve"> </w:t>
      </w:r>
      <w:r w:rsidR="00DE2F44" w:rsidRPr="009460DF">
        <w:rPr>
          <w:i/>
          <w:lang w:val="el-GR"/>
        </w:rPr>
        <w:t xml:space="preserve">(B’ </w:t>
      </w:r>
      <w:r w:rsidR="0026679F" w:rsidRPr="006B36B5">
        <w:rPr>
          <w:i/>
          <w:lang w:val="el-GR"/>
        </w:rPr>
        <w:t>3766</w:t>
      </w:r>
      <w:r w:rsidR="00DE2F44" w:rsidRPr="009460DF">
        <w:rPr>
          <w:i/>
          <w:lang w:val="el-GR"/>
        </w:rPr>
        <w:t>/1</w:t>
      </w:r>
      <w:r w:rsidR="0026679F" w:rsidRPr="006B36B5">
        <w:rPr>
          <w:i/>
          <w:lang w:val="el-GR"/>
        </w:rPr>
        <w:t>3</w:t>
      </w:r>
      <w:r w:rsidR="00DE2F44" w:rsidRPr="009460DF">
        <w:rPr>
          <w:i/>
          <w:lang w:val="el-GR"/>
        </w:rPr>
        <w:t>.0</w:t>
      </w:r>
      <w:r w:rsidR="0026679F" w:rsidRPr="006B36B5">
        <w:rPr>
          <w:i/>
          <w:lang w:val="el-GR"/>
        </w:rPr>
        <w:t>8</w:t>
      </w:r>
      <w:r w:rsidR="00DE2F44" w:rsidRPr="009460DF">
        <w:rPr>
          <w:i/>
          <w:lang w:val="el-GR"/>
        </w:rPr>
        <w:t>.202</w:t>
      </w:r>
      <w:r w:rsidR="0026679F" w:rsidRPr="006B36B5">
        <w:rPr>
          <w:i/>
          <w:lang w:val="el-GR"/>
        </w:rPr>
        <w:t>1</w:t>
      </w:r>
      <w:r w:rsidR="00DE2F44" w:rsidRPr="009460DF">
        <w:rPr>
          <w:i/>
          <w:lang w:val="el-GR"/>
        </w:rPr>
        <w:t>) «Ηλεκτρονική Τιμολόγηση στο πλαίσιο των Δημόσιων Συμβάσεων δυνάμει του ν. 4601/2019» (Α΄44)</w:t>
      </w:r>
      <w:r w:rsidR="00493DD6">
        <w:rPr>
          <w:i/>
          <w:lang w:val="el-GR"/>
        </w:rPr>
        <w:t>,</w:t>
      </w:r>
    </w:p>
    <w:p w14:paraId="351B0088" w14:textId="4BAD2976" w:rsidR="00DE2F44" w:rsidRPr="00B70971" w:rsidRDefault="00DE2F44" w:rsidP="00887E5D">
      <w:pPr>
        <w:spacing w:line="276" w:lineRule="auto"/>
        <w:rPr>
          <w:i/>
          <w:iCs/>
          <w:lang w:val="el-GR"/>
        </w:rPr>
      </w:pPr>
      <w:r w:rsidRPr="00B70971">
        <w:rPr>
          <w:i/>
          <w:iCs/>
          <w:lang w:val="el-GR"/>
        </w:rPr>
        <w:t>[Άλλο θεσμικό πλαίσιο]</w:t>
      </w:r>
    </w:p>
    <w:p w14:paraId="2EC594E9" w14:textId="3E0816EF" w:rsidR="00710C1D" w:rsidRPr="00710C1D" w:rsidRDefault="00710C1D" w:rsidP="00F72A36">
      <w:pPr>
        <w:numPr>
          <w:ilvl w:val="0"/>
          <w:numId w:val="7"/>
        </w:numPr>
        <w:spacing w:line="276" w:lineRule="auto"/>
        <w:ind w:left="284" w:hanging="284"/>
        <w:rPr>
          <w:i/>
          <w:lang w:val="el-GR"/>
        </w:rPr>
      </w:pPr>
      <w:r w:rsidRPr="00710C1D">
        <w:rPr>
          <w:lang w:val="el-GR"/>
        </w:rPr>
        <w:t>του ν. 5005/2022 (Α’ 236) «</w:t>
      </w:r>
      <w:r w:rsidRPr="00710C1D">
        <w:rPr>
          <w:i/>
          <w:lang w:val="el-GR"/>
        </w:rPr>
        <w:t>Ενίσχυση δημοσιότητας και διαφάνειας στον έντυπο και ηλεκτρονικό Τύπο - Σύσταση ηλεκτρονικών μητρώων εντύπου και ηλεκτρονικού</w:t>
      </w:r>
      <w:r w:rsidRPr="00710C1D">
        <w:rPr>
          <w:i/>
        </w:rPr>
        <w:t> </w:t>
      </w:r>
      <w:r w:rsidRPr="00710C1D">
        <w:rPr>
          <w:i/>
          <w:lang w:val="el-GR"/>
        </w:rPr>
        <w:t>Τύπου - Διατάξεις αρμοδιότητας της Γενικής</w:t>
      </w:r>
      <w:r w:rsidRPr="00710C1D">
        <w:rPr>
          <w:i/>
        </w:rPr>
        <w:t> </w:t>
      </w:r>
      <w:r w:rsidRPr="00710C1D">
        <w:rPr>
          <w:i/>
          <w:lang w:val="el-GR"/>
        </w:rPr>
        <w:t>Γραμματείας Επικοινωνίας και Ενημέρωσης και</w:t>
      </w:r>
      <w:r w:rsidRPr="00710C1D">
        <w:rPr>
          <w:i/>
        </w:rPr>
        <w:t> </w:t>
      </w:r>
      <w:r w:rsidRPr="00710C1D">
        <w:rPr>
          <w:i/>
          <w:lang w:val="el-GR"/>
        </w:rPr>
        <w:t>λοιπές επείγουσες ρυθμίσεις</w:t>
      </w:r>
      <w:r w:rsidRPr="00710C1D">
        <w:rPr>
          <w:lang w:val="el-GR"/>
        </w:rPr>
        <w:t>»</w:t>
      </w:r>
      <w:r>
        <w:rPr>
          <w:lang w:val="el-GR"/>
        </w:rPr>
        <w:t>,</w:t>
      </w:r>
    </w:p>
    <w:p w14:paraId="67F034E0" w14:textId="6EA0ED89" w:rsidR="00EA7949" w:rsidRDefault="00EA7949" w:rsidP="00F72A36">
      <w:pPr>
        <w:numPr>
          <w:ilvl w:val="0"/>
          <w:numId w:val="7"/>
        </w:numPr>
        <w:spacing w:line="276" w:lineRule="auto"/>
        <w:ind w:left="284" w:hanging="284"/>
        <w:rPr>
          <w:i/>
          <w:lang w:val="el-GR"/>
        </w:rPr>
      </w:pPr>
      <w:r w:rsidRPr="00344E52">
        <w:rPr>
          <w:lang w:val="el-GR"/>
        </w:rPr>
        <w:t>του ν. 4919/2022 (</w:t>
      </w:r>
      <w:r>
        <w:rPr>
          <w:lang w:val="el-GR"/>
        </w:rPr>
        <w:t xml:space="preserve">Α’ </w:t>
      </w:r>
      <w:r w:rsidRPr="00344E52">
        <w:rPr>
          <w:lang w:val="el-GR"/>
        </w:rPr>
        <w:t>71)</w:t>
      </w:r>
      <w:r>
        <w:rPr>
          <w:i/>
          <w:lang w:val="el-GR"/>
        </w:rPr>
        <w:t xml:space="preserve"> «</w:t>
      </w:r>
      <w:r w:rsidRPr="00344E52">
        <w:rPr>
          <w:i/>
          <w:lang w:val="el-GR"/>
        </w:rPr>
        <w:t xml:space="preserve">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r w:rsidRPr="00EA7949">
        <w:rPr>
          <w:i/>
        </w:rPr>
        <w:t>O</w:t>
      </w:r>
      <w:proofErr w:type="spellStart"/>
      <w:r w:rsidRPr="00344E52">
        <w:rPr>
          <w:i/>
          <w:lang w:val="el-GR"/>
        </w:rPr>
        <w:t>δηγίας</w:t>
      </w:r>
      <w:proofErr w:type="spellEnd"/>
      <w:r w:rsidRPr="00344E52">
        <w:rPr>
          <w:i/>
          <w:lang w:val="el-GR"/>
        </w:rPr>
        <w:t xml:space="preserve"> (ΕΕ) 2017/1132, όσον αφορά τη χρήση ψηφιακών εργαλείων και διαδικασιών στον τομέα του εταιρικού δικαίου (</w:t>
      </w:r>
      <w:r w:rsidRPr="00EA7949">
        <w:rPr>
          <w:i/>
        </w:rPr>
        <w:t>L</w:t>
      </w:r>
      <w:r w:rsidRPr="00344E52">
        <w:rPr>
          <w:i/>
          <w:lang w:val="el-GR"/>
        </w:rPr>
        <w:t xml:space="preserve"> 186) και λοιπές επείγουσες διατάξεις</w:t>
      </w:r>
      <w:r>
        <w:rPr>
          <w:i/>
          <w:lang w:val="el-GR"/>
        </w:rPr>
        <w:t>»</w:t>
      </w:r>
      <w:r w:rsidR="00493DD6">
        <w:rPr>
          <w:i/>
          <w:lang w:val="el-GR"/>
        </w:rPr>
        <w:t>,</w:t>
      </w:r>
    </w:p>
    <w:p w14:paraId="05295C8E" w14:textId="0ADED93C" w:rsidR="00957158" w:rsidRPr="00957158" w:rsidRDefault="00957158" w:rsidP="00F72A36">
      <w:pPr>
        <w:numPr>
          <w:ilvl w:val="0"/>
          <w:numId w:val="7"/>
        </w:numPr>
        <w:spacing w:line="276" w:lineRule="auto"/>
        <w:ind w:left="284" w:hanging="284"/>
        <w:rPr>
          <w:i/>
          <w:lang w:val="el-GR"/>
        </w:rPr>
      </w:pPr>
      <w:r w:rsidRPr="00957158">
        <w:rPr>
          <w:i/>
          <w:lang w:val="el-GR"/>
        </w:rPr>
        <w:t>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w:t>
      </w:r>
      <w:r w:rsidR="00493DD6">
        <w:rPr>
          <w:i/>
          <w:lang w:val="el-GR"/>
        </w:rPr>
        <w:t>,</w:t>
      </w:r>
      <w:r>
        <w:rPr>
          <w:i/>
          <w:lang w:val="el-GR"/>
        </w:rPr>
        <w:t xml:space="preserve"> </w:t>
      </w:r>
    </w:p>
    <w:p w14:paraId="1ED06BA2" w14:textId="77777777" w:rsidR="00D455D4" w:rsidRDefault="00D455D4" w:rsidP="00F72A36">
      <w:pPr>
        <w:numPr>
          <w:ilvl w:val="0"/>
          <w:numId w:val="7"/>
        </w:numPr>
        <w:spacing w:line="276" w:lineRule="auto"/>
        <w:ind w:left="284" w:hanging="284"/>
        <w:rPr>
          <w:lang w:val="el-GR"/>
        </w:rPr>
      </w:pPr>
      <w:r w:rsidRPr="00BB3B2C">
        <w:rPr>
          <w:lang w:val="el-GR"/>
        </w:rPr>
        <w:t xml:space="preserve">του  ν. 4727/2020 (Α’ 184) </w:t>
      </w:r>
      <w:r w:rsidRPr="00BB3B2C">
        <w:rPr>
          <w:i/>
          <w:lang w:val="el-GR"/>
        </w:rPr>
        <w:t>«Ψηφιακή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r w:rsidRPr="00D455D4">
        <w:rPr>
          <w:lang w:val="el-GR"/>
        </w:rPr>
        <w:t xml:space="preserve"> </w:t>
      </w:r>
    </w:p>
    <w:p w14:paraId="3CBDFA99" w14:textId="77777777" w:rsidR="00C906A6" w:rsidRPr="00C906A6" w:rsidRDefault="00C906A6" w:rsidP="00F72A36">
      <w:pPr>
        <w:numPr>
          <w:ilvl w:val="0"/>
          <w:numId w:val="7"/>
        </w:numPr>
        <w:spacing w:line="276" w:lineRule="auto"/>
        <w:ind w:left="284" w:hanging="284"/>
        <w:rPr>
          <w:i/>
          <w:lang w:val="el-GR"/>
        </w:rPr>
      </w:pPr>
      <w:r w:rsidRPr="00C906A6">
        <w:rPr>
          <w:lang w:val="el-GR"/>
        </w:rPr>
        <w:t xml:space="preserve">του ν. 4624/2019 (Α’ 137) </w:t>
      </w:r>
      <w:r w:rsidRPr="00C906A6">
        <w:rPr>
          <w:i/>
          <w:lang w:val="el-GR"/>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5F4383C4" w14:textId="52E56BAF" w:rsidR="00D455D4" w:rsidRPr="00957158" w:rsidRDefault="00D455D4" w:rsidP="00F72A36">
      <w:pPr>
        <w:numPr>
          <w:ilvl w:val="0"/>
          <w:numId w:val="7"/>
        </w:numPr>
        <w:spacing w:line="276" w:lineRule="auto"/>
        <w:ind w:left="284" w:hanging="284"/>
        <w:rPr>
          <w:lang w:val="el-GR"/>
        </w:rPr>
      </w:pPr>
      <w:r w:rsidRPr="00957158">
        <w:rPr>
          <w:lang w:val="el-GR"/>
        </w:rPr>
        <w:t xml:space="preserve">του ν. 4270/2014 (Α’ 143) </w:t>
      </w:r>
      <w:r w:rsidRPr="00957158">
        <w:rPr>
          <w:i/>
          <w:lang w:val="el-GR"/>
        </w:rPr>
        <w:t>«Αρχές δημοσιονομικής διαχείρισης και εποπτείας (ενσωμάτωση της Οδηγίας 2011/85/ΕΕ) – δημόσιο λογιστικό και άλλες διατάξεις»</w:t>
      </w:r>
      <w:r w:rsidR="00493DD6">
        <w:rPr>
          <w:i/>
          <w:lang w:val="el-GR"/>
        </w:rPr>
        <w:t>,</w:t>
      </w:r>
    </w:p>
    <w:p w14:paraId="3C22DB48" w14:textId="69A8132A" w:rsidR="00D455D4" w:rsidRPr="001C1814" w:rsidRDefault="00D455D4" w:rsidP="00F72A36">
      <w:pPr>
        <w:numPr>
          <w:ilvl w:val="0"/>
          <w:numId w:val="7"/>
        </w:numPr>
        <w:spacing w:line="276" w:lineRule="auto"/>
        <w:ind w:left="284" w:hanging="284"/>
        <w:rPr>
          <w:lang w:val="el-GR"/>
        </w:rPr>
      </w:pPr>
      <w:r w:rsidRPr="001C1814">
        <w:rPr>
          <w:lang w:val="el-GR"/>
        </w:rPr>
        <w:t xml:space="preserve">της παρ. Ζ του </w:t>
      </w:r>
      <w:r w:rsidR="00544A4E">
        <w:rPr>
          <w:lang w:val="el-GR"/>
        </w:rPr>
        <w:t>ν</w:t>
      </w:r>
      <w:r w:rsidRPr="001C1814">
        <w:rPr>
          <w:lang w:val="el-GR"/>
        </w:rPr>
        <w:t xml:space="preserve">. 4152/2013 (Α’ 107) </w:t>
      </w:r>
      <w:r w:rsidRPr="001C1814">
        <w:rPr>
          <w:i/>
          <w:lang w:val="el-GR"/>
        </w:rPr>
        <w:t>«Προσαρμογή της ελληνικής νομοθεσίας στην Οδηγία 2011/7 της 16.2.2011 για την καταπολέμηση των καθυστερήσεων πληρωμών στις εμπορικές συναλλαγές»</w:t>
      </w:r>
      <w:r w:rsidR="00493DD6">
        <w:rPr>
          <w:i/>
          <w:lang w:val="el-GR"/>
        </w:rPr>
        <w:t>,</w:t>
      </w:r>
    </w:p>
    <w:p w14:paraId="20433445" w14:textId="021C938E" w:rsidR="00BA3A40" w:rsidRDefault="00BA3A40" w:rsidP="00F72A36">
      <w:pPr>
        <w:numPr>
          <w:ilvl w:val="0"/>
          <w:numId w:val="7"/>
        </w:numPr>
        <w:spacing w:line="276" w:lineRule="auto"/>
        <w:ind w:left="284" w:hanging="284"/>
        <w:rPr>
          <w:i/>
          <w:lang w:val="el-GR"/>
        </w:rPr>
      </w:pPr>
      <w:r w:rsidRPr="001C1814">
        <w:rPr>
          <w:lang w:val="el-GR"/>
        </w:rPr>
        <w:t>του ν. 3419/2005 (Α’ 297)</w:t>
      </w:r>
      <w:r w:rsidR="00C330D2" w:rsidRPr="001C1814">
        <w:rPr>
          <w:lang w:val="el-GR"/>
        </w:rPr>
        <w:t xml:space="preserve"> </w:t>
      </w:r>
      <w:r w:rsidR="001C1814" w:rsidRPr="001C1814">
        <w:rPr>
          <w:i/>
          <w:lang w:val="el-GR"/>
        </w:rPr>
        <w:t>«</w:t>
      </w:r>
      <w:r w:rsidRPr="001C1814">
        <w:rPr>
          <w:i/>
          <w:lang w:val="el-GR"/>
        </w:rPr>
        <w:t>Γενικό Εμπορικό Μητρώο (Γ.Ε.ΜΗ.) και εκσυγχρονισμός της Επιμελητηριακής Νομοθεσίας</w:t>
      </w:r>
      <w:r w:rsidR="001C1814" w:rsidRPr="001C1814">
        <w:rPr>
          <w:i/>
          <w:lang w:val="el-GR"/>
        </w:rPr>
        <w:t>»</w:t>
      </w:r>
      <w:r w:rsidR="00493DD6">
        <w:rPr>
          <w:i/>
          <w:lang w:val="el-GR"/>
        </w:rPr>
        <w:t>,</w:t>
      </w:r>
    </w:p>
    <w:p w14:paraId="4D39101C" w14:textId="25321897" w:rsidR="004624A4" w:rsidRPr="004624A4" w:rsidRDefault="004624A4" w:rsidP="00F72A36">
      <w:pPr>
        <w:numPr>
          <w:ilvl w:val="0"/>
          <w:numId w:val="7"/>
        </w:numPr>
        <w:spacing w:line="276" w:lineRule="auto"/>
        <w:ind w:left="284" w:hanging="284"/>
        <w:rPr>
          <w:lang w:val="el-GR"/>
        </w:rPr>
      </w:pPr>
      <w:r w:rsidRPr="004624A4">
        <w:rPr>
          <w:lang w:val="el-GR"/>
        </w:rPr>
        <w:t xml:space="preserve">του ν. 2859/2000 (Α’ 248) </w:t>
      </w:r>
      <w:r w:rsidRPr="004624A4">
        <w:rPr>
          <w:i/>
          <w:lang w:val="el-GR"/>
        </w:rPr>
        <w:t>«Κύρωση Κώδικα Φόρου Προστιθέμενης Αξίας»</w:t>
      </w:r>
      <w:r w:rsidR="00493DD6">
        <w:rPr>
          <w:i/>
          <w:lang w:val="el-GR"/>
        </w:rPr>
        <w:t>,</w:t>
      </w:r>
      <w:r w:rsidRPr="004624A4">
        <w:rPr>
          <w:lang w:val="el-GR"/>
        </w:rPr>
        <w:t xml:space="preserve"> </w:t>
      </w:r>
    </w:p>
    <w:p w14:paraId="212BE23B" w14:textId="20C2D19F" w:rsidR="004624A4" w:rsidRPr="004624A4" w:rsidRDefault="004624A4" w:rsidP="00F72A36">
      <w:pPr>
        <w:numPr>
          <w:ilvl w:val="0"/>
          <w:numId w:val="7"/>
        </w:numPr>
        <w:spacing w:line="276" w:lineRule="auto"/>
        <w:ind w:left="284" w:hanging="284"/>
        <w:rPr>
          <w:lang w:val="el-GR"/>
        </w:rPr>
      </w:pPr>
      <w:r w:rsidRPr="004624A4">
        <w:rPr>
          <w:lang w:val="el-GR"/>
        </w:rPr>
        <w:t xml:space="preserve">του ν.2690/1999 (Α’ 45) </w:t>
      </w:r>
      <w:r w:rsidRPr="004624A4">
        <w:rPr>
          <w:i/>
          <w:lang w:val="el-GR"/>
        </w:rPr>
        <w:t>«Κύρωση του Κώδικα Διοικητικής Διαδικασίας και άλλες διατάξεις»</w:t>
      </w:r>
      <w:r w:rsidRPr="004624A4">
        <w:rPr>
          <w:lang w:val="el-GR"/>
        </w:rPr>
        <w:t xml:space="preserve">  και ιδίως των άρθρων 1,2, 7, 11 και 13 έως 15</w:t>
      </w:r>
      <w:r w:rsidR="00493DD6">
        <w:rPr>
          <w:lang w:val="el-GR"/>
        </w:rPr>
        <w:t>,</w:t>
      </w:r>
    </w:p>
    <w:p w14:paraId="38C3D728" w14:textId="5318942C" w:rsidR="003C7A40" w:rsidRPr="001C1814" w:rsidRDefault="003C7A40" w:rsidP="00F72A36">
      <w:pPr>
        <w:numPr>
          <w:ilvl w:val="0"/>
          <w:numId w:val="7"/>
        </w:numPr>
        <w:spacing w:line="276" w:lineRule="auto"/>
        <w:ind w:left="284" w:hanging="284"/>
        <w:rPr>
          <w:i/>
          <w:lang w:val="el-GR"/>
        </w:rPr>
      </w:pPr>
      <w:r w:rsidRPr="001C1814">
        <w:rPr>
          <w:lang w:val="el-GR"/>
        </w:rPr>
        <w:t xml:space="preserve">του π.δ. 80/2016 (Α’ 145) </w:t>
      </w:r>
      <w:r w:rsidR="001C1814" w:rsidRPr="001C1814">
        <w:rPr>
          <w:i/>
          <w:lang w:val="el-GR"/>
        </w:rPr>
        <w:t>«</w:t>
      </w:r>
      <w:r w:rsidRPr="001C1814">
        <w:rPr>
          <w:i/>
          <w:lang w:val="el-GR"/>
        </w:rPr>
        <w:t>Ανάληψη υποχρεώσεων από τους Διατάκτες</w:t>
      </w:r>
      <w:r w:rsidR="001C1814" w:rsidRPr="001C1814">
        <w:rPr>
          <w:i/>
          <w:lang w:val="el-GR"/>
        </w:rPr>
        <w:t>»</w:t>
      </w:r>
      <w:r w:rsidR="00493DD6">
        <w:rPr>
          <w:i/>
          <w:lang w:val="el-GR"/>
        </w:rPr>
        <w:t>,</w:t>
      </w:r>
    </w:p>
    <w:p w14:paraId="4C21E07D" w14:textId="77777777" w:rsidR="003C7A40" w:rsidRPr="001C1814" w:rsidRDefault="003C7A40" w:rsidP="00F72A36">
      <w:pPr>
        <w:numPr>
          <w:ilvl w:val="0"/>
          <w:numId w:val="7"/>
        </w:numPr>
        <w:spacing w:line="276" w:lineRule="auto"/>
        <w:ind w:left="284" w:hanging="284"/>
        <w:rPr>
          <w:i/>
          <w:szCs w:val="22"/>
          <w:lang w:val="el-GR"/>
        </w:rPr>
      </w:pPr>
      <w:r w:rsidRPr="005A0EC7">
        <w:rPr>
          <w:szCs w:val="22"/>
          <w:lang w:val="el-GR"/>
        </w:rPr>
        <w:t xml:space="preserve">του π.δ 28/2015 (Α’ 34) </w:t>
      </w:r>
      <w:r w:rsidR="001C1814" w:rsidRPr="001C1814">
        <w:rPr>
          <w:i/>
          <w:szCs w:val="22"/>
          <w:lang w:val="el-GR"/>
        </w:rPr>
        <w:t>«</w:t>
      </w:r>
      <w:r w:rsidRPr="001C1814">
        <w:rPr>
          <w:i/>
          <w:szCs w:val="22"/>
          <w:lang w:val="el-GR"/>
        </w:rPr>
        <w:t>Κωδικοποίηση διατάξεων για την πρόσβαση σε δημόσια έγγραφα και στοιχεία</w:t>
      </w:r>
      <w:r w:rsidR="001C1814" w:rsidRPr="001C1814">
        <w:rPr>
          <w:i/>
          <w:szCs w:val="22"/>
          <w:lang w:val="el-GR"/>
        </w:rPr>
        <w:t>»</w:t>
      </w:r>
      <w:r w:rsidR="0031698B">
        <w:rPr>
          <w:i/>
          <w:szCs w:val="22"/>
          <w:lang w:val="el-GR"/>
        </w:rPr>
        <w:t>,</w:t>
      </w:r>
      <w:r w:rsidRPr="001C1814">
        <w:rPr>
          <w:i/>
          <w:szCs w:val="22"/>
          <w:lang w:val="el-GR"/>
        </w:rPr>
        <w:t xml:space="preserve"> </w:t>
      </w:r>
    </w:p>
    <w:p w14:paraId="4AADF5C6" w14:textId="20ADD2E3" w:rsidR="005E1BED" w:rsidRPr="008D54C9" w:rsidRDefault="005E1BED" w:rsidP="00F72A36">
      <w:pPr>
        <w:numPr>
          <w:ilvl w:val="0"/>
          <w:numId w:val="7"/>
        </w:numPr>
        <w:spacing w:line="276" w:lineRule="auto"/>
        <w:ind w:left="284" w:hanging="284"/>
        <w:rPr>
          <w:lang w:val="el-GR"/>
        </w:rPr>
      </w:pPr>
      <w:r w:rsidRPr="00D0356C">
        <w:rPr>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r w:rsidR="00493DD6">
        <w:rPr>
          <w:lang w:val="el-GR"/>
        </w:rPr>
        <w:t>,</w:t>
      </w:r>
    </w:p>
    <w:p w14:paraId="79F0941E" w14:textId="6B48C9AD" w:rsidR="00BF7800" w:rsidRPr="006C3C41" w:rsidRDefault="005054D1" w:rsidP="00F72A36">
      <w:pPr>
        <w:numPr>
          <w:ilvl w:val="0"/>
          <w:numId w:val="7"/>
        </w:numPr>
        <w:spacing w:line="276" w:lineRule="auto"/>
        <w:ind w:left="284" w:hanging="284"/>
        <w:rPr>
          <w:szCs w:val="22"/>
          <w:lang w:val="el-GR"/>
        </w:rPr>
      </w:pPr>
      <w:r>
        <w:rPr>
          <w:szCs w:val="22"/>
          <w:lang w:val="el-GR"/>
        </w:rPr>
        <w:t xml:space="preserve">του </w:t>
      </w:r>
      <w:r w:rsidRPr="006F597B">
        <w:rPr>
          <w:lang w:val="el-GR"/>
        </w:rPr>
        <w:t>Κανονισμού</w:t>
      </w:r>
      <w:r w:rsidRPr="005054D1">
        <w:rPr>
          <w:szCs w:val="22"/>
          <w:lang w:val="el-GR"/>
        </w:rPr>
        <w:t xml:space="preserve"> (ΕΕ) 2016/679 του Ε</w:t>
      </w:r>
      <w:r>
        <w:rPr>
          <w:szCs w:val="22"/>
          <w:lang w:val="el-GR"/>
        </w:rPr>
        <w:t>Κ</w:t>
      </w:r>
      <w:r w:rsidRPr="005054D1">
        <w:rPr>
          <w:szCs w:val="22"/>
          <w:lang w:val="el-GR"/>
        </w:rPr>
        <w:t xml:space="preserve">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w:t>
      </w:r>
      <w:r>
        <w:rPr>
          <w:szCs w:val="22"/>
          <w:lang w:val="el-GR"/>
        </w:rPr>
        <w:t xml:space="preserve"> </w:t>
      </w:r>
      <w:r w:rsidRPr="005054D1">
        <w:rPr>
          <w:szCs w:val="22"/>
          <w:lang w:val="el-GR"/>
        </w:rPr>
        <w:t xml:space="preserve">OJ L 119 </w:t>
      </w:r>
    </w:p>
    <w:p w14:paraId="73DF051B" w14:textId="5FB9E770" w:rsidR="00B70971" w:rsidRPr="00B70971" w:rsidRDefault="00B70971" w:rsidP="00887E5D">
      <w:pPr>
        <w:spacing w:line="276" w:lineRule="auto"/>
        <w:rPr>
          <w:i/>
          <w:iCs/>
          <w:szCs w:val="22"/>
          <w:lang w:val="el-GR"/>
        </w:rPr>
      </w:pPr>
      <w:r w:rsidRPr="00B70971">
        <w:rPr>
          <w:i/>
          <w:iCs/>
          <w:szCs w:val="22"/>
          <w:lang w:val="el-GR"/>
        </w:rPr>
        <w:t>[Ειδικό κανονιστικό πλαίσιο που διέπει την ανάθεση και εκτέλεση της προκηρυσσόμενης σύμβασης]</w:t>
      </w:r>
    </w:p>
    <w:p w14:paraId="25BAFDE3" w14:textId="397C6297" w:rsidR="00B70971" w:rsidRPr="00B70971" w:rsidRDefault="00B70971" w:rsidP="00F72A36">
      <w:pPr>
        <w:numPr>
          <w:ilvl w:val="0"/>
          <w:numId w:val="7"/>
        </w:numPr>
        <w:spacing w:line="276" w:lineRule="auto"/>
        <w:ind w:left="284" w:hanging="284"/>
        <w:rPr>
          <w:szCs w:val="22"/>
          <w:lang w:val="el-GR"/>
        </w:rPr>
      </w:pPr>
      <w:r w:rsidRPr="00B70971">
        <w:rPr>
          <w:szCs w:val="22"/>
          <w:lang w:val="el-GR"/>
        </w:rPr>
        <w:t>της υπ’ αριθμ. Γ4β/Γ.Π.οικ. 36221 (ΦΕΚ 1046/18.08.2025/τ. ΥΟΔΔ) Απόφασης του Υπουργείου Υγείας διορισμού  του Διοικητή  Νοσοκομείου Σερρών,</w:t>
      </w:r>
    </w:p>
    <w:p w14:paraId="147C3561" w14:textId="2EF48916" w:rsidR="00B70971" w:rsidRPr="0045290D" w:rsidRDefault="00B70971" w:rsidP="00F72A36">
      <w:pPr>
        <w:numPr>
          <w:ilvl w:val="0"/>
          <w:numId w:val="7"/>
        </w:numPr>
        <w:spacing w:line="276" w:lineRule="auto"/>
        <w:ind w:left="284" w:hanging="284"/>
        <w:rPr>
          <w:szCs w:val="22"/>
          <w:lang w:val="el-GR"/>
        </w:rPr>
      </w:pPr>
      <w:r w:rsidRPr="00E44F56">
        <w:rPr>
          <w:rFonts w:eastAsia="Calibri"/>
          <w:szCs w:val="22"/>
          <w:lang w:val="el-GR"/>
        </w:rPr>
        <w:t xml:space="preserve">της υπ’αριθμ. </w:t>
      </w:r>
      <w:r w:rsidRPr="00B70971">
        <w:rPr>
          <w:lang w:val="el-GR"/>
        </w:rPr>
        <w:t>800</w:t>
      </w:r>
      <w:r w:rsidRPr="00E44F56">
        <w:rPr>
          <w:rFonts w:eastAsia="Calibri"/>
          <w:szCs w:val="22"/>
          <w:lang w:val="el-GR"/>
        </w:rPr>
        <w:t>/</w:t>
      </w:r>
      <w:r w:rsidRPr="00B70971">
        <w:rPr>
          <w:rFonts w:eastAsia="Calibri"/>
          <w:szCs w:val="22"/>
          <w:lang w:val="el-GR"/>
        </w:rPr>
        <w:t>28</w:t>
      </w:r>
      <w:r>
        <w:rPr>
          <w:rFonts w:eastAsia="Calibri"/>
          <w:szCs w:val="22"/>
          <w:lang w:val="el-GR"/>
        </w:rPr>
        <w:t>.</w:t>
      </w:r>
      <w:r w:rsidRPr="00B70971">
        <w:rPr>
          <w:rFonts w:eastAsia="Calibri"/>
          <w:szCs w:val="22"/>
          <w:lang w:val="el-GR"/>
        </w:rPr>
        <w:t>11</w:t>
      </w:r>
      <w:r>
        <w:rPr>
          <w:rFonts w:eastAsia="Calibri"/>
          <w:szCs w:val="22"/>
          <w:lang w:val="el-GR"/>
        </w:rPr>
        <w:t>.</w:t>
      </w:r>
      <w:r w:rsidRPr="00B70971">
        <w:rPr>
          <w:rFonts w:eastAsia="Calibri"/>
          <w:szCs w:val="22"/>
          <w:lang w:val="el-GR"/>
        </w:rPr>
        <w:t>2025</w:t>
      </w:r>
      <w:r>
        <w:rPr>
          <w:rFonts w:eastAsia="Calibri"/>
          <w:szCs w:val="22"/>
          <w:lang w:val="el-GR"/>
        </w:rPr>
        <w:t xml:space="preserve"> </w:t>
      </w:r>
      <w:r w:rsidRPr="00E44F56">
        <w:rPr>
          <w:rFonts w:eastAsia="Calibri"/>
          <w:szCs w:val="22"/>
          <w:lang w:val="el-GR"/>
        </w:rPr>
        <w:t>Απόφασης του Διοικητή του Γ.Ν. Σερρών με θέμα: «</w:t>
      </w:r>
      <w:r w:rsidR="0045290D" w:rsidRPr="0045290D">
        <w:rPr>
          <w:rFonts w:eastAsia="Calibri"/>
          <w:i/>
          <w:iCs/>
          <w:szCs w:val="22"/>
          <w:lang w:val="el-GR"/>
        </w:rPr>
        <w:t xml:space="preserve">Συγκρότηση επιτροπής σύνταξης τεχνικών προδιαγραφών του διαγωνισμού άνω των ορίων με ανοικτή διαδικασία μέσω ΕΣΗΔΗΣ με αντικείμενο την προμήθεια: </w:t>
      </w:r>
      <w:r w:rsidR="00BF7800">
        <w:rPr>
          <w:rFonts w:eastAsia="Calibri"/>
          <w:i/>
          <w:iCs/>
          <w:szCs w:val="22"/>
          <w:lang w:val="el-GR"/>
        </w:rPr>
        <w:t>‘’</w:t>
      </w:r>
      <w:r w:rsidR="0045290D" w:rsidRPr="0045290D">
        <w:rPr>
          <w:rFonts w:eastAsia="Calibri"/>
          <w:i/>
          <w:iCs/>
          <w:szCs w:val="22"/>
          <w:lang w:val="el-GR"/>
        </w:rPr>
        <w:t>Τρόφιμα, ποτά, καπνός και συναφή προϊόντα</w:t>
      </w:r>
      <w:r w:rsidR="00BF7800">
        <w:rPr>
          <w:rFonts w:eastAsia="Calibri"/>
          <w:i/>
          <w:iCs/>
          <w:szCs w:val="22"/>
          <w:lang w:val="el-GR"/>
        </w:rPr>
        <w:t>’’</w:t>
      </w:r>
      <w:r w:rsidR="0045290D" w:rsidRPr="0045290D">
        <w:rPr>
          <w:rFonts w:eastAsia="Calibri"/>
          <w:szCs w:val="22"/>
          <w:lang w:val="el-GR"/>
        </w:rPr>
        <w:t>»</w:t>
      </w:r>
      <w:r w:rsidR="00BF7800">
        <w:rPr>
          <w:rFonts w:eastAsia="Calibri"/>
          <w:szCs w:val="22"/>
          <w:lang w:val="el-GR"/>
        </w:rPr>
        <w:t>,</w:t>
      </w:r>
    </w:p>
    <w:p w14:paraId="4789901F" w14:textId="0F7354DD" w:rsidR="00BF7800" w:rsidRPr="00BF7800" w:rsidRDefault="00BF7800" w:rsidP="00F72A36">
      <w:pPr>
        <w:numPr>
          <w:ilvl w:val="0"/>
          <w:numId w:val="7"/>
        </w:numPr>
        <w:spacing w:line="276" w:lineRule="auto"/>
        <w:ind w:left="284" w:hanging="284"/>
        <w:rPr>
          <w:szCs w:val="22"/>
          <w:lang w:val="el-GR"/>
        </w:rPr>
      </w:pPr>
      <w:r w:rsidRPr="00BF7800">
        <w:rPr>
          <w:szCs w:val="22"/>
          <w:lang w:val="el-GR"/>
        </w:rPr>
        <w:t xml:space="preserve">του από 28.11.2025 πρακτικού σύνταξης τεχνικών προδιαγραφών του ανοιχτού άνω των ορίων διαγωνισμού </w:t>
      </w:r>
      <w:r w:rsidRPr="00BF7800">
        <w:rPr>
          <w:i/>
          <w:iCs/>
          <w:szCs w:val="22"/>
          <w:lang w:val="el-GR"/>
        </w:rPr>
        <w:t xml:space="preserve">‘’Τρόφιμα, ποτά, καπνός και συναφή προϊόντα’’ </w:t>
      </w:r>
      <w:r w:rsidRPr="00BF7800">
        <w:rPr>
          <w:szCs w:val="22"/>
          <w:lang w:val="el-GR"/>
        </w:rPr>
        <w:t>στο Γ.Ν. Σερρών,</w:t>
      </w:r>
    </w:p>
    <w:p w14:paraId="5FD9E4FD" w14:textId="7030D6E6" w:rsidR="00BF7800" w:rsidRDefault="00BF7800" w:rsidP="00F72A36">
      <w:pPr>
        <w:numPr>
          <w:ilvl w:val="0"/>
          <w:numId w:val="7"/>
        </w:numPr>
        <w:spacing w:line="276" w:lineRule="auto"/>
        <w:ind w:left="284" w:hanging="284"/>
        <w:rPr>
          <w:i/>
          <w:iCs/>
          <w:szCs w:val="22"/>
          <w:lang w:val="el-GR"/>
        </w:rPr>
      </w:pPr>
      <w:r>
        <w:rPr>
          <w:szCs w:val="22"/>
          <w:lang w:val="el-GR"/>
        </w:rPr>
        <w:t xml:space="preserve">του </w:t>
      </w:r>
      <w:r w:rsidRPr="0045290D">
        <w:rPr>
          <w:szCs w:val="22"/>
          <w:lang w:val="el-GR"/>
        </w:rPr>
        <w:t>υπ’ αριθμ. πρωτ.</w:t>
      </w:r>
      <w:r w:rsidRPr="0045290D">
        <w:rPr>
          <w:lang w:val="el-GR"/>
        </w:rPr>
        <w:t xml:space="preserve"> </w:t>
      </w:r>
      <w:r w:rsidRPr="0045290D">
        <w:rPr>
          <w:szCs w:val="22"/>
          <w:lang w:val="el-GR"/>
        </w:rPr>
        <w:t>20924</w:t>
      </w:r>
      <w:r>
        <w:rPr>
          <w:szCs w:val="22"/>
          <w:lang w:val="el-GR"/>
        </w:rPr>
        <w:t>/</w:t>
      </w:r>
      <w:r w:rsidRPr="00BF7800">
        <w:rPr>
          <w:szCs w:val="22"/>
          <w:lang w:val="el-GR"/>
        </w:rPr>
        <w:t>28.11.2025</w:t>
      </w:r>
      <w:r w:rsidRPr="0045290D">
        <w:rPr>
          <w:i/>
          <w:iCs/>
          <w:szCs w:val="22"/>
          <w:lang w:val="el-GR"/>
        </w:rPr>
        <w:t xml:space="preserve"> </w:t>
      </w:r>
      <w:r w:rsidRPr="00BF7800">
        <w:rPr>
          <w:szCs w:val="22"/>
          <w:lang w:val="el-GR"/>
        </w:rPr>
        <w:t>αιτήματος</w:t>
      </w:r>
      <w:r w:rsidRPr="00BF7800">
        <w:rPr>
          <w:bCs/>
          <w:lang w:val="el-GR" w:eastAsia="el-GR"/>
        </w:rPr>
        <w:t xml:space="preserve"> </w:t>
      </w:r>
      <w:r>
        <w:rPr>
          <w:bCs/>
          <w:lang w:val="el-GR" w:eastAsia="el-GR"/>
        </w:rPr>
        <w:t xml:space="preserve">του </w:t>
      </w:r>
      <w:r w:rsidRPr="00BF7800">
        <w:rPr>
          <w:bCs/>
          <w:lang w:val="el-GR" w:eastAsia="el-GR"/>
        </w:rPr>
        <w:t>Τμήμα</w:t>
      </w:r>
      <w:r>
        <w:rPr>
          <w:bCs/>
          <w:lang w:val="el-GR" w:eastAsia="el-GR"/>
        </w:rPr>
        <w:t>τος</w:t>
      </w:r>
      <w:r w:rsidRPr="00BF7800">
        <w:rPr>
          <w:bCs/>
          <w:lang w:val="el-GR" w:eastAsia="el-GR"/>
        </w:rPr>
        <w:t xml:space="preserve"> </w:t>
      </w:r>
      <w:r w:rsidRPr="00BF7800">
        <w:rPr>
          <w:rFonts w:eastAsia="Calibri"/>
          <w:lang w:val="el-GR" w:eastAsia="el-GR"/>
        </w:rPr>
        <w:t>Διατροφής</w:t>
      </w:r>
      <w:r>
        <w:rPr>
          <w:i/>
          <w:iCs/>
          <w:szCs w:val="22"/>
          <w:lang w:val="el-GR"/>
        </w:rPr>
        <w:t xml:space="preserve"> </w:t>
      </w:r>
      <w:r w:rsidRPr="00E44F56">
        <w:rPr>
          <w:rFonts w:eastAsia="Calibri"/>
          <w:szCs w:val="22"/>
          <w:lang w:val="el-GR"/>
        </w:rPr>
        <w:t>με θέμα: «</w:t>
      </w:r>
      <w:r w:rsidRPr="0045290D">
        <w:rPr>
          <w:i/>
          <w:iCs/>
          <w:szCs w:val="22"/>
          <w:lang w:val="el-GR"/>
        </w:rPr>
        <w:t>Αίτημα ανάθεσης σύμβασης για την προμήθεια τροφίμων &amp; ειδών παντοπωλείου</w:t>
      </w:r>
      <w:r w:rsidRPr="0045290D">
        <w:rPr>
          <w:rFonts w:eastAsia="Calibri"/>
          <w:szCs w:val="22"/>
          <w:lang w:val="el-GR"/>
        </w:rPr>
        <w:t>»</w:t>
      </w:r>
      <w:r>
        <w:rPr>
          <w:rFonts w:eastAsia="Calibri"/>
          <w:szCs w:val="22"/>
          <w:lang w:val="el-GR"/>
        </w:rPr>
        <w:t>,</w:t>
      </w:r>
    </w:p>
    <w:p w14:paraId="7F690D06" w14:textId="77777777" w:rsidR="00BF7800" w:rsidRPr="001337C3" w:rsidRDefault="00BF7800" w:rsidP="00F72A36">
      <w:pPr>
        <w:numPr>
          <w:ilvl w:val="0"/>
          <w:numId w:val="7"/>
        </w:numPr>
        <w:spacing w:line="276" w:lineRule="auto"/>
        <w:ind w:left="284" w:hanging="284"/>
        <w:rPr>
          <w:i/>
          <w:iCs/>
          <w:szCs w:val="22"/>
          <w:lang w:val="el-GR"/>
        </w:rPr>
      </w:pPr>
      <w:r w:rsidRPr="00244023">
        <w:rPr>
          <w:rFonts w:asciiTheme="minorHAnsi" w:hAnsiTheme="minorHAnsi" w:cstheme="minorHAnsi"/>
          <w:szCs w:val="22"/>
          <w:lang w:val="el-GR"/>
        </w:rPr>
        <w:t xml:space="preserve">του Αποσπάσματος Πρακτικών της </w:t>
      </w:r>
      <w:r>
        <w:rPr>
          <w:rFonts w:asciiTheme="minorHAnsi" w:hAnsiTheme="minorHAnsi" w:cstheme="minorHAnsi"/>
          <w:szCs w:val="22"/>
          <w:lang w:val="el-GR"/>
        </w:rPr>
        <w:t>20</w:t>
      </w:r>
      <w:r w:rsidRPr="00244023">
        <w:rPr>
          <w:rFonts w:asciiTheme="minorHAnsi" w:hAnsiTheme="minorHAnsi" w:cstheme="minorHAnsi"/>
          <w:szCs w:val="22"/>
          <w:lang w:val="el-GR"/>
        </w:rPr>
        <w:t>ης/</w:t>
      </w:r>
      <w:r>
        <w:rPr>
          <w:rFonts w:asciiTheme="minorHAnsi" w:hAnsiTheme="minorHAnsi" w:cstheme="minorHAnsi"/>
          <w:szCs w:val="22"/>
          <w:lang w:val="el-GR"/>
        </w:rPr>
        <w:t>09</w:t>
      </w:r>
      <w:r w:rsidRPr="00244023">
        <w:rPr>
          <w:rFonts w:asciiTheme="minorHAnsi" w:hAnsiTheme="minorHAnsi" w:cstheme="minorHAnsi"/>
          <w:szCs w:val="22"/>
          <w:lang w:val="el-GR"/>
        </w:rPr>
        <w:t>.</w:t>
      </w:r>
      <w:r>
        <w:rPr>
          <w:rFonts w:asciiTheme="minorHAnsi" w:hAnsiTheme="minorHAnsi" w:cstheme="minorHAnsi"/>
          <w:szCs w:val="22"/>
          <w:lang w:val="el-GR"/>
        </w:rPr>
        <w:t>12</w:t>
      </w:r>
      <w:r w:rsidRPr="00244023">
        <w:rPr>
          <w:rFonts w:asciiTheme="minorHAnsi" w:hAnsiTheme="minorHAnsi" w:cstheme="minorHAnsi"/>
          <w:szCs w:val="22"/>
          <w:lang w:val="el-GR"/>
        </w:rPr>
        <w:t>.202</w:t>
      </w:r>
      <w:r>
        <w:rPr>
          <w:rFonts w:asciiTheme="minorHAnsi" w:hAnsiTheme="minorHAnsi" w:cstheme="minorHAnsi"/>
          <w:szCs w:val="22"/>
          <w:lang w:val="el-GR"/>
        </w:rPr>
        <w:t>5</w:t>
      </w:r>
      <w:r w:rsidRPr="00244023">
        <w:rPr>
          <w:rFonts w:asciiTheme="minorHAnsi" w:hAnsiTheme="minorHAnsi" w:cstheme="minorHAnsi"/>
          <w:szCs w:val="22"/>
          <w:lang w:val="el-GR"/>
        </w:rPr>
        <w:t xml:space="preserve"> (Θέμα </w:t>
      </w:r>
      <w:r>
        <w:rPr>
          <w:rFonts w:asciiTheme="minorHAnsi" w:hAnsiTheme="minorHAnsi" w:cstheme="minorHAnsi"/>
          <w:szCs w:val="22"/>
          <w:lang w:val="el-GR"/>
        </w:rPr>
        <w:t>13</w:t>
      </w:r>
      <w:r w:rsidRPr="00244023">
        <w:rPr>
          <w:rFonts w:asciiTheme="minorHAnsi" w:hAnsiTheme="minorHAnsi" w:cstheme="minorHAnsi"/>
          <w:szCs w:val="22"/>
          <w:vertAlign w:val="superscript"/>
          <w:lang w:val="el-GR"/>
        </w:rPr>
        <w:t>ο</w:t>
      </w:r>
      <w:r>
        <w:rPr>
          <w:rFonts w:asciiTheme="minorHAnsi" w:hAnsiTheme="minorHAnsi" w:cstheme="minorHAnsi"/>
          <w:szCs w:val="22"/>
          <w:lang w:val="el-GR"/>
        </w:rPr>
        <w:t xml:space="preserve"> οικον</w:t>
      </w:r>
      <w:r w:rsidRPr="00244023">
        <w:rPr>
          <w:rFonts w:asciiTheme="minorHAnsi" w:hAnsiTheme="minorHAnsi" w:cstheme="minorHAnsi"/>
          <w:szCs w:val="22"/>
          <w:lang w:val="el-GR"/>
        </w:rPr>
        <w:t>.) Τακτικής Συνεδρίασης του Δ.Σ. του Γ.Ν. Σερρών με θέμα «</w:t>
      </w:r>
      <w:r w:rsidRPr="00BF7800">
        <w:rPr>
          <w:i/>
          <w:iCs/>
          <w:lang w:val="el-GR"/>
        </w:rPr>
        <w:t xml:space="preserve">Έγκριση α) πρακτικού τεχνικών προδιαγραφών, β) πρωτογενούς αιτήματος και γ) διενέργειας διαγωνισμού άνω των ορίων με ανοικτή διαδικασία μέσω ΕΣΗΔΗΣ για την προμήθεια </w:t>
      </w:r>
      <w:r>
        <w:rPr>
          <w:i/>
          <w:iCs/>
          <w:lang w:val="el-GR"/>
        </w:rPr>
        <w:t>‘’</w:t>
      </w:r>
      <w:r w:rsidRPr="00BF7800">
        <w:rPr>
          <w:i/>
          <w:iCs/>
          <w:lang w:val="el-GR"/>
        </w:rPr>
        <w:t>Τροφίμων</w:t>
      </w:r>
      <w:r>
        <w:rPr>
          <w:i/>
          <w:iCs/>
          <w:lang w:val="el-GR"/>
        </w:rPr>
        <w:t>’’</w:t>
      </w:r>
      <w:r w:rsidRPr="00BF7800">
        <w:rPr>
          <w:i/>
          <w:iCs/>
          <w:lang w:val="el-GR"/>
        </w:rPr>
        <w:t>, με συνολική εκτιμώμενη αξία της σχετικής σύμβασης έως του ποσού των 881.284,00€ (συμπεριλαμβανομένου ΦΠΑ 13%) για χρονικό διάστημα δώδεκα (12) μηνών από την αναγραφόμενη ημερομηνία στο συμφωνητικό έγγραφο ή έως εξαντλήσεως του φυσικού ή οικονομικού της αντικειμένου</w:t>
      </w:r>
      <w:r w:rsidRPr="00BF7800">
        <w:rPr>
          <w:lang w:val="el-GR"/>
        </w:rPr>
        <w:t>»</w:t>
      </w:r>
      <w:r>
        <w:rPr>
          <w:lang w:val="el-GR"/>
        </w:rPr>
        <w:t>,</w:t>
      </w:r>
    </w:p>
    <w:p w14:paraId="2B24501A" w14:textId="2CFC49F7" w:rsidR="001337C3" w:rsidRPr="001337C3" w:rsidRDefault="001337C3" w:rsidP="00F72A36">
      <w:pPr>
        <w:numPr>
          <w:ilvl w:val="0"/>
          <w:numId w:val="7"/>
        </w:numPr>
        <w:spacing w:line="276" w:lineRule="auto"/>
        <w:ind w:left="284" w:hanging="284"/>
        <w:rPr>
          <w:i/>
          <w:iCs/>
          <w:szCs w:val="22"/>
          <w:lang w:val="el-GR"/>
        </w:rPr>
      </w:pPr>
      <w:r w:rsidRPr="001337C3">
        <w:rPr>
          <w:rFonts w:ascii="TimesNewRomanPSMT" w:eastAsia="Calibri"/>
          <w:bCs/>
          <w:color w:val="000000"/>
          <w:kern w:val="2"/>
          <w:szCs w:val="22"/>
          <w:lang w:val="el-GR" w:eastAsia="el-GR" w:bidi="hi-IN"/>
        </w:rPr>
        <w:t>του</w:t>
      </w:r>
      <w:r w:rsidRPr="001337C3">
        <w:rPr>
          <w:rFonts w:ascii="TimesNewRomanPSMT" w:eastAsia="Calibri"/>
          <w:bCs/>
          <w:color w:val="000000"/>
          <w:kern w:val="2"/>
          <w:szCs w:val="22"/>
          <w:lang w:val="el-GR" w:eastAsia="el-GR" w:bidi="hi-IN"/>
        </w:rPr>
        <w:t xml:space="preserve"> </w:t>
      </w:r>
      <w:r w:rsidRPr="001337C3">
        <w:rPr>
          <w:rFonts w:ascii="TimesNewRomanPSMT" w:eastAsia="Calibri"/>
          <w:bCs/>
          <w:color w:val="000000"/>
          <w:kern w:val="2"/>
          <w:szCs w:val="22"/>
          <w:lang w:val="el-GR" w:eastAsia="el-GR" w:bidi="hi-IN"/>
        </w:rPr>
        <w:t>Αποσπάσματος</w:t>
      </w:r>
      <w:r w:rsidRPr="001337C3">
        <w:rPr>
          <w:rFonts w:ascii="TimesNewRomanPSMT" w:eastAsia="Calibri"/>
          <w:bCs/>
          <w:color w:val="000000"/>
          <w:kern w:val="2"/>
          <w:szCs w:val="22"/>
          <w:lang w:val="el-GR" w:eastAsia="el-GR" w:bidi="hi-IN"/>
        </w:rPr>
        <w:t xml:space="preserve"> </w:t>
      </w:r>
      <w:r w:rsidRPr="001337C3">
        <w:rPr>
          <w:rFonts w:ascii="TimesNewRomanPSMT" w:eastAsia="Calibri"/>
          <w:bCs/>
          <w:color w:val="000000"/>
          <w:kern w:val="2"/>
          <w:szCs w:val="22"/>
          <w:lang w:val="el-GR" w:eastAsia="el-GR" w:bidi="hi-IN"/>
        </w:rPr>
        <w:t>Πρακτικών</w:t>
      </w:r>
      <w:r w:rsidRPr="001337C3">
        <w:rPr>
          <w:rFonts w:ascii="TimesNewRomanPSMT" w:eastAsia="Calibri"/>
          <w:bCs/>
          <w:color w:val="000000"/>
          <w:kern w:val="2"/>
          <w:szCs w:val="22"/>
          <w:lang w:val="el-GR" w:eastAsia="el-GR" w:bidi="hi-IN"/>
        </w:rPr>
        <w:t xml:space="preserve"> </w:t>
      </w:r>
      <w:r w:rsidRPr="001337C3">
        <w:rPr>
          <w:rFonts w:ascii="TimesNewRomanPSMT" w:eastAsia="Calibri"/>
          <w:bCs/>
          <w:color w:val="000000"/>
          <w:kern w:val="2"/>
          <w:szCs w:val="22"/>
          <w:lang w:val="el-GR" w:eastAsia="el-GR" w:bidi="hi-IN"/>
        </w:rPr>
        <w:t>της</w:t>
      </w:r>
      <w:r w:rsidRPr="001337C3">
        <w:rPr>
          <w:rFonts w:eastAsia="Calibri"/>
          <w:kern w:val="2"/>
          <w:szCs w:val="22"/>
          <w:lang w:val="el-GR" w:eastAsia="el-GR" w:bidi="hi-IN"/>
        </w:rPr>
        <w:t xml:space="preserve"> 1</w:t>
      </w:r>
      <w:r w:rsidRPr="001337C3">
        <w:rPr>
          <w:rFonts w:eastAsia="Calibri"/>
          <w:kern w:val="2"/>
          <w:szCs w:val="22"/>
          <w:vertAlign w:val="superscript"/>
          <w:lang w:val="el-GR" w:eastAsia="el-GR" w:bidi="hi-IN"/>
        </w:rPr>
        <w:t>ης</w:t>
      </w:r>
      <w:r w:rsidRPr="001337C3">
        <w:rPr>
          <w:rFonts w:eastAsia="Calibri"/>
          <w:kern w:val="2"/>
          <w:szCs w:val="22"/>
          <w:lang w:val="el-GR" w:eastAsia="el-GR" w:bidi="hi-IN"/>
        </w:rPr>
        <w:t>/</w:t>
      </w:r>
      <w:r>
        <w:rPr>
          <w:rFonts w:eastAsia="Calibri"/>
          <w:kern w:val="2"/>
          <w:szCs w:val="22"/>
          <w:lang w:val="el-GR" w:eastAsia="el-GR" w:bidi="hi-IN"/>
        </w:rPr>
        <w:t>14</w:t>
      </w:r>
      <w:r w:rsidRPr="001337C3">
        <w:rPr>
          <w:rFonts w:eastAsia="Calibri"/>
          <w:kern w:val="2"/>
          <w:szCs w:val="22"/>
          <w:lang w:val="el-GR" w:eastAsia="el-GR" w:bidi="hi-IN"/>
        </w:rPr>
        <w:t>.0</w:t>
      </w:r>
      <w:r>
        <w:rPr>
          <w:rFonts w:eastAsia="Calibri"/>
          <w:kern w:val="2"/>
          <w:szCs w:val="22"/>
          <w:lang w:val="el-GR" w:eastAsia="el-GR" w:bidi="hi-IN"/>
        </w:rPr>
        <w:t>1</w:t>
      </w:r>
      <w:r w:rsidRPr="001337C3">
        <w:rPr>
          <w:rFonts w:eastAsia="Calibri"/>
          <w:kern w:val="2"/>
          <w:szCs w:val="22"/>
          <w:lang w:val="el-GR" w:eastAsia="el-GR" w:bidi="hi-IN"/>
        </w:rPr>
        <w:t>.202</w:t>
      </w:r>
      <w:r>
        <w:rPr>
          <w:rFonts w:eastAsia="Calibri"/>
          <w:kern w:val="2"/>
          <w:szCs w:val="22"/>
          <w:lang w:val="el-GR" w:eastAsia="el-GR" w:bidi="hi-IN"/>
        </w:rPr>
        <w:t>6</w:t>
      </w:r>
      <w:r w:rsidRPr="001337C3">
        <w:rPr>
          <w:rFonts w:eastAsia="Calibri"/>
          <w:kern w:val="2"/>
          <w:szCs w:val="22"/>
          <w:lang w:val="el-GR" w:eastAsia="el-GR" w:bidi="hi-IN"/>
        </w:rPr>
        <w:t xml:space="preserve"> </w:t>
      </w:r>
      <w:r w:rsidRPr="001337C3">
        <w:rPr>
          <w:rFonts w:eastAsia="Calibri"/>
          <w:bCs/>
          <w:kern w:val="2"/>
          <w:szCs w:val="22"/>
          <w:lang w:val="el-GR" w:eastAsia="el-GR" w:bidi="hi-IN"/>
        </w:rPr>
        <w:t>(θέμα 3</w:t>
      </w:r>
      <w:r w:rsidRPr="001337C3">
        <w:rPr>
          <w:rFonts w:eastAsia="Calibri"/>
          <w:bCs/>
          <w:kern w:val="2"/>
          <w:szCs w:val="22"/>
          <w:vertAlign w:val="superscript"/>
          <w:lang w:val="el-GR" w:eastAsia="el-GR" w:bidi="hi-IN"/>
        </w:rPr>
        <w:t xml:space="preserve">ο </w:t>
      </w:r>
      <w:r w:rsidRPr="001337C3">
        <w:rPr>
          <w:rFonts w:eastAsia="Calibri"/>
          <w:bCs/>
          <w:kern w:val="2"/>
          <w:szCs w:val="22"/>
          <w:lang w:val="el-GR" w:eastAsia="el-GR" w:bidi="hi-IN"/>
        </w:rPr>
        <w:t>οικ.) Τακτικής Συνεδρίασης του Διοικητικού Συμβουλίου</w:t>
      </w:r>
      <w:r w:rsidRPr="001337C3">
        <w:rPr>
          <w:rFonts w:eastAsia="Calibri"/>
          <w:bCs/>
          <w:kern w:val="2"/>
          <w:szCs w:val="22"/>
          <w:highlight w:val="white"/>
          <w:lang w:val="el-GR" w:eastAsia="el-GR" w:bidi="hi-IN"/>
        </w:rPr>
        <w:t xml:space="preserve"> </w:t>
      </w:r>
      <w:r>
        <w:rPr>
          <w:rFonts w:eastAsia="Calibri"/>
          <w:bCs/>
          <w:kern w:val="2"/>
          <w:szCs w:val="22"/>
          <w:highlight w:val="white"/>
          <w:lang w:val="el-GR" w:eastAsia="el-GR" w:bidi="hi-IN"/>
        </w:rPr>
        <w:t>με θέμα: «</w:t>
      </w:r>
      <w:r w:rsidRPr="001337C3">
        <w:rPr>
          <w:i/>
          <w:iCs/>
          <w:lang w:val="el-GR"/>
        </w:rPr>
        <w:t>Υποβολή του Πίνακα Προγραμματισμού Προμηθειών για το διαχειριστικό έτος 2026 του Γενικού Νοσοκομείου Σερρών</w:t>
      </w:r>
      <w:r>
        <w:rPr>
          <w:i/>
          <w:iCs/>
          <w:lang w:val="el-GR"/>
        </w:rPr>
        <w:t>»,</w:t>
      </w:r>
      <w:r>
        <w:rPr>
          <w:i/>
          <w:iCs/>
          <w:szCs w:val="22"/>
          <w:lang w:val="el-GR"/>
        </w:rPr>
        <w:t xml:space="preserve"> </w:t>
      </w:r>
      <w:r>
        <w:rPr>
          <w:rFonts w:eastAsia="Calibri"/>
          <w:bCs/>
          <w:kern w:val="2"/>
          <w:szCs w:val="22"/>
          <w:highlight w:val="white"/>
          <w:lang w:val="el-GR" w:eastAsia="el-GR" w:bidi="hi-IN"/>
        </w:rPr>
        <w:t>όπου συμ</w:t>
      </w:r>
      <w:r w:rsidRPr="001337C3">
        <w:rPr>
          <w:rFonts w:eastAsia="Calibri"/>
          <w:bCs/>
          <w:kern w:val="2"/>
          <w:szCs w:val="22"/>
          <w:highlight w:val="white"/>
          <w:lang w:val="el-GR" w:eastAsia="el-GR" w:bidi="hi-IN"/>
        </w:rPr>
        <w:t>περιλαμβάνεται και</w:t>
      </w:r>
      <w:r w:rsidRPr="001337C3">
        <w:rPr>
          <w:bCs/>
          <w:kern w:val="2"/>
          <w:szCs w:val="22"/>
          <w:highlight w:val="white"/>
          <w:lang w:val="el-GR" w:eastAsia="el-GR" w:bidi="hi-IN"/>
        </w:rPr>
        <w:t xml:space="preserve"> η </w:t>
      </w:r>
      <w:r>
        <w:rPr>
          <w:bCs/>
          <w:kern w:val="2"/>
          <w:szCs w:val="22"/>
          <w:lang w:val="el-GR" w:eastAsia="el-GR" w:bidi="hi-IN"/>
        </w:rPr>
        <w:t>προμήθεια ‘</w:t>
      </w:r>
      <w:r w:rsidRPr="001337C3">
        <w:rPr>
          <w:bCs/>
          <w:i/>
          <w:iCs/>
          <w:kern w:val="2"/>
          <w:szCs w:val="22"/>
          <w:lang w:val="el-GR" w:eastAsia="el-GR" w:bidi="hi-IN"/>
        </w:rPr>
        <w:t>’Τροφίμων</w:t>
      </w:r>
      <w:r w:rsidRPr="001337C3">
        <w:rPr>
          <w:bCs/>
          <w:kern w:val="2"/>
          <w:szCs w:val="22"/>
          <w:highlight w:val="white"/>
          <w:lang w:val="el-GR" w:eastAsia="el-GR" w:bidi="hi-IN"/>
        </w:rPr>
        <w:t>”</w:t>
      </w:r>
      <w:r>
        <w:rPr>
          <w:bCs/>
          <w:kern w:val="2"/>
          <w:szCs w:val="22"/>
          <w:lang w:val="el-GR" w:eastAsia="el-GR" w:bidi="hi-IN"/>
        </w:rPr>
        <w:t>,</w:t>
      </w:r>
    </w:p>
    <w:p w14:paraId="38E22DAA" w14:textId="0558ABD1" w:rsidR="00FF055E" w:rsidRPr="00FF055E" w:rsidRDefault="00BF7800" w:rsidP="00F72A36">
      <w:pPr>
        <w:numPr>
          <w:ilvl w:val="0"/>
          <w:numId w:val="7"/>
        </w:numPr>
        <w:spacing w:line="276" w:lineRule="auto"/>
        <w:ind w:left="284" w:hanging="284"/>
        <w:rPr>
          <w:szCs w:val="22"/>
          <w:lang w:val="el-GR"/>
        </w:rPr>
      </w:pPr>
      <w:r w:rsidRPr="00FF055E">
        <w:rPr>
          <w:szCs w:val="22"/>
          <w:lang w:val="el-GR"/>
        </w:rPr>
        <w:t xml:space="preserve">της υπ’ </w:t>
      </w:r>
      <w:r w:rsidR="00FF055E" w:rsidRPr="00FF055E">
        <w:rPr>
          <w:szCs w:val="22"/>
          <w:lang w:val="el-GR"/>
        </w:rPr>
        <w:t>αρ. πρωτ. 3014/17.02.2026 Απόφασης Ανάληψης Υποχρέωσης (ΑΔΑ  ΨΠΘΜ469071-ΙΛ6)</w:t>
      </w:r>
      <w:r w:rsidR="00FF055E">
        <w:rPr>
          <w:szCs w:val="22"/>
          <w:lang w:val="el-GR"/>
        </w:rPr>
        <w:t>,</w:t>
      </w:r>
      <w:r w:rsidR="00FF055E" w:rsidRPr="00FF055E">
        <w:rPr>
          <w:szCs w:val="22"/>
          <w:lang w:val="el-GR"/>
        </w:rPr>
        <w:t xml:space="preserve"> η οποία καταχωρίσθηκε με αύξοντα αριθμό πράξης 367/2024 στο Βιβλίο Εγκρίσεων και Εντολών Πληρωμής του Γ.Ν. Σερρών,</w:t>
      </w:r>
    </w:p>
    <w:p w14:paraId="2CCED5C0" w14:textId="51CDB4B4" w:rsidR="003929DA" w:rsidRPr="001337C3" w:rsidRDefault="00DE2F44" w:rsidP="00F72A36">
      <w:pPr>
        <w:numPr>
          <w:ilvl w:val="0"/>
          <w:numId w:val="7"/>
        </w:numPr>
        <w:spacing w:line="276" w:lineRule="auto"/>
        <w:ind w:left="284" w:hanging="284"/>
        <w:rPr>
          <w:szCs w:val="22"/>
          <w:lang w:val="el-GR"/>
        </w:rPr>
      </w:pPr>
      <w:r>
        <w:rPr>
          <w:szCs w:val="22"/>
          <w:lang w:val="el-GR"/>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r w:rsidR="00493DD6">
        <w:rPr>
          <w:szCs w:val="22"/>
          <w:lang w:val="el-GR"/>
        </w:rPr>
        <w:t>,</w:t>
      </w:r>
    </w:p>
    <w:p w14:paraId="15EAFC52" w14:textId="77777777" w:rsidR="003929DA" w:rsidRDefault="003929DA">
      <w:pPr>
        <w:pStyle w:val="2"/>
        <w:rPr>
          <w:lang w:val="el-GR" w:eastAsia="el-GR"/>
        </w:rPr>
      </w:pPr>
      <w:bookmarkStart w:id="111" w:name="_Toc222475675"/>
      <w:r>
        <w:rPr>
          <w:lang w:val="el-GR"/>
        </w:rPr>
        <w:t>1.5</w:t>
      </w:r>
      <w:r>
        <w:rPr>
          <w:lang w:val="el-GR"/>
        </w:rPr>
        <w:tab/>
        <w:t>Προθεσμία παραλαβής προσφορών</w:t>
      </w:r>
      <w:bookmarkEnd w:id="111"/>
      <w:r>
        <w:rPr>
          <w:lang w:val="el-GR"/>
        </w:rPr>
        <w:t xml:space="preserve"> </w:t>
      </w:r>
    </w:p>
    <w:p w14:paraId="72DE99E5" w14:textId="0A265103" w:rsidR="003929DA" w:rsidRPr="00B26555" w:rsidRDefault="003929DA" w:rsidP="00041856">
      <w:pPr>
        <w:spacing w:before="240"/>
        <w:rPr>
          <w:b/>
          <w:lang w:val="el-GR" w:eastAsia="el-GR"/>
        </w:rPr>
      </w:pPr>
      <w:r w:rsidRPr="00B26555">
        <w:rPr>
          <w:b/>
          <w:lang w:val="el-GR" w:eastAsia="el-GR"/>
        </w:rPr>
        <w:t xml:space="preserve">Η καταληκτική ημερομηνία παραλαβής των προσφορών είναι η </w:t>
      </w:r>
      <w:r w:rsidR="00B26555" w:rsidRPr="00B26555">
        <w:rPr>
          <w:b/>
          <w:lang w:val="el-GR" w:eastAsia="el-GR"/>
        </w:rPr>
        <w:t>19</w:t>
      </w:r>
      <w:r w:rsidR="007C342D" w:rsidRPr="00B26555">
        <w:rPr>
          <w:b/>
          <w:lang w:val="el-GR" w:eastAsia="el-GR"/>
        </w:rPr>
        <w:t>/03/2026 και ώρα 11:00 π.μ.</w:t>
      </w:r>
    </w:p>
    <w:p w14:paraId="02FB3A7C" w14:textId="68F7CD1F" w:rsidR="00FB2E08" w:rsidRDefault="00FB2E08" w:rsidP="00AC0BAC">
      <w:pPr>
        <w:spacing w:before="240" w:after="0" w:line="360" w:lineRule="auto"/>
        <w:rPr>
          <w:lang w:val="el-GR" w:eastAsia="zh-CN"/>
        </w:rPr>
      </w:pPr>
      <w:r w:rsidRPr="00FB2E08">
        <w:rPr>
          <w:lang w:val="el-GR" w:eastAsia="zh-CN"/>
        </w:rPr>
        <w:t xml:space="preserve">Επισημαίνεται ότι η Αναθέτουσα Αρχή τηρώντας την αρχή του δημοσίου συμφέροντος, προβαίνει, όσον αφορά </w:t>
      </w:r>
      <w:r w:rsidR="00041856">
        <w:rPr>
          <w:lang w:val="el-GR" w:eastAsia="zh-CN"/>
        </w:rPr>
        <w:t>σ</w:t>
      </w:r>
      <w:r w:rsidRPr="00FB2E08">
        <w:rPr>
          <w:lang w:val="el-GR" w:eastAsia="zh-CN"/>
        </w:rPr>
        <w:t>την υποβολή των προσφορών, σε χρήση συντετμημένων προθεσμιών σύμφωνα με την παρ. 3  του άρθρου 27 ‘’</w:t>
      </w:r>
      <w:r w:rsidRPr="00FB2E08">
        <w:rPr>
          <w:i/>
          <w:lang w:val="el-GR" w:eastAsia="zh-CN"/>
        </w:rPr>
        <w:t xml:space="preserve">Ανοικτή διαδικασία’’ </w:t>
      </w:r>
      <w:r w:rsidRPr="00FB2E08">
        <w:rPr>
          <w:lang w:val="el-GR" w:eastAsia="zh-CN"/>
        </w:rPr>
        <w:t>(άρθρο 27 της Οδηγίας 2014/24</w:t>
      </w:r>
      <w:r w:rsidR="00AC0BAC">
        <w:rPr>
          <w:lang w:val="el-GR" w:eastAsia="zh-CN"/>
        </w:rPr>
        <w:t>/ΕΕ) του ν. 4412/2016 (Α’ 147) στο οποίο ορίζεται:</w:t>
      </w:r>
    </w:p>
    <w:p w14:paraId="0F3865B0" w14:textId="6866B5F9" w:rsidR="00AC0BAC" w:rsidRPr="00AC0BAC" w:rsidRDefault="00AC0BAC" w:rsidP="00AC0BAC">
      <w:pPr>
        <w:spacing w:line="360" w:lineRule="auto"/>
        <w:ind w:left="284"/>
        <w:rPr>
          <w:i/>
          <w:lang w:val="el-GR" w:eastAsia="zh-CN"/>
        </w:rPr>
      </w:pPr>
      <w:r>
        <w:rPr>
          <w:i/>
          <w:lang w:val="el-GR" w:eastAsia="zh-CN"/>
        </w:rPr>
        <w:t>«</w:t>
      </w:r>
      <w:r w:rsidRPr="00AC0BAC">
        <w:rPr>
          <w:i/>
          <w:lang w:val="el-GR" w:eastAsia="zh-CN"/>
        </w:rPr>
        <w:t>Σε περίπτωση που επείγουσα κατάσταση δεόντως τεκμηριωμένη από την αναθέτουσα αρχή καθιστά αδύνατη την τήρηση της ελάχιστης προθεσμίας που προβλέπεται στο δεύτερο εδάφιο της παραγράφου 1, οι αναθέτουσες αρχές μπορούν να ορίζουν ελάχιστη προθεσμία που δεν είναι μικρότερη των 15 ημερών από την ημερομηνία αποστολής της προκήρυξης της σύμβασης</w:t>
      </w:r>
      <w:r>
        <w:rPr>
          <w:i/>
          <w:lang w:val="el-GR" w:eastAsia="zh-CN"/>
        </w:rPr>
        <w:t>»</w:t>
      </w:r>
      <w:r w:rsidRPr="00AC0BAC">
        <w:rPr>
          <w:i/>
          <w:lang w:val="el-GR" w:eastAsia="zh-CN"/>
        </w:rPr>
        <w:t>.</w:t>
      </w:r>
    </w:p>
    <w:p w14:paraId="213819A7" w14:textId="702B79A5" w:rsidR="00FB2E08" w:rsidRPr="00041856" w:rsidRDefault="00FB2E08" w:rsidP="00041856">
      <w:pPr>
        <w:spacing w:line="360" w:lineRule="auto"/>
        <w:rPr>
          <w:b/>
          <w:color w:val="FF0000"/>
          <w:lang w:val="el-GR" w:eastAsia="zh-CN"/>
        </w:rPr>
      </w:pPr>
      <w:r w:rsidRPr="00FB2E08">
        <w:rPr>
          <w:lang w:val="el-GR" w:eastAsia="zh-CN"/>
        </w:rPr>
        <w:t>Η επείγουσα κατάσταση συνίσταται στο ότι οι συμβάσεις για την</w:t>
      </w:r>
      <w:r w:rsidR="00BA5B7B">
        <w:rPr>
          <w:lang w:val="el-GR" w:eastAsia="zh-CN"/>
        </w:rPr>
        <w:t xml:space="preserve"> προμήθεια </w:t>
      </w:r>
      <w:r>
        <w:rPr>
          <w:lang w:val="el-GR" w:eastAsia="zh-CN"/>
        </w:rPr>
        <w:t>τροφίμων</w:t>
      </w:r>
      <w:r w:rsidR="009D78F7">
        <w:rPr>
          <w:lang w:val="el-GR" w:eastAsia="zh-CN"/>
        </w:rPr>
        <w:t xml:space="preserve"> έχουνε λήξει</w:t>
      </w:r>
      <w:r w:rsidRPr="00FB2E08">
        <w:rPr>
          <w:lang w:val="el-GR" w:eastAsia="zh-CN"/>
        </w:rPr>
        <w:t>,</w:t>
      </w:r>
      <w:r w:rsidRPr="00FB2E08">
        <w:rPr>
          <w:color w:val="FF0000"/>
          <w:lang w:val="el-GR" w:eastAsia="zh-CN"/>
        </w:rPr>
        <w:t xml:space="preserve"> </w:t>
      </w:r>
      <w:r w:rsidRPr="00FB2E08">
        <w:rPr>
          <w:lang w:val="el-GR" w:eastAsia="zh-CN"/>
        </w:rPr>
        <w:t>γεγονός που καθιστά αδύνατη την τήρηση της ελάχιστης προθεσμίας για την παραλαβή των προσφορών που προβλέπεται στο δεύτερο εδάφιο</w:t>
      </w:r>
      <w:r w:rsidR="007C342D">
        <w:rPr>
          <w:lang w:val="el-GR" w:eastAsia="zh-CN"/>
        </w:rPr>
        <w:t xml:space="preserve"> της παραγράφου 1 του άρθρου 27</w:t>
      </w:r>
      <w:r w:rsidRPr="007C342D">
        <w:rPr>
          <w:lang w:val="el-GR" w:eastAsia="zh-CN"/>
        </w:rPr>
        <w:t>.</w:t>
      </w:r>
      <w:r w:rsidRPr="00FB2E08">
        <w:rPr>
          <w:lang w:val="el-GR" w:eastAsia="zh-CN"/>
        </w:rPr>
        <w:t xml:space="preserve"> </w:t>
      </w:r>
      <w:r w:rsidR="007C342D" w:rsidRPr="00FB2E08">
        <w:rPr>
          <w:lang w:val="el-GR" w:eastAsia="zh-CN"/>
        </w:rPr>
        <w:t>Προκειμένου</w:t>
      </w:r>
      <w:r w:rsidR="007C342D">
        <w:rPr>
          <w:lang w:val="el-GR" w:eastAsia="zh-CN"/>
        </w:rPr>
        <w:t xml:space="preserve"> λοιπόν να διασφαλιστεί </w:t>
      </w:r>
      <w:r w:rsidR="007C342D" w:rsidRPr="00FB2E08">
        <w:rPr>
          <w:lang w:val="el-GR" w:eastAsia="zh-CN"/>
        </w:rPr>
        <w:t>η εύρυθμη λειτουργία του Νοσοκομείου και να υπηρετηθεί το δημόσιο συμφέρον</w:t>
      </w:r>
      <w:r w:rsidR="007C342D">
        <w:rPr>
          <w:lang w:val="el-GR" w:eastAsia="zh-CN"/>
        </w:rPr>
        <w:t xml:space="preserve">, </w:t>
      </w:r>
      <w:r w:rsidR="007C342D" w:rsidRPr="007C342D">
        <w:rPr>
          <w:rStyle w:val="fontstyle01"/>
          <w:lang w:val="el-GR"/>
        </w:rPr>
        <w:t>η καταληκτική ημερομηνία υποβολής των προσφορών</w:t>
      </w:r>
      <w:r w:rsidR="007C342D">
        <w:rPr>
          <w:rStyle w:val="fontstyle01"/>
          <w:lang w:val="el-GR"/>
        </w:rPr>
        <w:t xml:space="preserve"> </w:t>
      </w:r>
      <w:r w:rsidR="007C342D" w:rsidRPr="007C342D">
        <w:rPr>
          <w:rStyle w:val="fontstyle01"/>
          <w:lang w:val="el-GR"/>
        </w:rPr>
        <w:t xml:space="preserve">ορίζεται </w:t>
      </w:r>
      <w:r w:rsidR="007C342D" w:rsidRPr="00C562B7">
        <w:rPr>
          <w:rStyle w:val="fontstyle01"/>
          <w:color w:val="auto"/>
          <w:lang w:val="el-GR"/>
        </w:rPr>
        <w:t xml:space="preserve">σε τουλάχιστον είκοσι (20) μέρες </w:t>
      </w:r>
      <w:r w:rsidR="007C342D">
        <w:rPr>
          <w:rStyle w:val="fontstyle01"/>
          <w:lang w:val="el-GR"/>
        </w:rPr>
        <w:t xml:space="preserve">από την </w:t>
      </w:r>
      <w:r w:rsidR="007C342D" w:rsidRPr="007C342D">
        <w:rPr>
          <w:rStyle w:val="fontstyle01"/>
          <w:lang w:val="el-GR"/>
        </w:rPr>
        <w:t>ημερομηνία αποστολής της Προκήρυξης της σύμβασης</w:t>
      </w:r>
      <w:r w:rsidR="007C342D">
        <w:rPr>
          <w:rStyle w:val="fontstyle01"/>
          <w:lang w:val="el-GR"/>
        </w:rPr>
        <w:t xml:space="preserve"> </w:t>
      </w:r>
      <w:r w:rsidR="007C342D" w:rsidRPr="007C342D">
        <w:rPr>
          <w:rStyle w:val="fontstyle01"/>
          <w:lang w:val="el-GR"/>
        </w:rPr>
        <w:t xml:space="preserve">στην Υπηρεσία Εκδόσεων της </w:t>
      </w:r>
      <w:r w:rsidR="007C342D">
        <w:rPr>
          <w:rStyle w:val="fontstyle01"/>
          <w:lang w:val="el-GR"/>
        </w:rPr>
        <w:t xml:space="preserve">Ένωσης και λήγει στις </w:t>
      </w:r>
      <w:r w:rsidR="00B26555" w:rsidRPr="00B26555">
        <w:rPr>
          <w:rStyle w:val="fontstyle01"/>
          <w:lang w:val="el-GR"/>
        </w:rPr>
        <w:t>19/03/2026 και ώρα 11:00 π.μ.</w:t>
      </w:r>
    </w:p>
    <w:p w14:paraId="1EFC96F2" w14:textId="4B4573F7" w:rsidR="00AE4565" w:rsidRDefault="003929DA" w:rsidP="00041856">
      <w:pPr>
        <w:spacing w:line="360" w:lineRule="auto"/>
        <w:rPr>
          <w:lang w:val="el-GR" w:eastAsia="el-GR"/>
        </w:rPr>
      </w:pPr>
      <w:r>
        <w:rPr>
          <w:lang w:val="el-GR" w:eastAsia="el-GR"/>
        </w:rPr>
        <w:t xml:space="preserve">Η διαδικασία θα διενεργηθεί με χρήση </w:t>
      </w:r>
      <w:r w:rsidR="004D680D">
        <w:rPr>
          <w:lang w:val="el-GR" w:eastAsia="el-GR"/>
        </w:rPr>
        <w:t xml:space="preserve">του </w:t>
      </w:r>
      <w:r w:rsidR="002913F6">
        <w:rPr>
          <w:lang w:val="el-GR" w:eastAsia="el-GR"/>
        </w:rPr>
        <w:t>Εθνικού Συστήματος Ηλεκτρονικών Δημόσιων Συμβάσεων (</w:t>
      </w:r>
      <w:r w:rsidR="004D680D">
        <w:rPr>
          <w:lang w:val="el-GR" w:eastAsia="el-GR"/>
        </w:rPr>
        <w:t>ΕΣΗΔΗΣ</w:t>
      </w:r>
      <w:r w:rsidR="002913F6">
        <w:rPr>
          <w:lang w:val="el-GR" w:eastAsia="el-GR"/>
        </w:rPr>
        <w:t>)</w:t>
      </w:r>
      <w:r w:rsidR="004D680D">
        <w:rPr>
          <w:lang w:val="el-GR" w:eastAsia="el-GR"/>
        </w:rPr>
        <w:t xml:space="preserve"> </w:t>
      </w:r>
      <w:r w:rsidR="00AC0BAC">
        <w:rPr>
          <w:lang w:val="el-GR" w:eastAsia="el-GR"/>
        </w:rPr>
        <w:t>Προμήθειες και Υπηρεσίες του</w:t>
      </w:r>
      <w:r>
        <w:rPr>
          <w:lang w:val="el-GR" w:eastAsia="el-GR"/>
        </w:rPr>
        <w:t xml:space="preserve"> </w:t>
      </w:r>
      <w:r w:rsidR="002913F6">
        <w:rPr>
          <w:lang w:val="el-GR" w:eastAsia="el-GR"/>
        </w:rPr>
        <w:t xml:space="preserve">ΟΠΣ ΕΣΗΔΗΣ </w:t>
      </w:r>
      <w:r w:rsidR="004D680D">
        <w:rPr>
          <w:lang w:val="el-GR" w:eastAsia="el-GR"/>
        </w:rPr>
        <w:t>(</w:t>
      </w:r>
      <w:r>
        <w:rPr>
          <w:lang w:val="el-GR" w:eastAsia="el-GR"/>
        </w:rPr>
        <w:t xml:space="preserve">Διαδικτυακή </w:t>
      </w:r>
      <w:r w:rsidR="004D680D">
        <w:rPr>
          <w:lang w:val="el-GR" w:eastAsia="el-GR"/>
        </w:rPr>
        <w:t>Π</w:t>
      </w:r>
      <w:r>
        <w:rPr>
          <w:lang w:val="el-GR" w:eastAsia="el-GR"/>
        </w:rPr>
        <w:t xml:space="preserve">ύλη </w:t>
      </w:r>
      <w:hyperlink r:id="rId16" w:history="1">
        <w:r w:rsidR="00AD7834" w:rsidRPr="00C20DE7">
          <w:rPr>
            <w:rStyle w:val="-"/>
            <w:lang w:val="el-GR" w:eastAsia="el-GR"/>
          </w:rPr>
          <w:t>www.promitheus.gov.gr</w:t>
        </w:r>
      </w:hyperlink>
      <w:r w:rsidR="004D680D">
        <w:rPr>
          <w:lang w:val="el-GR" w:eastAsia="el-GR"/>
        </w:rPr>
        <w:t>)</w:t>
      </w:r>
      <w:r w:rsidR="00AD7834">
        <w:rPr>
          <w:lang w:val="el-GR" w:eastAsia="el-GR"/>
        </w:rPr>
        <w:t xml:space="preserve"> </w:t>
      </w:r>
      <w:hyperlink r:id="rId17" w:history="1">
        <w:r w:rsidR="00041856" w:rsidRPr="007303D6">
          <w:rPr>
            <w:rStyle w:val="-"/>
            <w:lang w:val="el-GR" w:eastAsia="el-GR"/>
          </w:rPr>
          <w:t>https://portal.eprocurement.gov.gr/webcenter/portal/TestPortal</w:t>
        </w:r>
      </w:hyperlink>
      <w:r w:rsidR="00041856">
        <w:rPr>
          <w:lang w:val="el-GR" w:eastAsia="el-GR"/>
        </w:rPr>
        <w:t xml:space="preserve"> </w:t>
      </w:r>
    </w:p>
    <w:p w14:paraId="32F2BE2F" w14:textId="77777777" w:rsidR="00041856" w:rsidRDefault="00041856" w:rsidP="00041856">
      <w:pPr>
        <w:spacing w:line="360" w:lineRule="auto"/>
        <w:rPr>
          <w:lang w:val="el-GR" w:eastAsia="el-GR"/>
        </w:rPr>
      </w:pPr>
    </w:p>
    <w:p w14:paraId="5B377F21" w14:textId="77777777" w:rsidR="003929DA" w:rsidRDefault="003929DA">
      <w:pPr>
        <w:pStyle w:val="2"/>
        <w:rPr>
          <w:lang w:val="el-GR"/>
        </w:rPr>
      </w:pPr>
      <w:bookmarkStart w:id="112" w:name="_Toc222475676"/>
      <w:r>
        <w:rPr>
          <w:lang w:val="el-GR"/>
        </w:rPr>
        <w:t>1.6</w:t>
      </w:r>
      <w:r>
        <w:rPr>
          <w:lang w:val="el-GR"/>
        </w:rPr>
        <w:tab/>
        <w:t>Δημοσιότητα</w:t>
      </w:r>
      <w:bookmarkEnd w:id="112"/>
    </w:p>
    <w:p w14:paraId="7B14FE2F" w14:textId="5F787726" w:rsidR="003929DA" w:rsidRDefault="003929DA" w:rsidP="00041856">
      <w:pPr>
        <w:tabs>
          <w:tab w:val="left" w:pos="709"/>
        </w:tabs>
        <w:spacing w:before="240"/>
        <w:rPr>
          <w:lang w:val="el-GR"/>
        </w:rPr>
      </w:pPr>
      <w:r>
        <w:rPr>
          <w:b/>
          <w:lang w:val="el-GR"/>
        </w:rPr>
        <w:t>Α.</w:t>
      </w:r>
      <w:r>
        <w:rPr>
          <w:b/>
          <w:lang w:val="el-GR"/>
        </w:rPr>
        <w:tab/>
        <w:t xml:space="preserve">Δημοσίευση στην Επίσημη Εφημερίδα της Ευρωπαϊκής Ένωσης </w:t>
      </w:r>
    </w:p>
    <w:p w14:paraId="6F68522C" w14:textId="61477A98" w:rsidR="003929DA" w:rsidRPr="00C562B7" w:rsidRDefault="003929DA" w:rsidP="00ED30E2">
      <w:pPr>
        <w:spacing w:after="0" w:line="360" w:lineRule="auto"/>
        <w:rPr>
          <w:i/>
          <w:iCs/>
          <w:kern w:val="1"/>
          <w:lang w:val="el-GR"/>
        </w:rPr>
      </w:pPr>
      <w:r w:rsidRPr="00C562B7">
        <w:rPr>
          <w:lang w:val="el-GR"/>
        </w:rPr>
        <w:t xml:space="preserve">Προκήρυξη της παρούσας σύμβασης απεστάλη με ηλεκτρονικά μέσα για δημοσίευση στην Υπηρεσία Εκδόσεων της Ευρωπαϊκής Ένωσης. </w:t>
      </w:r>
    </w:p>
    <w:p w14:paraId="28F3DE13" w14:textId="77777777" w:rsidR="006C3C41" w:rsidRDefault="006C3C41" w:rsidP="006C3C41">
      <w:pPr>
        <w:spacing w:after="0"/>
        <w:rPr>
          <w:lang w:val="el-GR"/>
        </w:rPr>
      </w:pPr>
    </w:p>
    <w:p w14:paraId="05069F42" w14:textId="16975A7E" w:rsidR="003929DA" w:rsidRDefault="003929DA">
      <w:pPr>
        <w:rPr>
          <w:b/>
          <w:lang w:val="el-GR"/>
        </w:rPr>
      </w:pPr>
      <w:r>
        <w:rPr>
          <w:b/>
          <w:lang w:val="el-GR"/>
        </w:rPr>
        <w:t>Β.</w:t>
      </w:r>
      <w:r w:rsidR="00AE4565">
        <w:rPr>
          <w:b/>
          <w:lang w:val="el-GR"/>
        </w:rPr>
        <w:t xml:space="preserve"> </w:t>
      </w:r>
      <w:r w:rsidR="00AE4565">
        <w:rPr>
          <w:b/>
          <w:lang w:val="el-GR"/>
        </w:rPr>
        <w:tab/>
      </w:r>
      <w:r>
        <w:rPr>
          <w:b/>
          <w:lang w:val="el-GR"/>
        </w:rPr>
        <w:t>Δημοσίευση σε εθνικό επίπεδο</w:t>
      </w:r>
    </w:p>
    <w:p w14:paraId="6A18562E" w14:textId="4BB87DF5" w:rsidR="003929DA" w:rsidRDefault="003929DA" w:rsidP="00041856">
      <w:pPr>
        <w:spacing w:line="360" w:lineRule="auto"/>
        <w:rPr>
          <w:lang w:val="el-GR"/>
        </w:rPr>
      </w:pPr>
      <w:r w:rsidRPr="00041856">
        <w:rPr>
          <w:lang w:val="el-GR"/>
        </w:rPr>
        <w:t xml:space="preserve">Η προκήρυξη </w:t>
      </w:r>
      <w:r w:rsidR="004D03E1">
        <w:rPr>
          <w:lang w:val="el-GR"/>
        </w:rPr>
        <w:t>καταχωρήθηκε</w:t>
      </w:r>
      <w:r w:rsidRPr="00041856">
        <w:rPr>
          <w:lang w:val="el-GR"/>
        </w:rPr>
        <w:t xml:space="preserve"> στο Κεντρικό Ηλεκτρονικό Μητρώο Δημοσίων Συμβάσεων (ΚΗΜΔΗΣ). </w:t>
      </w:r>
    </w:p>
    <w:p w14:paraId="7FC501DB" w14:textId="2614789C" w:rsidR="004D03E1" w:rsidRDefault="004D03E1" w:rsidP="00041856">
      <w:pPr>
        <w:spacing w:line="360" w:lineRule="auto"/>
        <w:rPr>
          <w:lang w:val="el-GR"/>
        </w:rPr>
      </w:pPr>
      <w:r w:rsidRPr="00041856">
        <w:rPr>
          <w:lang w:val="el-GR"/>
        </w:rPr>
        <w:t>Το πλήρες κείμενο της π</w:t>
      </w:r>
      <w:r>
        <w:rPr>
          <w:lang w:val="el-GR"/>
        </w:rPr>
        <w:t>αρούσας Διακήρυξης:</w:t>
      </w:r>
    </w:p>
    <w:p w14:paraId="57FF6B09" w14:textId="77777777" w:rsidR="004D03E1" w:rsidRPr="004D03E1" w:rsidRDefault="004D03E1" w:rsidP="00F72A36">
      <w:pPr>
        <w:numPr>
          <w:ilvl w:val="0"/>
          <w:numId w:val="8"/>
        </w:numPr>
        <w:spacing w:line="360" w:lineRule="auto"/>
        <w:ind w:left="426"/>
        <w:rPr>
          <w:lang w:val="el-GR" w:eastAsia="zh-CN"/>
        </w:rPr>
      </w:pPr>
      <w:r w:rsidRPr="004D03E1">
        <w:rPr>
          <w:lang w:val="el-GR" w:eastAsia="zh-CN"/>
        </w:rPr>
        <w:t>καταχωρίσθηκε στο Κεντρικό Ηλεκτρονικό Μητρώο Δημοσίων Συμβάσεων (ΚΗΜΔΗΣ),</w:t>
      </w:r>
    </w:p>
    <w:p w14:paraId="7CBA16AD" w14:textId="77777777" w:rsidR="004D03E1" w:rsidRPr="004D03E1" w:rsidRDefault="004D03E1" w:rsidP="00F72A36">
      <w:pPr>
        <w:numPr>
          <w:ilvl w:val="0"/>
          <w:numId w:val="8"/>
        </w:numPr>
        <w:spacing w:line="360" w:lineRule="auto"/>
        <w:ind w:left="426"/>
        <w:rPr>
          <w:lang w:val="el-GR" w:eastAsia="zh-CN"/>
        </w:rPr>
      </w:pPr>
      <w:bookmarkStart w:id="113" w:name="_Hlk221013999"/>
      <w:r w:rsidRPr="004D03E1">
        <w:rPr>
          <w:lang w:val="el-GR" w:eastAsia="el-GR"/>
        </w:rPr>
        <w:t xml:space="preserve">αναρτήθηκε </w:t>
      </w:r>
      <w:bookmarkEnd w:id="113"/>
      <w:r w:rsidRPr="004D03E1">
        <w:rPr>
          <w:lang w:val="el-GR" w:eastAsia="el-GR"/>
        </w:rPr>
        <w:t xml:space="preserve">στο διαδίκτυο, </w:t>
      </w:r>
      <w:bookmarkStart w:id="114" w:name="_Hlk223004642"/>
      <w:r w:rsidRPr="004D03E1">
        <w:rPr>
          <w:lang w:val="el-GR" w:eastAsia="el-GR"/>
        </w:rPr>
        <w:t xml:space="preserve">στον ιστότοπο </w:t>
      </w:r>
      <w:hyperlink r:id="rId18" w:history="1">
        <w:r w:rsidRPr="004D03E1">
          <w:rPr>
            <w:color w:val="0000FF"/>
            <w:u w:val="single"/>
            <w:lang w:val="el-GR" w:eastAsia="el-GR"/>
          </w:rPr>
          <w:t>http://et.diavgeia.gov.gr/</w:t>
        </w:r>
      </w:hyperlink>
      <w:r w:rsidRPr="004D03E1">
        <w:rPr>
          <w:lang w:val="el-GR" w:eastAsia="el-GR"/>
        </w:rPr>
        <w:t xml:space="preserve"> (ΠΡΟΓΡΑΜΜΑ ΔΙΑΥΓΕΙΑ)</w:t>
      </w:r>
      <w:bookmarkEnd w:id="114"/>
      <w:r w:rsidRPr="004D03E1">
        <w:rPr>
          <w:lang w:val="el-GR" w:eastAsia="el-GR"/>
        </w:rPr>
        <w:t>, όπως προβλέπεται στην περίπτωση (ιστ) της παραγράφου 3 του άρθρου 76 του Ν.4727/2020, όπως τροποποιήθηκε με τον ν. 5218/2025 (Α΄ 125) και</w:t>
      </w:r>
    </w:p>
    <w:p w14:paraId="7B6B06E3" w14:textId="7CAC63FF" w:rsidR="004D03E1" w:rsidRPr="004D03E1" w:rsidRDefault="004D03E1" w:rsidP="00F72A36">
      <w:pPr>
        <w:numPr>
          <w:ilvl w:val="0"/>
          <w:numId w:val="8"/>
        </w:numPr>
        <w:spacing w:line="360" w:lineRule="auto"/>
        <w:ind w:left="426"/>
        <w:rPr>
          <w:lang w:val="el-GR" w:eastAsia="zh-CN"/>
        </w:rPr>
      </w:pPr>
      <w:r w:rsidRPr="004D03E1">
        <w:rPr>
          <w:lang w:val="el-GR" w:eastAsia="el-GR"/>
        </w:rPr>
        <w:t xml:space="preserve">στην ιστοσελίδα της αναθέτουσας αρχής, στη διεύθυνση (URL) </w:t>
      </w:r>
      <w:hyperlink r:id="rId19" w:history="1">
        <w:r w:rsidRPr="004D03E1">
          <w:rPr>
            <w:color w:val="0000FF"/>
            <w:u w:val="single"/>
            <w:lang w:val="el-GR" w:eastAsia="el-GR"/>
          </w:rPr>
          <w:t>www.hospser.gr</w:t>
        </w:r>
      </w:hyperlink>
      <w:r w:rsidRPr="004D03E1">
        <w:rPr>
          <w:lang w:val="el-GR" w:eastAsia="el-GR"/>
        </w:rPr>
        <w:t xml:space="preserve"> στη διαδρομή: Γενικό Νοσοκομείο Σερρών </w:t>
      </w:r>
      <w:r w:rsidRPr="004D03E1">
        <w:rPr>
          <w:rFonts w:ascii="Arial" w:hAnsi="Arial" w:cs="Arial"/>
          <w:lang w:val="el-GR" w:eastAsia="el-GR"/>
        </w:rPr>
        <w:t>►</w:t>
      </w:r>
      <w:r w:rsidRPr="004D03E1">
        <w:rPr>
          <w:lang w:val="el-GR" w:eastAsia="el-GR"/>
        </w:rPr>
        <w:t xml:space="preserve"> Ανακοινώσεις- Νέα </w:t>
      </w:r>
      <w:r w:rsidRPr="004D03E1">
        <w:rPr>
          <w:rFonts w:ascii="Arial" w:hAnsi="Arial" w:cs="Arial"/>
          <w:lang w:val="el-GR" w:eastAsia="el-GR"/>
        </w:rPr>
        <w:t>►</w:t>
      </w:r>
      <w:r w:rsidRPr="004D03E1">
        <w:rPr>
          <w:lang w:val="el-GR" w:eastAsia="el-GR"/>
        </w:rPr>
        <w:t xml:space="preserve"> Προμήθειες- Διαγωνισμοί.</w:t>
      </w:r>
      <w:r>
        <w:fldChar w:fldCharType="begin"/>
      </w:r>
      <w:r>
        <w:instrText>HYPERLINK</w:instrText>
      </w:r>
      <w:r w:rsidRPr="00860801">
        <w:rPr>
          <w:lang w:val="el-GR"/>
        </w:rPr>
        <w:instrText xml:space="preserve"> "</w:instrText>
      </w:r>
      <w:r>
        <w:instrText>http</w:instrText>
      </w:r>
      <w:r w:rsidRPr="00860801">
        <w:rPr>
          <w:lang w:val="el-GR"/>
        </w:rPr>
        <w:instrText>://</w:instrText>
      </w:r>
      <w:r>
        <w:instrText>et</w:instrText>
      </w:r>
      <w:r w:rsidRPr="00860801">
        <w:rPr>
          <w:lang w:val="el-GR"/>
        </w:rPr>
        <w:instrText>.</w:instrText>
      </w:r>
      <w:r>
        <w:instrText>diavgeia</w:instrText>
      </w:r>
      <w:r w:rsidRPr="00860801">
        <w:rPr>
          <w:lang w:val="el-GR"/>
        </w:rPr>
        <w:instrText>.</w:instrText>
      </w:r>
      <w:r>
        <w:instrText>gov</w:instrText>
      </w:r>
      <w:r w:rsidRPr="00860801">
        <w:rPr>
          <w:lang w:val="el-GR"/>
        </w:rPr>
        <w:instrText>.</w:instrText>
      </w:r>
      <w:r>
        <w:instrText>gr</w:instrText>
      </w:r>
      <w:r w:rsidRPr="00860801">
        <w:rPr>
          <w:lang w:val="el-GR"/>
        </w:rPr>
        <w:instrText>/"</w:instrText>
      </w:r>
      <w:r>
        <w:fldChar w:fldCharType="separate"/>
      </w:r>
      <w:r>
        <w:fldChar w:fldCharType="end"/>
      </w:r>
    </w:p>
    <w:p w14:paraId="42AF0D2F" w14:textId="58CCBBCD" w:rsidR="00F50CA4" w:rsidRPr="00041856" w:rsidRDefault="006B3C5C" w:rsidP="00041856">
      <w:pPr>
        <w:spacing w:line="360" w:lineRule="auto"/>
        <w:rPr>
          <w:lang w:val="el-GR"/>
        </w:rPr>
      </w:pPr>
      <w:r w:rsidRPr="00041856">
        <w:rPr>
          <w:lang w:val="el-GR"/>
        </w:rPr>
        <w:t xml:space="preserve">Τα έγγραφα της σύμβασης της παρούσας Διακήρυξης καταχωρήθηκαν στη σχετική ηλεκτρονική διαδικασία σύναψης δημόσιας σύμβασης στο ΕΣΗΔΗΣ, η οποία έλαβε </w:t>
      </w:r>
      <w:r w:rsidRPr="00C562B7">
        <w:rPr>
          <w:lang w:val="el-GR"/>
        </w:rPr>
        <w:t>Συστημικό Αύξοντα Αριθμό:</w:t>
      </w:r>
      <w:r w:rsidR="00C562B7" w:rsidRPr="00C562B7">
        <w:rPr>
          <w:lang w:val="el-GR"/>
        </w:rPr>
        <w:t xml:space="preserve"> 410028</w:t>
      </w:r>
      <w:r w:rsidRPr="00C562B7">
        <w:rPr>
          <w:lang w:val="el-GR"/>
        </w:rPr>
        <w:t xml:space="preserve"> </w:t>
      </w:r>
      <w:r w:rsidRPr="00041856">
        <w:rPr>
          <w:lang w:val="el-GR"/>
        </w:rPr>
        <w:t>και αναρτήθηκαν στη Διαδικτυακή Πύλη (</w:t>
      </w:r>
      <w:hyperlink r:id="rId20" w:history="1">
        <w:r w:rsidR="004D03E1" w:rsidRPr="007303D6">
          <w:rPr>
            <w:rStyle w:val="-"/>
            <w:lang w:val="el-GR"/>
          </w:rPr>
          <w:t>www.promitheus.gov.gr</w:t>
        </w:r>
      </w:hyperlink>
      <w:r w:rsidRPr="00041856">
        <w:rPr>
          <w:lang w:val="el-GR"/>
        </w:rPr>
        <w:t>)</w:t>
      </w:r>
      <w:r w:rsidR="004D03E1">
        <w:rPr>
          <w:lang w:val="el-GR"/>
        </w:rPr>
        <w:t xml:space="preserve"> </w:t>
      </w:r>
      <w:r w:rsidRPr="00041856">
        <w:rPr>
          <w:lang w:val="el-GR"/>
        </w:rPr>
        <w:t>του ΟΠΣ ΕΣΗΔΗΣ</w:t>
      </w:r>
      <w:r w:rsidR="005A0EC7" w:rsidRPr="00041856">
        <w:rPr>
          <w:lang w:val="el-GR"/>
        </w:rPr>
        <w:t>.</w:t>
      </w:r>
      <w:r w:rsidR="004D680D" w:rsidRPr="00041856">
        <w:rPr>
          <w:lang w:val="el-GR"/>
        </w:rPr>
        <w:t xml:space="preserve"> </w:t>
      </w:r>
    </w:p>
    <w:p w14:paraId="5099A22F" w14:textId="514A40BA" w:rsidR="003929DA" w:rsidRPr="00041856" w:rsidRDefault="00077DFF" w:rsidP="00041856">
      <w:pPr>
        <w:spacing w:line="360" w:lineRule="auto"/>
        <w:rPr>
          <w:lang w:val="el-GR"/>
        </w:rPr>
      </w:pPr>
      <w:r w:rsidRPr="00041856">
        <w:rPr>
          <w:lang w:val="el-GR"/>
        </w:rPr>
        <w:t>Περίληψη</w:t>
      </w:r>
      <w:r w:rsidR="003929DA" w:rsidRPr="00041856">
        <w:rPr>
          <w:lang w:val="el-GR"/>
        </w:rPr>
        <w:t xml:space="preserve"> της παρούσας Διακήρυξης δημοσ</w:t>
      </w:r>
      <w:r w:rsidR="00C93713" w:rsidRPr="00041856">
        <w:rPr>
          <w:lang w:val="el-GR"/>
        </w:rPr>
        <w:t>ιεύεται και στον Ελληνικό Τύπο</w:t>
      </w:r>
      <w:r w:rsidR="003929DA" w:rsidRPr="00041856">
        <w:rPr>
          <w:lang w:val="el-GR"/>
        </w:rPr>
        <w:t>, σύμφωνα με</w:t>
      </w:r>
      <w:r w:rsidR="00041856" w:rsidRPr="00041856">
        <w:rPr>
          <w:lang w:val="el-GR"/>
        </w:rPr>
        <w:t xml:space="preserve"> το άρθρο 66 του Ν. 4412/2016 </w:t>
      </w:r>
      <w:r w:rsidR="00041856" w:rsidRPr="00422760">
        <w:rPr>
          <w:lang w:val="el-GR"/>
        </w:rPr>
        <w:t>και πιο συγκεκριμένα στις εφημερίδες:</w:t>
      </w:r>
      <w:r w:rsidR="004D03E1" w:rsidRPr="00422760">
        <w:rPr>
          <w:lang w:val="el-GR"/>
        </w:rPr>
        <w:t xml:space="preserve"> </w:t>
      </w:r>
      <w:r w:rsidR="00422760">
        <w:rPr>
          <w:lang w:val="el-GR"/>
        </w:rPr>
        <w:t>«</w:t>
      </w:r>
      <w:r w:rsidR="00422760" w:rsidRPr="00422760">
        <w:rPr>
          <w:u w:val="single"/>
          <w:lang w:val="el-GR"/>
        </w:rPr>
        <w:t>Σερρα</w:t>
      </w:r>
      <w:r w:rsidR="00C562B7" w:rsidRPr="00C562B7">
        <w:rPr>
          <w:u w:val="single"/>
          <w:lang w:val="el-GR"/>
        </w:rPr>
        <w:t>ϊ</w:t>
      </w:r>
      <w:r w:rsidR="00422760" w:rsidRPr="00422760">
        <w:rPr>
          <w:u w:val="single"/>
          <w:lang w:val="el-GR"/>
        </w:rPr>
        <w:t>κό Θάρρος</w:t>
      </w:r>
      <w:r w:rsidR="00422760">
        <w:rPr>
          <w:lang w:val="el-GR"/>
        </w:rPr>
        <w:t>» και «</w:t>
      </w:r>
      <w:r w:rsidR="00422760" w:rsidRPr="00422760">
        <w:rPr>
          <w:u w:val="single"/>
          <w:lang w:val="el-GR"/>
        </w:rPr>
        <w:t>Ελευθερία</w:t>
      </w:r>
      <w:r w:rsidR="00422760">
        <w:rPr>
          <w:lang w:val="el-GR"/>
        </w:rPr>
        <w:t>»</w:t>
      </w:r>
      <w:r w:rsidR="00C562B7">
        <w:rPr>
          <w:lang w:val="el-GR"/>
        </w:rPr>
        <w:t>.</w:t>
      </w:r>
    </w:p>
    <w:p w14:paraId="3398C6CB" w14:textId="7E6F1937" w:rsidR="003929DA" w:rsidRPr="004D03E1" w:rsidRDefault="004D03E1" w:rsidP="004D03E1">
      <w:pPr>
        <w:spacing w:before="240"/>
        <w:rPr>
          <w:rFonts w:eastAsia="ArialMT"/>
          <w:lang w:val="el-GR"/>
        </w:rPr>
      </w:pPr>
      <w:r>
        <w:rPr>
          <w:b/>
          <w:lang w:val="el-GR" w:eastAsia="el-GR"/>
        </w:rPr>
        <w:t xml:space="preserve">Γ.   </w:t>
      </w:r>
      <w:r w:rsidR="003929DA">
        <w:rPr>
          <w:b/>
          <w:lang w:val="el-GR" w:eastAsia="el-GR"/>
        </w:rPr>
        <w:t>Έξοδα δημοσιεύσεων</w:t>
      </w:r>
    </w:p>
    <w:p w14:paraId="602A3AC6" w14:textId="5F554ACE" w:rsidR="004D03E1" w:rsidRPr="00A34641" w:rsidRDefault="004D03E1" w:rsidP="004D03E1">
      <w:pPr>
        <w:spacing w:line="360" w:lineRule="auto"/>
        <w:rPr>
          <w:i/>
          <w:iCs/>
          <w:kern w:val="1"/>
          <w:lang w:val="el-GR"/>
        </w:rPr>
      </w:pPr>
      <w:r w:rsidRPr="00A34641">
        <w:rPr>
          <w:iCs/>
          <w:kern w:val="1"/>
          <w:lang w:val="el-GR"/>
        </w:rPr>
        <w:t xml:space="preserve">Οι δαπάνες δημοσίευσης για την παρούσα διαδικασία στον </w:t>
      </w:r>
      <w:r w:rsidRPr="00A34641">
        <w:rPr>
          <w:kern w:val="1"/>
          <w:lang w:val="el-GR"/>
        </w:rPr>
        <w:t>τοπικό</w:t>
      </w:r>
      <w:r w:rsidRPr="00A34641">
        <w:rPr>
          <w:i/>
          <w:iCs/>
          <w:kern w:val="1"/>
          <w:lang w:val="el-GR"/>
        </w:rPr>
        <w:t xml:space="preserve"> </w:t>
      </w:r>
      <w:r w:rsidRPr="00A34641">
        <w:rPr>
          <w:iCs/>
          <w:kern w:val="1"/>
          <w:lang w:val="el-GR"/>
        </w:rPr>
        <w:t>τύπο καταβάλλονται από την αναθέτουσα αρχή</w:t>
      </w:r>
      <w:r w:rsidRPr="004D03E1">
        <w:rPr>
          <w:lang w:val="el-GR"/>
        </w:rPr>
        <w:t xml:space="preserve"> </w:t>
      </w:r>
      <w:r w:rsidRPr="009E23A8">
        <w:rPr>
          <w:lang w:val="el-GR"/>
        </w:rPr>
        <w:t>που έ</w:t>
      </w:r>
      <w:r>
        <w:rPr>
          <w:lang w:val="el-GR"/>
        </w:rPr>
        <w:t>δωσε την εντολή καταχώρισης στις εφημερίδες</w:t>
      </w:r>
      <w:r w:rsidRPr="00A34641">
        <w:rPr>
          <w:iCs/>
          <w:kern w:val="1"/>
          <w:lang w:val="el-GR"/>
        </w:rPr>
        <w:t xml:space="preserve"> εντός των προθεσμιών του άρθρου 69 Ζ του ν. 4270/2014 (Α’ 143). Σε περίπτωση ανακήρυξης αναδόχου</w:t>
      </w:r>
      <w:r w:rsidRPr="004D03E1">
        <w:rPr>
          <w:lang w:val="el-GR"/>
        </w:rPr>
        <w:t xml:space="preserve"> </w:t>
      </w:r>
      <w:r w:rsidRPr="004D03E1">
        <w:rPr>
          <w:iCs/>
          <w:kern w:val="1"/>
          <w:lang w:val="el-GR"/>
        </w:rPr>
        <w:t>της δημοσιευόμενης διαδικασίας</w:t>
      </w:r>
      <w:r w:rsidRPr="00A34641">
        <w:rPr>
          <w:iCs/>
          <w:kern w:val="1"/>
          <w:lang w:val="el-GR"/>
        </w:rPr>
        <w:t>, οι ως άνω δαπάνες παρακρατούνται από την αναθέτουσα αρχή και αφαιρούνται από το τίμημα που οφείλει στον ανάδοχο</w:t>
      </w:r>
      <w:r>
        <w:rPr>
          <w:iCs/>
          <w:kern w:val="1"/>
          <w:lang w:val="el-GR"/>
        </w:rPr>
        <w:t xml:space="preserve"> </w:t>
      </w:r>
      <w:r w:rsidRPr="004D03E1">
        <w:rPr>
          <w:iCs/>
          <w:kern w:val="1"/>
          <w:lang w:val="el-GR"/>
        </w:rPr>
        <w:t>για την προμήθεια</w:t>
      </w:r>
      <w:r w:rsidRPr="00A34641">
        <w:rPr>
          <w:iCs/>
          <w:kern w:val="1"/>
          <w:lang w:val="el-GR"/>
        </w:rPr>
        <w:t xml:space="preserve">. </w:t>
      </w:r>
    </w:p>
    <w:p w14:paraId="227F3985" w14:textId="77777777" w:rsidR="004D03E1" w:rsidRDefault="004D03E1" w:rsidP="004D03E1">
      <w:pPr>
        <w:spacing w:after="0" w:line="360" w:lineRule="auto"/>
        <w:rPr>
          <w:lang w:val="el-GR"/>
        </w:rPr>
      </w:pPr>
      <w:r>
        <w:rPr>
          <w:lang w:val="el-GR"/>
        </w:rPr>
        <w:t xml:space="preserve">Καθώς η παρούσα σύμβαση </w:t>
      </w:r>
      <w:r w:rsidRPr="00073A92">
        <w:rPr>
          <w:lang w:val="el-GR"/>
        </w:rPr>
        <w:t>υποδιαιρείται σε τμήματα</w:t>
      </w:r>
      <w:r>
        <w:rPr>
          <w:lang w:val="el-GR"/>
        </w:rPr>
        <w:t>,</w:t>
      </w:r>
      <w:r w:rsidRPr="00073A92">
        <w:rPr>
          <w:lang w:val="el-GR"/>
        </w:rPr>
        <w:t xml:space="preserve"> </w:t>
      </w:r>
      <w:r>
        <w:rPr>
          <w:lang w:val="el-GR"/>
        </w:rPr>
        <w:t>σ</w:t>
      </w:r>
      <w:r w:rsidRPr="00073A92">
        <w:rPr>
          <w:lang w:val="el-GR"/>
        </w:rPr>
        <w:t>ε περίπτωση ανάδειξης περισσ</w:t>
      </w:r>
      <w:r>
        <w:rPr>
          <w:lang w:val="el-GR"/>
        </w:rPr>
        <w:t>ο</w:t>
      </w:r>
      <w:r w:rsidRPr="00073A92">
        <w:rPr>
          <w:lang w:val="el-GR"/>
        </w:rPr>
        <w:t>τ</w:t>
      </w:r>
      <w:r>
        <w:rPr>
          <w:lang w:val="el-GR"/>
        </w:rPr>
        <w:t>έ</w:t>
      </w:r>
      <w:r w:rsidRPr="00073A92">
        <w:rPr>
          <w:lang w:val="el-GR"/>
        </w:rPr>
        <w:t xml:space="preserve">ρων του ενός αναδόχων </w:t>
      </w:r>
      <w:r>
        <w:rPr>
          <w:lang w:val="el-GR"/>
        </w:rPr>
        <w:t>η</w:t>
      </w:r>
      <w:r w:rsidRPr="00073A92">
        <w:rPr>
          <w:lang w:val="el-GR"/>
        </w:rPr>
        <w:t xml:space="preserve"> δαπάν</w:t>
      </w:r>
      <w:r>
        <w:rPr>
          <w:lang w:val="el-GR"/>
        </w:rPr>
        <w:t>η</w:t>
      </w:r>
      <w:r w:rsidRPr="00073A92">
        <w:rPr>
          <w:lang w:val="el-GR"/>
        </w:rPr>
        <w:t xml:space="preserve"> των δημοσιεύσεων θα επιμερισθεί ανά τμήμα</w:t>
      </w:r>
      <w:r>
        <w:rPr>
          <w:lang w:val="el-GR"/>
        </w:rPr>
        <w:t xml:space="preserve"> αναλογικά και με βάση την εκτιμώμενη αξία</w:t>
      </w:r>
      <w:r w:rsidRPr="00073A92">
        <w:rPr>
          <w:lang w:val="el-GR"/>
        </w:rPr>
        <w:t xml:space="preserve"> του τμήματος ή των τμημάτων που θα ανατεθεί σε κάθε ανάδοχο</w:t>
      </w:r>
      <w:r>
        <w:rPr>
          <w:lang w:val="el-GR"/>
        </w:rPr>
        <w:t xml:space="preserve">. Πιο </w:t>
      </w:r>
      <w:r w:rsidRPr="00073A92">
        <w:rPr>
          <w:lang w:val="el-GR"/>
        </w:rPr>
        <w:t>συγκεκριμένα:</w:t>
      </w:r>
    </w:p>
    <w:p w14:paraId="6EAA0138" w14:textId="77777777" w:rsidR="004D03E1" w:rsidRDefault="004D03E1">
      <w:pPr>
        <w:rPr>
          <w:i/>
          <w:iCs/>
          <w:color w:val="5B9BD5"/>
          <w:kern w:val="1"/>
          <w:lang w:val="el-GR"/>
        </w:rPr>
      </w:pPr>
    </w:p>
    <w:tbl>
      <w:tblPr>
        <w:tblStyle w:val="1f"/>
        <w:tblW w:w="8217" w:type="dxa"/>
        <w:tblLayout w:type="fixed"/>
        <w:tblLook w:val="04A0" w:firstRow="1" w:lastRow="0" w:firstColumn="1" w:lastColumn="0" w:noHBand="0" w:noVBand="1"/>
      </w:tblPr>
      <w:tblGrid>
        <w:gridCol w:w="1129"/>
        <w:gridCol w:w="4253"/>
        <w:gridCol w:w="2835"/>
      </w:tblGrid>
      <w:tr w:rsidR="00686491" w:rsidRPr="002F3D7E" w14:paraId="7B9852A0" w14:textId="77777777" w:rsidTr="00686491">
        <w:trPr>
          <w:trHeight w:val="1034"/>
        </w:trPr>
        <w:tc>
          <w:tcPr>
            <w:tcW w:w="1129" w:type="dxa"/>
            <w:shd w:val="clear" w:color="auto" w:fill="FDF1E9"/>
            <w:vAlign w:val="center"/>
          </w:tcPr>
          <w:p w14:paraId="239ADEF5" w14:textId="77777777" w:rsidR="00686491" w:rsidRPr="002F3D7E" w:rsidRDefault="00686491" w:rsidP="0062575C">
            <w:pPr>
              <w:widowControl w:val="0"/>
              <w:spacing w:after="0"/>
              <w:jc w:val="center"/>
              <w:rPr>
                <w:rFonts w:asciiTheme="minorHAnsi" w:hAnsiTheme="minorHAnsi" w:cstheme="minorHAnsi"/>
                <w:b/>
                <w:bCs/>
                <w:szCs w:val="22"/>
                <w:lang w:val="el-GR"/>
              </w:rPr>
            </w:pPr>
            <w:r w:rsidRPr="002F3D7E">
              <w:rPr>
                <w:rFonts w:asciiTheme="minorHAnsi" w:hAnsiTheme="minorHAnsi" w:cstheme="minorHAnsi"/>
                <w:b/>
                <w:bCs/>
                <w:szCs w:val="22"/>
                <w:lang w:val="el-GR"/>
              </w:rPr>
              <w:t>α/α Τμήματος</w:t>
            </w:r>
          </w:p>
        </w:tc>
        <w:tc>
          <w:tcPr>
            <w:tcW w:w="4253" w:type="dxa"/>
            <w:shd w:val="clear" w:color="auto" w:fill="FDF1E9"/>
            <w:vAlign w:val="center"/>
          </w:tcPr>
          <w:p w14:paraId="076826E3" w14:textId="77777777" w:rsidR="00686491" w:rsidRPr="002F3D7E" w:rsidRDefault="00686491" w:rsidP="0062575C">
            <w:pPr>
              <w:widowControl w:val="0"/>
              <w:spacing w:after="0"/>
              <w:jc w:val="center"/>
              <w:rPr>
                <w:rFonts w:asciiTheme="minorHAnsi" w:hAnsiTheme="minorHAnsi" w:cstheme="minorHAnsi"/>
                <w:b/>
                <w:bCs/>
                <w:szCs w:val="22"/>
                <w:lang w:val="el-GR"/>
              </w:rPr>
            </w:pPr>
            <w:r w:rsidRPr="002F3D7E">
              <w:rPr>
                <w:rFonts w:asciiTheme="minorHAnsi" w:hAnsiTheme="minorHAnsi" w:cstheme="minorHAnsi"/>
                <w:b/>
                <w:bCs/>
                <w:szCs w:val="22"/>
                <w:lang w:val="el-GR"/>
              </w:rPr>
              <w:t>Τμήμα</w:t>
            </w:r>
          </w:p>
        </w:tc>
        <w:tc>
          <w:tcPr>
            <w:tcW w:w="2835" w:type="dxa"/>
            <w:shd w:val="clear" w:color="auto" w:fill="FDF1E9"/>
            <w:vAlign w:val="center"/>
          </w:tcPr>
          <w:p w14:paraId="41A889B0" w14:textId="77777777" w:rsidR="00686491" w:rsidRPr="002F3D7E" w:rsidRDefault="00686491" w:rsidP="0062575C">
            <w:pPr>
              <w:widowControl w:val="0"/>
              <w:spacing w:after="0"/>
              <w:jc w:val="center"/>
              <w:rPr>
                <w:rFonts w:asciiTheme="minorHAnsi" w:hAnsiTheme="minorHAnsi" w:cstheme="minorHAnsi"/>
                <w:b/>
                <w:bCs/>
                <w:szCs w:val="22"/>
                <w:lang w:val="el-GR"/>
              </w:rPr>
            </w:pPr>
            <w:r w:rsidRPr="002F3D7E">
              <w:rPr>
                <w:rFonts w:asciiTheme="minorHAnsi" w:hAnsiTheme="minorHAnsi" w:cstheme="minorHAnsi"/>
                <w:b/>
                <w:bCs/>
                <w:szCs w:val="22"/>
                <w:lang w:val="el-GR"/>
              </w:rPr>
              <w:t xml:space="preserve">Αναλογία </w:t>
            </w:r>
          </w:p>
          <w:p w14:paraId="79B6F9C1" w14:textId="07D804D6" w:rsidR="00686491" w:rsidRPr="002F3D7E" w:rsidRDefault="00686491" w:rsidP="0062575C">
            <w:pPr>
              <w:widowControl w:val="0"/>
              <w:spacing w:after="0"/>
              <w:jc w:val="center"/>
              <w:rPr>
                <w:rFonts w:asciiTheme="minorHAnsi" w:hAnsiTheme="minorHAnsi" w:cstheme="minorHAnsi"/>
                <w:b/>
                <w:bCs/>
                <w:szCs w:val="22"/>
                <w:lang w:val="el-GR"/>
              </w:rPr>
            </w:pPr>
            <w:r>
              <w:rPr>
                <w:rFonts w:asciiTheme="minorHAnsi" w:hAnsiTheme="minorHAnsi" w:cstheme="minorHAnsi"/>
                <w:b/>
                <w:bCs/>
                <w:szCs w:val="22"/>
                <w:lang w:val="el-GR"/>
              </w:rPr>
              <w:t xml:space="preserve">δαπάνης </w:t>
            </w:r>
            <w:r w:rsidRPr="002F3D7E">
              <w:rPr>
                <w:rFonts w:asciiTheme="minorHAnsi" w:hAnsiTheme="minorHAnsi" w:cstheme="minorHAnsi"/>
                <w:b/>
                <w:bCs/>
                <w:szCs w:val="22"/>
                <w:lang w:val="el-GR"/>
              </w:rPr>
              <w:t>δημοσίευσης</w:t>
            </w:r>
          </w:p>
        </w:tc>
      </w:tr>
      <w:tr w:rsidR="00686491" w:rsidRPr="002F3D7E" w14:paraId="1FF12E99" w14:textId="77777777" w:rsidTr="00686491">
        <w:trPr>
          <w:trHeight w:val="642"/>
        </w:trPr>
        <w:tc>
          <w:tcPr>
            <w:tcW w:w="1129" w:type="dxa"/>
            <w:shd w:val="clear" w:color="auto" w:fill="F9FBF7"/>
            <w:vAlign w:val="center"/>
          </w:tcPr>
          <w:p w14:paraId="1DA6CB86"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1.</w:t>
            </w:r>
          </w:p>
        </w:tc>
        <w:tc>
          <w:tcPr>
            <w:tcW w:w="4253" w:type="dxa"/>
            <w:vAlign w:val="center"/>
          </w:tcPr>
          <w:p w14:paraId="22DA8FD9"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 xml:space="preserve">Αρτοσκευάσματα   </w:t>
            </w:r>
          </w:p>
        </w:tc>
        <w:tc>
          <w:tcPr>
            <w:tcW w:w="2835" w:type="dxa"/>
            <w:vAlign w:val="center"/>
          </w:tcPr>
          <w:p w14:paraId="35CD4C34" w14:textId="4FF14242" w:rsidR="00686491" w:rsidRPr="00762516" w:rsidRDefault="00686491"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13,13 %</w:t>
            </w:r>
          </w:p>
        </w:tc>
      </w:tr>
      <w:tr w:rsidR="00686491" w:rsidRPr="002F3D7E" w14:paraId="7E29E411" w14:textId="77777777" w:rsidTr="00686491">
        <w:trPr>
          <w:trHeight w:val="563"/>
        </w:trPr>
        <w:tc>
          <w:tcPr>
            <w:tcW w:w="1129" w:type="dxa"/>
            <w:shd w:val="clear" w:color="auto" w:fill="F9FBF7"/>
            <w:vAlign w:val="center"/>
          </w:tcPr>
          <w:p w14:paraId="029576E8"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2.</w:t>
            </w:r>
          </w:p>
        </w:tc>
        <w:tc>
          <w:tcPr>
            <w:tcW w:w="4253" w:type="dxa"/>
            <w:vAlign w:val="center"/>
          </w:tcPr>
          <w:p w14:paraId="3AFF5528"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Κατεψυγμένα Ψάρια και Λαχανικά</w:t>
            </w:r>
          </w:p>
        </w:tc>
        <w:tc>
          <w:tcPr>
            <w:tcW w:w="2835" w:type="dxa"/>
            <w:vAlign w:val="center"/>
          </w:tcPr>
          <w:p w14:paraId="7072C62F" w14:textId="7959F800" w:rsidR="00686491" w:rsidRPr="00762516" w:rsidRDefault="00686491"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7,63 %</w:t>
            </w:r>
          </w:p>
        </w:tc>
      </w:tr>
      <w:tr w:rsidR="00686491" w:rsidRPr="002F3D7E" w14:paraId="12BCB721" w14:textId="77777777" w:rsidTr="00686491">
        <w:trPr>
          <w:trHeight w:val="560"/>
        </w:trPr>
        <w:tc>
          <w:tcPr>
            <w:tcW w:w="1129" w:type="dxa"/>
            <w:shd w:val="clear" w:color="auto" w:fill="F9FBF7"/>
            <w:vAlign w:val="center"/>
          </w:tcPr>
          <w:p w14:paraId="281F6F11"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3.</w:t>
            </w:r>
          </w:p>
        </w:tc>
        <w:tc>
          <w:tcPr>
            <w:tcW w:w="4253" w:type="dxa"/>
            <w:vAlign w:val="center"/>
          </w:tcPr>
          <w:p w14:paraId="58F4A1A3"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Τυροκομικά Προϊόντα</w:t>
            </w:r>
          </w:p>
        </w:tc>
        <w:tc>
          <w:tcPr>
            <w:tcW w:w="2835" w:type="dxa"/>
            <w:vAlign w:val="center"/>
          </w:tcPr>
          <w:p w14:paraId="3BE9C87A" w14:textId="070005EA"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9,32 </w:t>
            </w:r>
            <w:r w:rsidR="00686491" w:rsidRPr="00762516">
              <w:rPr>
                <w:rFonts w:asciiTheme="minorHAnsi" w:hAnsiTheme="minorHAnsi" w:cstheme="minorHAnsi"/>
                <w:b/>
                <w:bCs/>
                <w:color w:val="000000"/>
                <w:sz w:val="20"/>
                <w:szCs w:val="20"/>
                <w:lang w:val="el-GR" w:eastAsia="el-GR"/>
              </w:rPr>
              <w:t>%</w:t>
            </w:r>
          </w:p>
        </w:tc>
      </w:tr>
      <w:tr w:rsidR="00686491" w:rsidRPr="002F3D7E" w14:paraId="7FD90950" w14:textId="77777777" w:rsidTr="00686491">
        <w:trPr>
          <w:trHeight w:val="554"/>
        </w:trPr>
        <w:tc>
          <w:tcPr>
            <w:tcW w:w="1129" w:type="dxa"/>
            <w:shd w:val="clear" w:color="auto" w:fill="F9FBF7"/>
            <w:vAlign w:val="center"/>
          </w:tcPr>
          <w:p w14:paraId="6CCA396A"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4.</w:t>
            </w:r>
          </w:p>
        </w:tc>
        <w:tc>
          <w:tcPr>
            <w:tcW w:w="4253" w:type="dxa"/>
            <w:vAlign w:val="center"/>
          </w:tcPr>
          <w:p w14:paraId="25097BD7"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Νωπά Κρέατα</w:t>
            </w:r>
          </w:p>
        </w:tc>
        <w:tc>
          <w:tcPr>
            <w:tcW w:w="2835" w:type="dxa"/>
            <w:vAlign w:val="center"/>
          </w:tcPr>
          <w:p w14:paraId="77E0A2F8" w14:textId="414E687C"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17,35 </w:t>
            </w:r>
            <w:r w:rsidR="00686491" w:rsidRPr="00762516">
              <w:rPr>
                <w:rFonts w:asciiTheme="minorHAnsi" w:hAnsiTheme="minorHAnsi" w:cstheme="minorHAnsi"/>
                <w:b/>
                <w:bCs/>
                <w:color w:val="000000"/>
                <w:sz w:val="20"/>
                <w:szCs w:val="20"/>
                <w:lang w:val="el-GR" w:eastAsia="el-GR"/>
              </w:rPr>
              <w:t>%</w:t>
            </w:r>
          </w:p>
        </w:tc>
      </w:tr>
      <w:tr w:rsidR="00686491" w:rsidRPr="002F3D7E" w14:paraId="51B2CCEA" w14:textId="77777777" w:rsidTr="00686491">
        <w:trPr>
          <w:trHeight w:val="561"/>
        </w:trPr>
        <w:tc>
          <w:tcPr>
            <w:tcW w:w="1129" w:type="dxa"/>
            <w:shd w:val="clear" w:color="auto" w:fill="F9FBF7"/>
            <w:vAlign w:val="center"/>
          </w:tcPr>
          <w:p w14:paraId="444740C4"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5.</w:t>
            </w:r>
          </w:p>
        </w:tc>
        <w:tc>
          <w:tcPr>
            <w:tcW w:w="4253" w:type="dxa"/>
            <w:vAlign w:val="center"/>
          </w:tcPr>
          <w:p w14:paraId="7C8C7F08"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Κοτόπουλα</w:t>
            </w:r>
          </w:p>
        </w:tc>
        <w:tc>
          <w:tcPr>
            <w:tcW w:w="2835" w:type="dxa"/>
            <w:vAlign w:val="center"/>
          </w:tcPr>
          <w:p w14:paraId="34F26253" w14:textId="599FD002"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4,65 </w:t>
            </w:r>
            <w:r w:rsidR="00686491" w:rsidRPr="00762516">
              <w:rPr>
                <w:rFonts w:asciiTheme="minorHAnsi" w:hAnsiTheme="minorHAnsi" w:cstheme="minorHAnsi"/>
                <w:b/>
                <w:bCs/>
                <w:color w:val="000000"/>
                <w:sz w:val="20"/>
                <w:szCs w:val="20"/>
                <w:lang w:val="el-GR" w:eastAsia="el-GR"/>
              </w:rPr>
              <w:t>%</w:t>
            </w:r>
          </w:p>
        </w:tc>
      </w:tr>
      <w:tr w:rsidR="00686491" w:rsidRPr="002F3D7E" w14:paraId="2258856B" w14:textId="77777777" w:rsidTr="00686491">
        <w:trPr>
          <w:trHeight w:val="556"/>
        </w:trPr>
        <w:tc>
          <w:tcPr>
            <w:tcW w:w="1129" w:type="dxa"/>
            <w:shd w:val="clear" w:color="auto" w:fill="F9FBF7"/>
            <w:vAlign w:val="center"/>
          </w:tcPr>
          <w:p w14:paraId="536C00C7"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6.</w:t>
            </w:r>
          </w:p>
        </w:tc>
        <w:tc>
          <w:tcPr>
            <w:tcW w:w="4253" w:type="dxa"/>
            <w:vAlign w:val="center"/>
          </w:tcPr>
          <w:p w14:paraId="7166AEFA"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Γάλα</w:t>
            </w:r>
          </w:p>
        </w:tc>
        <w:tc>
          <w:tcPr>
            <w:tcW w:w="2835" w:type="dxa"/>
            <w:vAlign w:val="center"/>
          </w:tcPr>
          <w:p w14:paraId="0B53A11D" w14:textId="19EA014A"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4,18 </w:t>
            </w:r>
            <w:r w:rsidR="00686491" w:rsidRPr="00762516">
              <w:rPr>
                <w:rFonts w:asciiTheme="minorHAnsi" w:hAnsiTheme="minorHAnsi" w:cstheme="minorHAnsi"/>
                <w:b/>
                <w:bCs/>
                <w:color w:val="000000"/>
                <w:sz w:val="20"/>
                <w:szCs w:val="20"/>
                <w:lang w:val="el-GR" w:eastAsia="el-GR"/>
              </w:rPr>
              <w:t>%</w:t>
            </w:r>
          </w:p>
        </w:tc>
      </w:tr>
      <w:tr w:rsidR="00686491" w:rsidRPr="002F3D7E" w14:paraId="7573FD6F" w14:textId="77777777" w:rsidTr="00686491">
        <w:trPr>
          <w:trHeight w:val="550"/>
        </w:trPr>
        <w:tc>
          <w:tcPr>
            <w:tcW w:w="1129" w:type="dxa"/>
            <w:shd w:val="clear" w:color="auto" w:fill="F9FBF7"/>
            <w:vAlign w:val="center"/>
          </w:tcPr>
          <w:p w14:paraId="39030FF8"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7.</w:t>
            </w:r>
          </w:p>
        </w:tc>
        <w:tc>
          <w:tcPr>
            <w:tcW w:w="4253" w:type="dxa"/>
            <w:vAlign w:val="center"/>
          </w:tcPr>
          <w:p w14:paraId="45887C7A"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Γιαούρτι</w:t>
            </w:r>
          </w:p>
        </w:tc>
        <w:tc>
          <w:tcPr>
            <w:tcW w:w="2835" w:type="dxa"/>
            <w:vAlign w:val="center"/>
          </w:tcPr>
          <w:p w14:paraId="201C36EE" w14:textId="53EC03BD"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9,85 </w:t>
            </w:r>
            <w:r w:rsidR="00686491" w:rsidRPr="00762516">
              <w:rPr>
                <w:rFonts w:asciiTheme="minorHAnsi" w:hAnsiTheme="minorHAnsi" w:cstheme="minorHAnsi"/>
                <w:b/>
                <w:bCs/>
                <w:color w:val="000000"/>
                <w:sz w:val="20"/>
                <w:szCs w:val="20"/>
                <w:lang w:val="el-GR" w:eastAsia="el-GR"/>
              </w:rPr>
              <w:t>%</w:t>
            </w:r>
          </w:p>
        </w:tc>
      </w:tr>
      <w:tr w:rsidR="00686491" w:rsidRPr="002F3D7E" w14:paraId="058314BF" w14:textId="77777777" w:rsidTr="00686491">
        <w:trPr>
          <w:trHeight w:val="571"/>
        </w:trPr>
        <w:tc>
          <w:tcPr>
            <w:tcW w:w="1129" w:type="dxa"/>
            <w:shd w:val="clear" w:color="auto" w:fill="F9FBF7"/>
            <w:vAlign w:val="center"/>
          </w:tcPr>
          <w:p w14:paraId="7DCE7545"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8.</w:t>
            </w:r>
          </w:p>
        </w:tc>
        <w:tc>
          <w:tcPr>
            <w:tcW w:w="4253" w:type="dxa"/>
            <w:vAlign w:val="center"/>
          </w:tcPr>
          <w:p w14:paraId="7475D246"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color w:val="000000"/>
                <w:szCs w:val="22"/>
                <w:lang w:val="el-GR" w:eastAsia="el-GR"/>
              </w:rPr>
              <w:t>Φρούτα Λαχανικά και Συναφή Προϊόντα</w:t>
            </w:r>
          </w:p>
        </w:tc>
        <w:tc>
          <w:tcPr>
            <w:tcW w:w="2835" w:type="dxa"/>
            <w:vAlign w:val="center"/>
          </w:tcPr>
          <w:p w14:paraId="6710AB28" w14:textId="0914D879"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13,84 </w:t>
            </w:r>
            <w:r w:rsidR="00686491" w:rsidRPr="00762516">
              <w:rPr>
                <w:rFonts w:asciiTheme="minorHAnsi" w:hAnsiTheme="minorHAnsi" w:cstheme="minorHAnsi"/>
                <w:b/>
                <w:bCs/>
                <w:color w:val="000000"/>
                <w:sz w:val="20"/>
                <w:szCs w:val="20"/>
                <w:lang w:val="el-GR" w:eastAsia="el-GR"/>
              </w:rPr>
              <w:t>%</w:t>
            </w:r>
          </w:p>
        </w:tc>
      </w:tr>
      <w:tr w:rsidR="00686491" w:rsidRPr="002F3D7E" w14:paraId="7B7144E6" w14:textId="77777777" w:rsidTr="00686491">
        <w:trPr>
          <w:trHeight w:val="538"/>
        </w:trPr>
        <w:tc>
          <w:tcPr>
            <w:tcW w:w="1129" w:type="dxa"/>
            <w:shd w:val="clear" w:color="auto" w:fill="F9FBF7"/>
            <w:vAlign w:val="center"/>
          </w:tcPr>
          <w:p w14:paraId="10BF967E"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9.</w:t>
            </w:r>
          </w:p>
        </w:tc>
        <w:tc>
          <w:tcPr>
            <w:tcW w:w="4253" w:type="dxa"/>
            <w:vAlign w:val="center"/>
          </w:tcPr>
          <w:p w14:paraId="20FD0E9B"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Φρέσκα Ψάρια</w:t>
            </w:r>
          </w:p>
        </w:tc>
        <w:tc>
          <w:tcPr>
            <w:tcW w:w="2835" w:type="dxa"/>
            <w:vAlign w:val="center"/>
          </w:tcPr>
          <w:p w14:paraId="272617F1" w14:textId="77301F5E"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0,75 </w:t>
            </w:r>
            <w:r w:rsidR="00686491" w:rsidRPr="00762516">
              <w:rPr>
                <w:rFonts w:asciiTheme="minorHAnsi" w:hAnsiTheme="minorHAnsi" w:cstheme="minorHAnsi"/>
                <w:b/>
                <w:bCs/>
                <w:color w:val="000000"/>
                <w:sz w:val="20"/>
                <w:szCs w:val="20"/>
                <w:lang w:val="el-GR" w:eastAsia="el-GR"/>
              </w:rPr>
              <w:t>%</w:t>
            </w:r>
          </w:p>
        </w:tc>
      </w:tr>
      <w:tr w:rsidR="00686491" w:rsidRPr="002F3D7E" w14:paraId="11F433B4" w14:textId="77777777" w:rsidTr="00686491">
        <w:trPr>
          <w:trHeight w:val="573"/>
        </w:trPr>
        <w:tc>
          <w:tcPr>
            <w:tcW w:w="1129" w:type="dxa"/>
            <w:shd w:val="clear" w:color="auto" w:fill="F9FBF7"/>
            <w:vAlign w:val="center"/>
          </w:tcPr>
          <w:p w14:paraId="436D2F47"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10.</w:t>
            </w:r>
          </w:p>
        </w:tc>
        <w:tc>
          <w:tcPr>
            <w:tcW w:w="4253" w:type="dxa"/>
            <w:vAlign w:val="center"/>
          </w:tcPr>
          <w:p w14:paraId="4EBB9D38"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Πατάτες αποφλοιωμένες</w:t>
            </w:r>
          </w:p>
        </w:tc>
        <w:tc>
          <w:tcPr>
            <w:tcW w:w="2835" w:type="dxa"/>
            <w:vAlign w:val="center"/>
          </w:tcPr>
          <w:p w14:paraId="0E8B52CD" w14:textId="101436F6"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3,97 </w:t>
            </w:r>
            <w:r w:rsidR="00686491" w:rsidRPr="00762516">
              <w:rPr>
                <w:rFonts w:asciiTheme="minorHAnsi" w:hAnsiTheme="minorHAnsi" w:cstheme="minorHAnsi"/>
                <w:b/>
                <w:bCs/>
                <w:color w:val="000000"/>
                <w:sz w:val="20"/>
                <w:szCs w:val="20"/>
                <w:lang w:val="el-GR" w:eastAsia="el-GR"/>
              </w:rPr>
              <w:t>%</w:t>
            </w:r>
          </w:p>
        </w:tc>
      </w:tr>
      <w:tr w:rsidR="00686491" w:rsidRPr="002F3D7E" w14:paraId="436FE204" w14:textId="77777777" w:rsidTr="00686491">
        <w:trPr>
          <w:trHeight w:val="554"/>
        </w:trPr>
        <w:tc>
          <w:tcPr>
            <w:tcW w:w="1129" w:type="dxa"/>
            <w:shd w:val="clear" w:color="auto" w:fill="F9FBF7"/>
            <w:vAlign w:val="center"/>
          </w:tcPr>
          <w:p w14:paraId="607040D4"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11.</w:t>
            </w:r>
          </w:p>
        </w:tc>
        <w:tc>
          <w:tcPr>
            <w:tcW w:w="4253" w:type="dxa"/>
            <w:vAlign w:val="center"/>
          </w:tcPr>
          <w:p w14:paraId="4D73E6F2" w14:textId="77777777" w:rsidR="00686491" w:rsidRPr="00804D2A" w:rsidRDefault="00686491" w:rsidP="0062575C">
            <w:pPr>
              <w:widowControl w:val="0"/>
              <w:spacing w:after="0" w:line="276" w:lineRule="auto"/>
              <w:rPr>
                <w:rFonts w:asciiTheme="minorHAnsi" w:hAnsiTheme="minorHAnsi" w:cstheme="minorHAnsi"/>
                <w:bCs/>
                <w:szCs w:val="22"/>
                <w:lang w:val="en-US"/>
              </w:rPr>
            </w:pPr>
            <w:r w:rsidRPr="002F3D7E">
              <w:rPr>
                <w:rFonts w:asciiTheme="minorHAnsi" w:hAnsiTheme="minorHAnsi" w:cstheme="minorHAnsi"/>
                <w:bCs/>
                <w:szCs w:val="22"/>
                <w:lang w:val="el-GR" w:eastAsia="el-GR"/>
              </w:rPr>
              <w:t>Είδη Παντοπωλείου</w:t>
            </w:r>
          </w:p>
        </w:tc>
        <w:tc>
          <w:tcPr>
            <w:tcW w:w="2835" w:type="dxa"/>
            <w:vAlign w:val="center"/>
          </w:tcPr>
          <w:p w14:paraId="726FBB43" w14:textId="45F27AF0"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12,11 </w:t>
            </w:r>
            <w:r w:rsidR="00686491" w:rsidRPr="00762516">
              <w:rPr>
                <w:rFonts w:asciiTheme="minorHAnsi" w:hAnsiTheme="minorHAnsi" w:cstheme="minorHAnsi"/>
                <w:b/>
                <w:bCs/>
                <w:color w:val="000000"/>
                <w:sz w:val="20"/>
                <w:szCs w:val="20"/>
                <w:lang w:val="el-GR" w:eastAsia="el-GR"/>
              </w:rPr>
              <w:t>%</w:t>
            </w:r>
          </w:p>
        </w:tc>
      </w:tr>
      <w:tr w:rsidR="00686491" w:rsidRPr="002F3D7E" w14:paraId="1D0A1C85" w14:textId="77777777" w:rsidTr="00686491">
        <w:trPr>
          <w:trHeight w:val="548"/>
        </w:trPr>
        <w:tc>
          <w:tcPr>
            <w:tcW w:w="1129" w:type="dxa"/>
            <w:shd w:val="clear" w:color="auto" w:fill="F9FBF7"/>
            <w:vAlign w:val="center"/>
          </w:tcPr>
          <w:p w14:paraId="363E83DA" w14:textId="77777777" w:rsidR="00686491" w:rsidRPr="002F3D7E" w:rsidRDefault="00686491" w:rsidP="0062575C">
            <w:pPr>
              <w:widowControl w:val="0"/>
              <w:spacing w:after="0" w:line="276" w:lineRule="auto"/>
              <w:jc w:val="center"/>
              <w:rPr>
                <w:rFonts w:asciiTheme="minorHAnsi" w:hAnsiTheme="minorHAnsi" w:cstheme="minorHAnsi"/>
                <w:szCs w:val="22"/>
                <w:lang w:val="el-GR"/>
              </w:rPr>
            </w:pPr>
            <w:r w:rsidRPr="002F3D7E">
              <w:rPr>
                <w:rFonts w:asciiTheme="minorHAnsi" w:hAnsiTheme="minorHAnsi" w:cstheme="minorHAnsi"/>
                <w:szCs w:val="22"/>
                <w:lang w:val="el-GR"/>
              </w:rPr>
              <w:t>12.</w:t>
            </w:r>
          </w:p>
        </w:tc>
        <w:tc>
          <w:tcPr>
            <w:tcW w:w="4253" w:type="dxa"/>
            <w:vAlign w:val="center"/>
          </w:tcPr>
          <w:p w14:paraId="17551837" w14:textId="77777777" w:rsidR="00686491" w:rsidRPr="002F3D7E" w:rsidRDefault="00686491" w:rsidP="0062575C">
            <w:pPr>
              <w:widowControl w:val="0"/>
              <w:spacing w:after="0" w:line="276" w:lineRule="auto"/>
              <w:rPr>
                <w:rFonts w:asciiTheme="minorHAnsi" w:hAnsiTheme="minorHAnsi" w:cstheme="minorHAnsi"/>
                <w:bCs/>
                <w:szCs w:val="22"/>
                <w:lang w:val="el-GR"/>
              </w:rPr>
            </w:pPr>
            <w:r w:rsidRPr="002F3D7E">
              <w:rPr>
                <w:rFonts w:asciiTheme="minorHAnsi" w:hAnsiTheme="minorHAnsi" w:cstheme="minorHAnsi"/>
                <w:bCs/>
                <w:szCs w:val="22"/>
                <w:lang w:val="el-GR" w:eastAsia="el-GR"/>
              </w:rPr>
              <w:t>Μαγειρικά Έλαια</w:t>
            </w:r>
          </w:p>
        </w:tc>
        <w:tc>
          <w:tcPr>
            <w:tcW w:w="2835" w:type="dxa"/>
            <w:vAlign w:val="center"/>
          </w:tcPr>
          <w:p w14:paraId="368EBD8A" w14:textId="34B58015" w:rsidR="00686491" w:rsidRPr="00762516" w:rsidRDefault="00762516" w:rsidP="0062575C">
            <w:pPr>
              <w:widowControl w:val="0"/>
              <w:suppressLineNumbers/>
              <w:spacing w:after="0" w:line="276" w:lineRule="auto"/>
              <w:jc w:val="center"/>
              <w:rPr>
                <w:rFonts w:asciiTheme="minorHAnsi" w:hAnsiTheme="minorHAnsi" w:cstheme="minorHAnsi"/>
                <w:b/>
                <w:bCs/>
                <w:color w:val="000000"/>
                <w:sz w:val="20"/>
                <w:szCs w:val="20"/>
                <w:lang w:val="el-GR" w:eastAsia="el-GR"/>
              </w:rPr>
            </w:pPr>
            <w:r w:rsidRPr="00762516">
              <w:rPr>
                <w:rFonts w:asciiTheme="minorHAnsi" w:hAnsiTheme="minorHAnsi" w:cstheme="minorHAnsi"/>
                <w:b/>
                <w:bCs/>
                <w:color w:val="000000"/>
                <w:sz w:val="20"/>
                <w:szCs w:val="20"/>
                <w:lang w:val="el-GR" w:eastAsia="el-GR"/>
              </w:rPr>
              <w:t xml:space="preserve">3,21 </w:t>
            </w:r>
            <w:r w:rsidR="00686491" w:rsidRPr="00762516">
              <w:rPr>
                <w:rFonts w:asciiTheme="minorHAnsi" w:hAnsiTheme="minorHAnsi" w:cstheme="minorHAnsi"/>
                <w:b/>
                <w:bCs/>
                <w:color w:val="000000"/>
                <w:sz w:val="20"/>
                <w:szCs w:val="20"/>
                <w:lang w:val="el-GR" w:eastAsia="el-GR"/>
              </w:rPr>
              <w:t>%</w:t>
            </w:r>
          </w:p>
        </w:tc>
      </w:tr>
      <w:tr w:rsidR="00686491" w:rsidRPr="002F3D7E" w14:paraId="627C311B" w14:textId="77777777" w:rsidTr="00686491">
        <w:trPr>
          <w:trHeight w:val="485"/>
        </w:trPr>
        <w:tc>
          <w:tcPr>
            <w:tcW w:w="5382" w:type="dxa"/>
            <w:gridSpan w:val="2"/>
            <w:tcBorders>
              <w:top w:val="nil"/>
            </w:tcBorders>
            <w:shd w:val="clear" w:color="auto" w:fill="FDF0E7"/>
            <w:vAlign w:val="center"/>
          </w:tcPr>
          <w:p w14:paraId="27F4D570" w14:textId="77777777" w:rsidR="00686491" w:rsidRPr="002F3D7E" w:rsidRDefault="00686491" w:rsidP="0062575C">
            <w:pPr>
              <w:widowControl w:val="0"/>
              <w:spacing w:after="0" w:line="276" w:lineRule="auto"/>
              <w:jc w:val="center"/>
              <w:rPr>
                <w:rFonts w:asciiTheme="minorHAnsi" w:hAnsiTheme="minorHAnsi" w:cstheme="minorHAnsi"/>
                <w:b/>
                <w:bCs/>
                <w:szCs w:val="22"/>
                <w:lang w:val="el-GR"/>
              </w:rPr>
            </w:pPr>
            <w:r w:rsidRPr="002F3D7E">
              <w:rPr>
                <w:rFonts w:asciiTheme="minorHAnsi" w:hAnsiTheme="minorHAnsi" w:cstheme="minorHAnsi"/>
                <w:b/>
                <w:bCs/>
                <w:szCs w:val="22"/>
                <w:lang w:val="el-GR"/>
              </w:rPr>
              <w:t>ΣΥΝΟΛΟ</w:t>
            </w:r>
          </w:p>
        </w:tc>
        <w:tc>
          <w:tcPr>
            <w:tcW w:w="2835" w:type="dxa"/>
            <w:tcBorders>
              <w:top w:val="nil"/>
            </w:tcBorders>
            <w:shd w:val="clear" w:color="auto" w:fill="FDF0E7"/>
            <w:vAlign w:val="center"/>
          </w:tcPr>
          <w:p w14:paraId="76ACE939" w14:textId="77777777" w:rsidR="00686491" w:rsidRPr="002F3D7E" w:rsidRDefault="00686491" w:rsidP="0062575C">
            <w:pPr>
              <w:widowControl w:val="0"/>
              <w:suppressLineNumbers/>
              <w:spacing w:after="0"/>
              <w:jc w:val="center"/>
              <w:rPr>
                <w:rFonts w:asciiTheme="minorHAnsi" w:hAnsiTheme="minorHAnsi" w:cstheme="minorHAnsi"/>
                <w:b/>
                <w:color w:val="000000"/>
                <w:szCs w:val="22"/>
                <w:lang w:val="el-GR" w:eastAsia="el-GR"/>
              </w:rPr>
            </w:pPr>
            <w:r w:rsidRPr="002F3D7E">
              <w:rPr>
                <w:rFonts w:asciiTheme="minorHAnsi" w:hAnsiTheme="minorHAnsi" w:cstheme="minorHAnsi"/>
                <w:b/>
                <w:color w:val="000000"/>
                <w:szCs w:val="22"/>
                <w:lang w:val="el-GR" w:eastAsia="el-GR"/>
              </w:rPr>
              <w:t>100,00%</w:t>
            </w:r>
          </w:p>
        </w:tc>
      </w:tr>
    </w:tbl>
    <w:p w14:paraId="55C829F0" w14:textId="46C259C1" w:rsidR="003929DA" w:rsidRDefault="003929DA">
      <w:pPr>
        <w:rPr>
          <w:rFonts w:eastAsia="ArialMT"/>
          <w:i/>
          <w:color w:val="5B9BD5"/>
          <w:lang w:val="el-GR"/>
        </w:rPr>
      </w:pPr>
    </w:p>
    <w:p w14:paraId="5F9B3C99" w14:textId="1145C223" w:rsidR="004D03E1" w:rsidRDefault="004D03E1">
      <w:pPr>
        <w:rPr>
          <w:lang w:val="el-GR"/>
        </w:rPr>
      </w:pPr>
    </w:p>
    <w:p w14:paraId="7AFDBF50" w14:textId="77777777" w:rsidR="003929DA" w:rsidRDefault="003929DA">
      <w:pPr>
        <w:pStyle w:val="2"/>
        <w:rPr>
          <w:lang w:val="el-GR"/>
        </w:rPr>
      </w:pPr>
      <w:bookmarkStart w:id="115" w:name="_Toc222475677"/>
      <w:r>
        <w:rPr>
          <w:lang w:val="el-GR"/>
        </w:rPr>
        <w:t>1.7</w:t>
      </w:r>
      <w:r>
        <w:rPr>
          <w:lang w:val="el-GR"/>
        </w:rPr>
        <w:tab/>
        <w:t>Αρχές εφαρμοζόμενες στη διαδικασία σύναψης</w:t>
      </w:r>
      <w:bookmarkEnd w:id="115"/>
      <w:r>
        <w:rPr>
          <w:lang w:val="el-GR"/>
        </w:rPr>
        <w:t xml:space="preserve"> </w:t>
      </w:r>
    </w:p>
    <w:p w14:paraId="73A16C2D" w14:textId="77777777" w:rsidR="003929DA" w:rsidRDefault="003929DA" w:rsidP="00804D2A">
      <w:pPr>
        <w:spacing w:before="240"/>
        <w:rPr>
          <w:lang w:val="el-GR"/>
        </w:rPr>
      </w:pPr>
      <w:r>
        <w:rPr>
          <w:lang w:val="el-GR"/>
        </w:rPr>
        <w:t>Οι οικονομικοί φορείς δεσμεύονται ότι:</w:t>
      </w:r>
    </w:p>
    <w:p w14:paraId="12BFEDF7" w14:textId="104C85D4" w:rsidR="003929DA" w:rsidRPr="00804D2A" w:rsidRDefault="003929DA" w:rsidP="00804D2A">
      <w:pPr>
        <w:spacing w:line="360" w:lineRule="auto"/>
        <w:rPr>
          <w:lang w:val="el-GR"/>
        </w:rPr>
      </w:pPr>
      <w:r w:rsidRPr="00804D2A">
        <w:rPr>
          <w:b/>
          <w:lang w:val="el-GR"/>
        </w:rPr>
        <w:t>α)</w:t>
      </w:r>
      <w:r>
        <w:rPr>
          <w:lang w:val="el-GR"/>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w:t>
      </w:r>
      <w:r w:rsidR="002510A3">
        <w:rPr>
          <w:lang w:val="el-GR"/>
        </w:rPr>
        <w:t>τους,</w:t>
      </w:r>
    </w:p>
    <w:p w14:paraId="6818DAB2" w14:textId="77777777" w:rsidR="003929DA" w:rsidRPr="009C31D5" w:rsidRDefault="003929DA" w:rsidP="00804D2A">
      <w:pPr>
        <w:spacing w:line="360" w:lineRule="auto"/>
        <w:rPr>
          <w:lang w:val="el-GR"/>
        </w:rPr>
      </w:pPr>
      <w:r w:rsidRPr="00804D2A">
        <w:rPr>
          <w:b/>
          <w:lang w:val="el-GR"/>
        </w:rPr>
        <w:t>β)</w:t>
      </w:r>
      <w:r w:rsidRPr="002510A3">
        <w:rPr>
          <w:lang w:val="el-GR"/>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r w:rsidR="002510A3">
        <w:rPr>
          <w:lang w:val="el-GR"/>
        </w:rPr>
        <w:t>,</w:t>
      </w:r>
    </w:p>
    <w:p w14:paraId="1C8AC0D3" w14:textId="77777777" w:rsidR="003929DA" w:rsidRDefault="003929DA" w:rsidP="00804D2A">
      <w:pPr>
        <w:spacing w:line="360" w:lineRule="auto"/>
        <w:rPr>
          <w:lang w:val="el-GR"/>
        </w:rPr>
      </w:pPr>
      <w:r w:rsidRPr="00804D2A">
        <w:rPr>
          <w:b/>
          <w:lang w:val="el-GR"/>
        </w:rPr>
        <w:t>γ)</w:t>
      </w:r>
      <w:r w:rsidRPr="002510A3">
        <w:rPr>
          <w:lang w:val="el-GR"/>
        </w:rPr>
        <w:t xml:space="preserve"> λαμβάνουν τα κατάλληλα μέτρα για να διαφυλάξουν την εμπιστευτικότητα των πληροφοριών που έχουν χαρακτηρισθεί ως τέτοιες.</w:t>
      </w:r>
    </w:p>
    <w:p w14:paraId="1214102F" w14:textId="77777777" w:rsidR="003929DA" w:rsidRDefault="003929DA">
      <w:pPr>
        <w:pStyle w:val="1"/>
        <w:tabs>
          <w:tab w:val="left" w:pos="567"/>
        </w:tabs>
        <w:ind w:left="567" w:hanging="567"/>
        <w:rPr>
          <w:lang w:val="el-GR"/>
        </w:rPr>
      </w:pPr>
      <w:bookmarkStart w:id="116" w:name="_Toc222475678"/>
      <w:r>
        <w:rPr>
          <w:rFonts w:ascii="Calibri" w:hAnsi="Calibri" w:cs="Calibri"/>
          <w:lang w:val="el-GR"/>
        </w:rPr>
        <w:t>2.</w:t>
      </w:r>
      <w:r>
        <w:rPr>
          <w:rFonts w:ascii="Calibri" w:hAnsi="Calibri" w:cs="Calibri"/>
          <w:lang w:val="el-GR"/>
        </w:rPr>
        <w:tab/>
        <w:t>ΓΕΝΙΚΟΙ ΚΑΙ ΕΙΔΙΚΟΙ ΟΡΟΙ ΣΥΜΜΕΤΟΧΗΣ</w:t>
      </w:r>
      <w:bookmarkEnd w:id="116"/>
    </w:p>
    <w:p w14:paraId="26BD9106" w14:textId="77777777" w:rsidR="003929DA" w:rsidRDefault="003929DA">
      <w:pPr>
        <w:pStyle w:val="2"/>
        <w:rPr>
          <w:lang w:val="el-GR"/>
        </w:rPr>
      </w:pPr>
      <w:bookmarkStart w:id="117" w:name="_Toc222475679"/>
      <w:r>
        <w:rPr>
          <w:lang w:val="el-GR"/>
        </w:rPr>
        <w:t>2.1</w:t>
      </w:r>
      <w:r>
        <w:rPr>
          <w:lang w:val="el-GR"/>
        </w:rPr>
        <w:tab/>
        <w:t>Γενικές Πληροφορίες</w:t>
      </w:r>
      <w:bookmarkEnd w:id="117"/>
    </w:p>
    <w:p w14:paraId="517164A0" w14:textId="77777777" w:rsidR="003929DA" w:rsidRPr="0076749E" w:rsidRDefault="003929DA" w:rsidP="00804D2A">
      <w:pPr>
        <w:pStyle w:val="3"/>
        <w:spacing w:line="360" w:lineRule="auto"/>
        <w:rPr>
          <w:lang w:val="el-GR"/>
        </w:rPr>
      </w:pPr>
      <w:bookmarkStart w:id="118" w:name="_Toc222475680"/>
      <w:r w:rsidRPr="0076749E">
        <w:rPr>
          <w:lang w:val="el-GR"/>
        </w:rPr>
        <w:t>2.1.1</w:t>
      </w:r>
      <w:r w:rsidRPr="0076749E">
        <w:rPr>
          <w:lang w:val="el-GR"/>
        </w:rPr>
        <w:tab/>
        <w:t>Έγγραφα της σύμβασης</w:t>
      </w:r>
      <w:bookmarkEnd w:id="118"/>
    </w:p>
    <w:p w14:paraId="062E38FA" w14:textId="03A3B53C" w:rsidR="003929DA" w:rsidRPr="00CC76C4" w:rsidRDefault="003929DA" w:rsidP="00804D2A">
      <w:pPr>
        <w:spacing w:line="360" w:lineRule="auto"/>
        <w:rPr>
          <w:lang w:val="el-GR"/>
        </w:rPr>
      </w:pPr>
      <w:r w:rsidRPr="0076749E">
        <w:rPr>
          <w:lang w:val="el-GR"/>
        </w:rPr>
        <w:t xml:space="preserve">Τα έγγραφα της παρούσας </w:t>
      </w:r>
      <w:r w:rsidRPr="00CC76C4">
        <w:rPr>
          <w:lang w:val="el-GR"/>
        </w:rPr>
        <w:t>διαδικασίας σύναψης, είναι τα ακόλουθα:</w:t>
      </w:r>
    </w:p>
    <w:p w14:paraId="304C2DFD" w14:textId="6D811822" w:rsidR="003929DA" w:rsidRPr="00804D2A" w:rsidRDefault="003929DA" w:rsidP="00F72A36">
      <w:pPr>
        <w:numPr>
          <w:ilvl w:val="0"/>
          <w:numId w:val="6"/>
        </w:numPr>
        <w:spacing w:after="40" w:line="360" w:lineRule="auto"/>
        <w:ind w:left="567" w:hanging="425"/>
        <w:rPr>
          <w:lang w:val="el-GR"/>
        </w:rPr>
      </w:pPr>
      <w:r w:rsidRPr="00804D2A">
        <w:rPr>
          <w:lang w:val="el-GR"/>
        </w:rPr>
        <w:t xml:space="preserve">η Προκήρυξη της Σύμβασης, όπως αυτή έχει δημοσιευτεί στην Επίσημη </w:t>
      </w:r>
      <w:r w:rsidR="00804D2A">
        <w:rPr>
          <w:lang w:val="el-GR"/>
        </w:rPr>
        <w:t>Εφημερίδα της Ευρωπαϊκής Ένωσης</w:t>
      </w:r>
      <w:r w:rsidR="00804D2A" w:rsidRPr="00804D2A">
        <w:rPr>
          <w:lang w:val="el-GR"/>
        </w:rPr>
        <w:t>,</w:t>
      </w:r>
    </w:p>
    <w:p w14:paraId="758D1973" w14:textId="5424566C" w:rsidR="00D6713A" w:rsidRPr="00CC76C4" w:rsidRDefault="003929DA" w:rsidP="00F72A36">
      <w:pPr>
        <w:numPr>
          <w:ilvl w:val="0"/>
          <w:numId w:val="6"/>
        </w:numPr>
        <w:spacing w:line="360" w:lineRule="auto"/>
        <w:ind w:left="567" w:hanging="425"/>
        <w:rPr>
          <w:lang w:val="el-GR"/>
        </w:rPr>
      </w:pPr>
      <w:r w:rsidRPr="00CC76C4">
        <w:rPr>
          <w:lang w:val="el-GR"/>
        </w:rPr>
        <w:t xml:space="preserve">το  Ευρωπαϊκό Ενιαίο Έγγραφο Σύμβασης [ΕΕΕΣ] </w:t>
      </w:r>
      <w:r w:rsidR="00804D2A" w:rsidRPr="00804D2A">
        <w:rPr>
          <w:lang w:val="el-GR"/>
        </w:rPr>
        <w:t>,</w:t>
      </w:r>
    </w:p>
    <w:p w14:paraId="4116491D" w14:textId="5A4543F0" w:rsidR="00B63FC9" w:rsidRPr="00CC76C4" w:rsidRDefault="0074788C" w:rsidP="00F72A36">
      <w:pPr>
        <w:numPr>
          <w:ilvl w:val="0"/>
          <w:numId w:val="6"/>
        </w:numPr>
        <w:spacing w:line="360" w:lineRule="auto"/>
        <w:ind w:left="567" w:hanging="425"/>
        <w:rPr>
          <w:lang w:val="el-GR"/>
        </w:rPr>
      </w:pPr>
      <w:r w:rsidRPr="00CC76C4">
        <w:rPr>
          <w:lang w:val="el-GR"/>
        </w:rPr>
        <w:t xml:space="preserve">η </w:t>
      </w:r>
      <w:r w:rsidR="003929DA" w:rsidRPr="00CC76C4">
        <w:rPr>
          <w:lang w:val="el-GR"/>
        </w:rPr>
        <w:t xml:space="preserve">παρούσα διακήρυξη </w:t>
      </w:r>
      <w:r w:rsidR="003929DA" w:rsidRPr="00CC76C4">
        <w:rPr>
          <w:kern w:val="1"/>
          <w:lang w:val="el-GR"/>
        </w:rPr>
        <w:t>και τα παραρτήματά</w:t>
      </w:r>
      <w:r w:rsidR="003929DA" w:rsidRPr="00CC76C4">
        <w:rPr>
          <w:color w:val="5B9BD5"/>
          <w:kern w:val="1"/>
          <w:lang w:val="el-GR"/>
        </w:rPr>
        <w:t xml:space="preserve"> </w:t>
      </w:r>
      <w:r w:rsidR="003929DA" w:rsidRPr="00CC76C4">
        <w:rPr>
          <w:lang w:val="el-GR"/>
        </w:rPr>
        <w:t>της</w:t>
      </w:r>
      <w:r w:rsidR="00804D2A" w:rsidRPr="00804D2A">
        <w:rPr>
          <w:lang w:val="el-GR"/>
        </w:rPr>
        <w:t xml:space="preserve"> </w:t>
      </w:r>
      <w:r w:rsidR="00804D2A">
        <w:rPr>
          <w:lang w:val="el-GR"/>
        </w:rPr>
        <w:t>και</w:t>
      </w:r>
    </w:p>
    <w:p w14:paraId="1001D6FF" w14:textId="224DD494" w:rsidR="003929DA" w:rsidRPr="00804D2A" w:rsidRDefault="003929DA" w:rsidP="00F72A36">
      <w:pPr>
        <w:numPr>
          <w:ilvl w:val="0"/>
          <w:numId w:val="6"/>
        </w:numPr>
        <w:spacing w:line="360" w:lineRule="auto"/>
        <w:ind w:left="567" w:hanging="425"/>
        <w:rPr>
          <w:lang w:val="el-GR"/>
        </w:rPr>
      </w:pPr>
      <w:r w:rsidRPr="00CC76C4">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r w:rsidR="00804D2A" w:rsidRPr="00804D2A">
        <w:rPr>
          <w:lang w:val="el-GR"/>
        </w:rPr>
        <w:t>.</w:t>
      </w:r>
    </w:p>
    <w:p w14:paraId="31A1B347" w14:textId="77777777" w:rsidR="003929DA" w:rsidRDefault="003929DA" w:rsidP="00CC76C4">
      <w:pPr>
        <w:pStyle w:val="3"/>
        <w:rPr>
          <w:lang w:val="el-GR"/>
        </w:rPr>
      </w:pPr>
      <w:bookmarkStart w:id="119" w:name="_Toc222475681"/>
      <w:r>
        <w:rPr>
          <w:lang w:val="el-GR"/>
        </w:rPr>
        <w:t>2.1.2</w:t>
      </w:r>
      <w:r>
        <w:rPr>
          <w:lang w:val="el-GR"/>
        </w:rPr>
        <w:tab/>
        <w:t>Επικοινωνία - Πρόσβαση στα έγγραφα της Σύμβασης</w:t>
      </w:r>
      <w:bookmarkEnd w:id="119"/>
    </w:p>
    <w:p w14:paraId="23678A71" w14:textId="3D96FF79" w:rsidR="003929DA" w:rsidRDefault="003929DA" w:rsidP="00804D2A">
      <w:pPr>
        <w:spacing w:before="240" w:line="360" w:lineRule="auto"/>
        <w:rPr>
          <w:i/>
          <w:color w:val="5B9BD5"/>
          <w:lang w:val="el-GR"/>
        </w:rPr>
      </w:pPr>
      <w:r>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w:t>
      </w:r>
      <w:r w:rsidR="00352042">
        <w:rPr>
          <w:lang w:val="el-GR"/>
        </w:rPr>
        <w:t>Π</w:t>
      </w:r>
      <w:r>
        <w:rPr>
          <w:lang w:val="el-GR"/>
        </w:rPr>
        <w:t xml:space="preserve">ύλης </w:t>
      </w:r>
      <w:r w:rsidR="00352042">
        <w:rPr>
          <w:lang w:val="el-GR"/>
        </w:rPr>
        <w:t>(</w:t>
      </w:r>
      <w:hyperlink r:id="rId21" w:history="1">
        <w:r w:rsidR="00804D2A" w:rsidRPr="007303D6">
          <w:rPr>
            <w:rStyle w:val="-"/>
            <w:lang w:val="el-GR"/>
          </w:rPr>
          <w:t>www.promitheus.gov.gr</w:t>
        </w:r>
      </w:hyperlink>
      <w:r w:rsidR="00352042">
        <w:rPr>
          <w:lang w:val="el-GR"/>
        </w:rPr>
        <w:t>)</w:t>
      </w:r>
      <w:r>
        <w:rPr>
          <w:lang w:val="el-GR"/>
        </w:rPr>
        <w:t>.</w:t>
      </w:r>
      <w:r w:rsidR="00804D2A">
        <w:rPr>
          <w:lang w:val="el-GR"/>
        </w:rPr>
        <w:t xml:space="preserve"> </w:t>
      </w:r>
    </w:p>
    <w:p w14:paraId="76C49F96" w14:textId="77777777" w:rsidR="003929DA" w:rsidRDefault="003929DA">
      <w:pPr>
        <w:pStyle w:val="3"/>
        <w:rPr>
          <w:lang w:val="el-GR"/>
        </w:rPr>
      </w:pPr>
      <w:bookmarkStart w:id="120" w:name="_Toc222475682"/>
      <w:r>
        <w:rPr>
          <w:lang w:val="el-GR"/>
        </w:rPr>
        <w:t>2.1.3</w:t>
      </w:r>
      <w:r>
        <w:rPr>
          <w:lang w:val="el-GR"/>
        </w:rPr>
        <w:tab/>
        <w:t>Παροχή Διευκρινίσεων</w:t>
      </w:r>
      <w:bookmarkEnd w:id="120"/>
    </w:p>
    <w:p w14:paraId="4635640C" w14:textId="33D8C690" w:rsidR="003929DA" w:rsidRPr="00804D2A" w:rsidRDefault="003929DA" w:rsidP="00804D2A">
      <w:pPr>
        <w:pStyle w:val="Standard"/>
        <w:spacing w:before="240" w:line="360" w:lineRule="auto"/>
        <w:jc w:val="both"/>
        <w:rPr>
          <w:rFonts w:asciiTheme="minorHAnsi" w:eastAsia="Times New Roman" w:hAnsiTheme="minorHAnsi" w:cstheme="minorHAnsi"/>
          <w:kern w:val="0"/>
          <w:sz w:val="22"/>
          <w:szCs w:val="22"/>
          <w:lang w:eastAsia="ar-SA" w:bidi="ar-SA"/>
        </w:rPr>
      </w:pPr>
      <w:r w:rsidRPr="00804D2A">
        <w:rPr>
          <w:rFonts w:asciiTheme="minorHAnsi" w:eastAsia="Times New Roman" w:hAnsiTheme="minorHAnsi" w:cstheme="minorHAnsi"/>
          <w:kern w:val="0"/>
          <w:sz w:val="22"/>
          <w:szCs w:val="22"/>
          <w:lang w:eastAsia="ar-SA" w:bidi="ar-SA"/>
        </w:rPr>
        <w:t>Τα σχετικά αιτήματα παροχής διευκρινίσεων υποβάλλονται η</w:t>
      </w:r>
      <w:r w:rsidR="00804D2A">
        <w:rPr>
          <w:rFonts w:asciiTheme="minorHAnsi" w:eastAsia="Times New Roman" w:hAnsiTheme="minorHAnsi" w:cstheme="minorHAnsi"/>
          <w:kern w:val="0"/>
          <w:sz w:val="22"/>
          <w:szCs w:val="22"/>
          <w:lang w:eastAsia="ar-SA" w:bidi="ar-SA"/>
        </w:rPr>
        <w:t xml:space="preserve">λεκτρονικά,  το αργότερο </w:t>
      </w:r>
      <w:r w:rsidR="00804D2A" w:rsidRPr="00804D2A">
        <w:rPr>
          <w:rFonts w:asciiTheme="minorHAnsi" w:eastAsia="Times New Roman" w:hAnsiTheme="minorHAnsi" w:cstheme="minorHAnsi"/>
          <w:b/>
          <w:kern w:val="0"/>
          <w:sz w:val="22"/>
          <w:szCs w:val="22"/>
          <w:lang w:eastAsia="ar-SA" w:bidi="ar-SA"/>
        </w:rPr>
        <w:t>οκτώ (8)</w:t>
      </w:r>
      <w:r w:rsidRPr="00804D2A">
        <w:rPr>
          <w:rFonts w:asciiTheme="minorHAnsi" w:eastAsia="Times New Roman" w:hAnsiTheme="minorHAnsi" w:cstheme="minorHAnsi"/>
          <w:b/>
          <w:kern w:val="0"/>
          <w:sz w:val="22"/>
          <w:szCs w:val="22"/>
          <w:lang w:eastAsia="ar-SA" w:bidi="ar-SA"/>
        </w:rPr>
        <w:t xml:space="preserve"> ημέρες</w:t>
      </w:r>
      <w:r w:rsidRPr="00804D2A">
        <w:rPr>
          <w:rFonts w:asciiTheme="minorHAnsi" w:eastAsia="Times New Roman" w:hAnsiTheme="minorHAnsi" w:cstheme="minorHAnsi"/>
          <w:kern w:val="0"/>
          <w:sz w:val="22"/>
          <w:szCs w:val="22"/>
          <w:lang w:eastAsia="ar-SA" w:bidi="ar-SA"/>
        </w:rPr>
        <w:t xml:space="preserve">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w:t>
      </w:r>
      <w:r w:rsidR="00352042" w:rsidRPr="00804D2A">
        <w:rPr>
          <w:rFonts w:asciiTheme="minorHAnsi" w:eastAsia="Times New Roman" w:hAnsiTheme="minorHAnsi" w:cstheme="minorHAnsi"/>
          <w:kern w:val="0"/>
          <w:sz w:val="22"/>
          <w:szCs w:val="22"/>
          <w:lang w:eastAsia="ar-SA" w:bidi="ar-SA"/>
        </w:rPr>
        <w:t>Δ</w:t>
      </w:r>
      <w:r w:rsidRPr="00804D2A">
        <w:rPr>
          <w:rFonts w:asciiTheme="minorHAnsi" w:eastAsia="Times New Roman" w:hAnsiTheme="minorHAnsi" w:cstheme="minorHAnsi"/>
          <w:kern w:val="0"/>
          <w:sz w:val="22"/>
          <w:szCs w:val="22"/>
          <w:lang w:eastAsia="ar-SA" w:bidi="ar-SA"/>
        </w:rPr>
        <w:t xml:space="preserve">ιαδικτυακής </w:t>
      </w:r>
      <w:r w:rsidR="00352042" w:rsidRPr="00804D2A">
        <w:rPr>
          <w:rFonts w:asciiTheme="minorHAnsi" w:eastAsia="Times New Roman" w:hAnsiTheme="minorHAnsi" w:cstheme="minorHAnsi"/>
          <w:kern w:val="0"/>
          <w:sz w:val="22"/>
          <w:szCs w:val="22"/>
          <w:lang w:eastAsia="ar-SA" w:bidi="ar-SA"/>
        </w:rPr>
        <w:t>Π</w:t>
      </w:r>
      <w:r w:rsidRPr="00804D2A">
        <w:rPr>
          <w:rFonts w:asciiTheme="minorHAnsi" w:eastAsia="Times New Roman" w:hAnsiTheme="minorHAnsi" w:cstheme="minorHAnsi"/>
          <w:kern w:val="0"/>
          <w:sz w:val="22"/>
          <w:szCs w:val="22"/>
          <w:lang w:eastAsia="ar-SA" w:bidi="ar-SA"/>
        </w:rPr>
        <w:t xml:space="preserve">ύλης </w:t>
      </w:r>
      <w:r w:rsidR="00352042" w:rsidRPr="00804D2A">
        <w:rPr>
          <w:rFonts w:asciiTheme="minorHAnsi" w:eastAsia="Times New Roman" w:hAnsiTheme="minorHAnsi" w:cstheme="minorHAnsi"/>
          <w:kern w:val="0"/>
          <w:sz w:val="22"/>
          <w:szCs w:val="22"/>
          <w:lang w:eastAsia="ar-SA" w:bidi="ar-SA"/>
        </w:rPr>
        <w:t>(</w:t>
      </w:r>
      <w:hyperlink r:id="rId22" w:history="1">
        <w:r w:rsidRPr="00804D2A">
          <w:rPr>
            <w:rFonts w:asciiTheme="minorHAnsi" w:eastAsia="Times New Roman" w:hAnsiTheme="minorHAnsi" w:cstheme="minorHAnsi"/>
            <w:kern w:val="0"/>
            <w:sz w:val="22"/>
            <w:szCs w:val="22"/>
            <w:lang w:eastAsia="ar-SA" w:bidi="ar-SA"/>
          </w:rPr>
          <w:t>www.promitheus.gov.gr</w:t>
        </w:r>
      </w:hyperlink>
      <w:r w:rsidR="00352042" w:rsidRPr="00804D2A">
        <w:rPr>
          <w:rFonts w:asciiTheme="minorHAnsi" w:eastAsia="Times New Roman" w:hAnsiTheme="minorHAnsi" w:cstheme="minorHAnsi"/>
          <w:kern w:val="0"/>
          <w:sz w:val="22"/>
          <w:szCs w:val="22"/>
          <w:lang w:eastAsia="ar-SA" w:bidi="ar-SA"/>
        </w:rPr>
        <w:t>)</w:t>
      </w:r>
      <w:r w:rsidRPr="00804D2A">
        <w:rPr>
          <w:rFonts w:asciiTheme="minorHAnsi" w:eastAsia="Times New Roman" w:hAnsiTheme="minorHAnsi" w:cstheme="minorHAnsi"/>
          <w:kern w:val="0"/>
          <w:sz w:val="22"/>
          <w:szCs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rsidRPr="00804D2A">
        <w:rPr>
          <w:rFonts w:asciiTheme="minorHAnsi" w:hAnsiTheme="minorHAnsi" w:cstheme="minorHAnsi"/>
          <w:sz w:val="22"/>
          <w:szCs w:val="22"/>
        </w:rPr>
        <w:t xml:space="preserve"> </w:t>
      </w:r>
      <w:r w:rsidRPr="00804D2A">
        <w:rPr>
          <w:rFonts w:asciiTheme="minorHAnsi" w:eastAsia="Times New Roman" w:hAnsiTheme="minorHAnsi" w:cstheme="minorHAnsi"/>
          <w:kern w:val="0"/>
          <w:sz w:val="22"/>
          <w:szCs w:val="22"/>
          <w:lang w:eastAsia="ar-SA" w:bidi="ar-SA"/>
        </w:rPr>
        <w:t>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w:t>
      </w:r>
      <w:r w:rsidRPr="00804D2A">
        <w:rPr>
          <w:rFonts w:asciiTheme="minorHAnsi" w:hAnsiTheme="minorHAnsi" w:cstheme="minorHAnsi"/>
          <w:sz w:val="22"/>
          <w:szCs w:val="22"/>
        </w:rPr>
        <w:t xml:space="preserve">. </w:t>
      </w:r>
      <w:r w:rsidRPr="00804D2A">
        <w:rPr>
          <w:rFonts w:asciiTheme="minorHAnsi" w:eastAsia="Times New Roman" w:hAnsiTheme="minorHAnsi" w:cstheme="minorHAnsi"/>
          <w:kern w:val="0"/>
          <w:sz w:val="22"/>
          <w:szCs w:val="22"/>
          <w:lang w:eastAsia="ar-SA" w:bidi="ar-SA"/>
        </w:rPr>
        <w:t>Αιτήματα παροχής διευκριν</w:t>
      </w:r>
      <w:r w:rsidR="00F1735D" w:rsidRPr="00804D2A">
        <w:rPr>
          <w:rFonts w:asciiTheme="minorHAnsi" w:eastAsia="Times New Roman" w:hAnsiTheme="minorHAnsi" w:cstheme="minorHAnsi"/>
          <w:kern w:val="0"/>
          <w:sz w:val="22"/>
          <w:szCs w:val="22"/>
          <w:lang w:eastAsia="ar-SA" w:bidi="ar-SA"/>
        </w:rPr>
        <w:t>ί</w:t>
      </w:r>
      <w:r w:rsidRPr="00804D2A">
        <w:rPr>
          <w:rFonts w:asciiTheme="minorHAnsi" w:eastAsia="Times New Roman" w:hAnsiTheme="minorHAnsi" w:cstheme="minorHAnsi"/>
          <w:kern w:val="0"/>
          <w:sz w:val="22"/>
          <w:szCs w:val="22"/>
          <w:lang w:eastAsia="ar-SA" w:bidi="ar-SA"/>
        </w:rPr>
        <w:t xml:space="preserve">σεων που </w:t>
      </w:r>
      <w:r w:rsidR="00AD7834" w:rsidRPr="00804D2A">
        <w:rPr>
          <w:rFonts w:asciiTheme="minorHAnsi" w:eastAsia="Times New Roman" w:hAnsiTheme="minorHAnsi" w:cstheme="minorHAnsi"/>
          <w:kern w:val="0"/>
          <w:sz w:val="22"/>
          <w:szCs w:val="22"/>
          <w:lang w:eastAsia="ar-SA" w:bidi="ar-SA"/>
        </w:rPr>
        <w:t xml:space="preserve">είτε </w:t>
      </w:r>
      <w:r w:rsidRPr="00804D2A">
        <w:rPr>
          <w:rFonts w:asciiTheme="minorHAnsi" w:eastAsia="Times New Roman" w:hAnsiTheme="minorHAnsi" w:cstheme="minorHAnsi"/>
          <w:kern w:val="0"/>
          <w:sz w:val="22"/>
          <w:szCs w:val="22"/>
          <w:lang w:eastAsia="ar-SA" w:bidi="ar-SA"/>
        </w:rPr>
        <w:t>υποβάλλονται με άλλο</w:t>
      </w:r>
      <w:r w:rsidR="00F1735D" w:rsidRPr="00804D2A">
        <w:rPr>
          <w:rFonts w:asciiTheme="minorHAnsi" w:eastAsia="Times New Roman" w:hAnsiTheme="minorHAnsi" w:cstheme="minorHAnsi"/>
          <w:kern w:val="0"/>
          <w:sz w:val="22"/>
          <w:szCs w:val="22"/>
          <w:lang w:eastAsia="ar-SA" w:bidi="ar-SA"/>
        </w:rPr>
        <w:t>ν</w:t>
      </w:r>
      <w:r w:rsidRPr="00804D2A">
        <w:rPr>
          <w:rFonts w:asciiTheme="minorHAnsi" w:eastAsia="Times New Roman" w:hAnsiTheme="minorHAnsi" w:cstheme="minorHAnsi"/>
          <w:kern w:val="0"/>
          <w:sz w:val="22"/>
          <w:szCs w:val="22"/>
          <w:lang w:eastAsia="ar-SA" w:bidi="ar-SA"/>
        </w:rPr>
        <w:t xml:space="preserve"> τρόπο</w:t>
      </w:r>
      <w:r w:rsidR="00F1735D" w:rsidRPr="00804D2A">
        <w:rPr>
          <w:rFonts w:asciiTheme="minorHAnsi" w:eastAsia="Times New Roman" w:hAnsiTheme="minorHAnsi" w:cstheme="minorHAnsi"/>
          <w:kern w:val="0"/>
          <w:sz w:val="22"/>
          <w:szCs w:val="22"/>
          <w:lang w:eastAsia="ar-SA" w:bidi="ar-SA"/>
        </w:rPr>
        <w:t>,</w:t>
      </w:r>
      <w:r w:rsidRPr="00804D2A">
        <w:rPr>
          <w:rFonts w:asciiTheme="minorHAnsi" w:eastAsia="Times New Roman" w:hAnsiTheme="minorHAnsi" w:cstheme="minorHAnsi"/>
          <w:kern w:val="0"/>
          <w:sz w:val="22"/>
          <w:szCs w:val="22"/>
          <w:lang w:eastAsia="ar-SA" w:bidi="ar-SA"/>
        </w:rPr>
        <w:t xml:space="preserve"> είτε το ηλεκτρονικό αρχείο που τα συνοδεύει δεν είναι ηλεκτρονικά υπογεγραμμένο, δεν εξετάζονται.</w:t>
      </w:r>
    </w:p>
    <w:p w14:paraId="44F7EF1C" w14:textId="77777777" w:rsidR="003929DA" w:rsidRDefault="003929DA" w:rsidP="00804D2A">
      <w:pPr>
        <w:spacing w:line="360" w:lineRule="auto"/>
        <w:rPr>
          <w:lang w:val="el-GR"/>
        </w:rPr>
      </w:pPr>
      <w:r>
        <w:rPr>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769CE4B4" w14:textId="2DA74D3D" w:rsidR="003929DA" w:rsidRDefault="003929DA" w:rsidP="00804D2A">
      <w:pPr>
        <w:spacing w:line="360" w:lineRule="auto"/>
        <w:rPr>
          <w:lang w:val="el-GR"/>
        </w:rPr>
      </w:pPr>
      <w:r w:rsidRPr="00804D2A">
        <w:rPr>
          <w:b/>
          <w:lang w:val="el-GR"/>
        </w:rPr>
        <w:t>α)</w:t>
      </w:r>
      <w:r>
        <w:rPr>
          <w:lang w:val="el-GR"/>
        </w:rPr>
        <w:t xml:space="preserve"> όταν, για οποιονδήποτε λόγο, πρόσθετες πληροφορίες, αν και ζητήθηκαν από τον οικονομικό φορέα έγκαιρα, δεν έχουν παρασχεθεί το αργότερο </w:t>
      </w:r>
      <w:r w:rsidR="00804D2A" w:rsidRPr="00804D2A">
        <w:rPr>
          <w:lang w:val="el-GR"/>
        </w:rPr>
        <w:t xml:space="preserve">τέσσερις (4) </w:t>
      </w:r>
      <w:r>
        <w:rPr>
          <w:lang w:val="el-GR"/>
        </w:rPr>
        <w:t xml:space="preserve">ημέρες πριν από την προθεσμία που ορίζεται για την παραλαβή των προσφορών, </w:t>
      </w:r>
    </w:p>
    <w:p w14:paraId="7BFEBDEE" w14:textId="77777777" w:rsidR="003929DA" w:rsidRDefault="003929DA" w:rsidP="00804D2A">
      <w:pPr>
        <w:spacing w:line="360" w:lineRule="auto"/>
        <w:rPr>
          <w:lang w:val="el-GR"/>
        </w:rPr>
      </w:pPr>
      <w:r w:rsidRPr="00804D2A">
        <w:rPr>
          <w:b/>
          <w:lang w:val="el-GR"/>
        </w:rPr>
        <w:t xml:space="preserve">β) </w:t>
      </w:r>
      <w:r>
        <w:rPr>
          <w:lang w:val="el-GR"/>
        </w:rPr>
        <w:t>όταν τα έγγραφα της σύμβασης υφίστανται σημαντικές αλλαγές</w:t>
      </w:r>
    </w:p>
    <w:p w14:paraId="76C94D11" w14:textId="77777777" w:rsidR="003929DA" w:rsidRDefault="003929DA" w:rsidP="00804D2A">
      <w:pPr>
        <w:spacing w:line="360" w:lineRule="auto"/>
        <w:rPr>
          <w:lang w:val="el-GR"/>
        </w:rPr>
      </w:pPr>
      <w:r>
        <w:rPr>
          <w:lang w:val="el-GR"/>
        </w:rPr>
        <w:t>Η διάρκεια της παράτασης θα είναι ανάλογη με τη σπουδαιότητα των πληροφοριών ή των αλλαγών.</w:t>
      </w:r>
    </w:p>
    <w:p w14:paraId="239E7DE3" w14:textId="64429279" w:rsidR="00FE71B4" w:rsidRDefault="003929DA" w:rsidP="00804D2A">
      <w:pPr>
        <w:spacing w:line="360" w:lineRule="auto"/>
        <w:rPr>
          <w:i/>
          <w:iCs/>
          <w:color w:val="5B9BD5"/>
          <w:lang w:val="el-GR"/>
        </w:rPr>
      </w:pPr>
      <w:r w:rsidRPr="00FE71B4">
        <w:rPr>
          <w:lang w:val="el-GR"/>
        </w:rPr>
        <w:t xml:space="preserve">Όταν οι πρόσθετες πληροφορίες δεν έχουν ζητηθεί έγκαιρα ή δεν έχουν σημασία για την προετοιμασία κατάλληλων προσφορών, </w:t>
      </w:r>
      <w:r w:rsidR="004608D2" w:rsidRPr="00FE71B4">
        <w:rPr>
          <w:lang w:val="el-GR"/>
        </w:rPr>
        <w:t>η</w:t>
      </w:r>
      <w:r w:rsidRPr="00FE71B4">
        <w:rPr>
          <w:lang w:val="el-GR"/>
        </w:rPr>
        <w:t xml:space="preserve"> παράταση </w:t>
      </w:r>
      <w:r w:rsidR="00FE71B4" w:rsidRPr="00FE71B4">
        <w:rPr>
          <w:lang w:val="el-GR"/>
        </w:rPr>
        <w:t xml:space="preserve">της προθεσμίας </w:t>
      </w:r>
      <w:r w:rsidR="004608D2" w:rsidRPr="00FE71B4">
        <w:rPr>
          <w:lang w:val="el-GR"/>
        </w:rPr>
        <w:t>εναπόκειται στη διακριτική ευχέρεια της αναθέτουσας αρχής</w:t>
      </w:r>
      <w:r w:rsidRPr="00FE71B4">
        <w:rPr>
          <w:color w:val="0070C0"/>
          <w:lang w:val="el-GR"/>
        </w:rPr>
        <w:t>.</w:t>
      </w:r>
      <w:r w:rsidR="00FE71B4" w:rsidRPr="00FE71B4">
        <w:rPr>
          <w:i/>
          <w:iCs/>
          <w:color w:val="5B9BD5"/>
          <w:lang w:val="el-GR"/>
        </w:rPr>
        <w:t xml:space="preserve"> </w:t>
      </w:r>
    </w:p>
    <w:p w14:paraId="125038EC" w14:textId="77777777" w:rsidR="00603B93" w:rsidRPr="00945A48" w:rsidRDefault="00603B93" w:rsidP="00804D2A">
      <w:pPr>
        <w:spacing w:line="360" w:lineRule="auto"/>
        <w:rPr>
          <w:lang w:val="el-GR"/>
        </w:rPr>
      </w:pPr>
      <w:r w:rsidRPr="00945A48">
        <w:rPr>
          <w:lang w:val="el-GR"/>
        </w:rPr>
        <w:t>Η αναθέτουσα αρχή</w:t>
      </w:r>
      <w:r w:rsidR="00E54FAC" w:rsidRPr="00945A48">
        <w:rPr>
          <w:lang w:val="el-GR"/>
        </w:rPr>
        <w:t xml:space="preserve">, με </w:t>
      </w:r>
      <w:r w:rsidR="00E54FAC" w:rsidRPr="001C27C7">
        <w:rPr>
          <w:lang w:val="el-GR"/>
        </w:rPr>
        <w:t xml:space="preserve">ειδικά </w:t>
      </w:r>
      <w:r w:rsidR="008E22B1" w:rsidRPr="001C27C7">
        <w:rPr>
          <w:lang w:val="el-GR"/>
        </w:rPr>
        <w:t>αιτιολογημένη</w:t>
      </w:r>
      <w:r w:rsidR="00E54FAC" w:rsidRPr="001C27C7">
        <w:rPr>
          <w:lang w:val="el-GR"/>
        </w:rPr>
        <w:t xml:space="preserve"> απόφασή της,</w:t>
      </w:r>
      <w:r w:rsidRPr="00DD73BE">
        <w:rPr>
          <w:color w:val="5B9BD5"/>
          <w:lang w:val="el-GR"/>
        </w:rPr>
        <w:t xml:space="preserve"> </w:t>
      </w:r>
      <w:r w:rsidRPr="00186B76">
        <w:rPr>
          <w:lang w:val="el-GR"/>
        </w:rPr>
        <w:t>δύναται να παρατείνει την προθεσμία παραλαβής των προσφορών</w:t>
      </w:r>
      <w:r w:rsidRPr="00945A48">
        <w:rPr>
          <w:lang w:val="el-GR"/>
        </w:rPr>
        <w:t>,  τηρουμένων σε κάθε περίπτωση των αρχών της ίσης μεταχείρισης και της διαφάνειας.</w:t>
      </w:r>
    </w:p>
    <w:p w14:paraId="2AA465D7" w14:textId="75FA12EF" w:rsidR="00B0174B" w:rsidRPr="00FE71B4" w:rsidRDefault="00FE71B4" w:rsidP="00804D2A">
      <w:pPr>
        <w:spacing w:line="360" w:lineRule="auto"/>
        <w:rPr>
          <w:lang w:val="el-GR"/>
        </w:rPr>
      </w:pPr>
      <w:r w:rsidRPr="002510A3">
        <w:rPr>
          <w:lang w:val="el-GR"/>
        </w:rPr>
        <w:t>Τροποποίηση των όρων της διαγωνιστικής διαδικασίας (π</w:t>
      </w:r>
      <w:r w:rsidR="00C562B7">
        <w:rPr>
          <w:lang w:val="el-GR"/>
        </w:rPr>
        <w:t>.</w:t>
      </w:r>
      <w:r w:rsidRPr="002510A3">
        <w:rPr>
          <w:lang w:val="el-GR"/>
        </w:rPr>
        <w:t>χ</w:t>
      </w:r>
      <w:r w:rsidR="00C562B7">
        <w:rPr>
          <w:lang w:val="el-GR"/>
        </w:rPr>
        <w:t>.</w:t>
      </w:r>
      <w:r w:rsidRPr="002510A3">
        <w:rPr>
          <w:lang w:val="el-GR"/>
        </w:rPr>
        <w:t xml:space="preserve">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w:t>
      </w:r>
      <w:r w:rsidR="0031698B" w:rsidRPr="002510A3">
        <w:rPr>
          <w:lang w:val="el-GR"/>
        </w:rPr>
        <w:t xml:space="preserve"> </w:t>
      </w:r>
      <w:r w:rsidRPr="002510A3">
        <w:rPr>
          <w:lang w:val="el-GR"/>
        </w:rPr>
        <w:t>δημοσιεύεται στην ΕΕΕΕ (με το τυποποιημένο έντυπο «Διορθωτικό») και στο ΚΗΜΔΗΣ.</w:t>
      </w:r>
    </w:p>
    <w:p w14:paraId="450FB285" w14:textId="354456E0" w:rsidR="003929DA" w:rsidRDefault="003929DA">
      <w:pPr>
        <w:pStyle w:val="3"/>
        <w:rPr>
          <w:lang w:val="el-GR"/>
        </w:rPr>
      </w:pPr>
      <w:bookmarkStart w:id="121" w:name="_Toc222475683"/>
      <w:r>
        <w:rPr>
          <w:lang w:val="el-GR"/>
        </w:rPr>
        <w:t>2.1.4</w:t>
      </w:r>
      <w:r>
        <w:rPr>
          <w:lang w:val="el-GR"/>
        </w:rPr>
        <w:tab/>
        <w:t>Γλώσσα</w:t>
      </w:r>
      <w:bookmarkEnd w:id="121"/>
    </w:p>
    <w:p w14:paraId="0640789A" w14:textId="27E06126" w:rsidR="003929DA" w:rsidRDefault="003929DA" w:rsidP="00511DEF">
      <w:pPr>
        <w:spacing w:before="240" w:line="360" w:lineRule="auto"/>
        <w:rPr>
          <w:lang w:val="el-GR"/>
        </w:rPr>
      </w:pPr>
      <w:r>
        <w:rPr>
          <w:lang w:val="el-GR"/>
        </w:rPr>
        <w:t>Τα έγγραφα της σύμβασης έχουν συνταχθεί στην ελληνική γλώσσα</w:t>
      </w:r>
      <w:r w:rsidR="00511DEF">
        <w:rPr>
          <w:lang w:val="el-GR"/>
        </w:rPr>
        <w:t>.</w:t>
      </w:r>
      <w:r>
        <w:rPr>
          <w:i/>
          <w:iCs/>
          <w:color w:val="5B9BD5"/>
          <w:lang w:val="el-GR"/>
        </w:rPr>
        <w:t xml:space="preserve"> </w:t>
      </w:r>
    </w:p>
    <w:p w14:paraId="725F6F14" w14:textId="77777777" w:rsidR="003929DA" w:rsidRDefault="003929DA" w:rsidP="00804D2A">
      <w:pPr>
        <w:spacing w:line="360" w:lineRule="auto"/>
        <w:rPr>
          <w:color w:val="000000"/>
          <w:lang w:val="el-GR"/>
        </w:rPr>
      </w:pPr>
      <w:r>
        <w:rPr>
          <w:lang w:val="el-GR"/>
        </w:rPr>
        <w:t>Τυχόν προδικαστικές προσφυγές υποβάλλονται στην ελληνική γλώσσα.</w:t>
      </w:r>
    </w:p>
    <w:p w14:paraId="523548E0" w14:textId="65FBC1E6" w:rsidR="00AD7834" w:rsidRDefault="003929DA" w:rsidP="00804D2A">
      <w:pPr>
        <w:spacing w:line="360" w:lineRule="auto"/>
        <w:rPr>
          <w:color w:val="000000"/>
          <w:lang w:val="el-GR"/>
        </w:rPr>
      </w:pPr>
      <w:r>
        <w:rPr>
          <w:color w:val="000000"/>
          <w:lang w:val="el-GR"/>
        </w:rPr>
        <w:t xml:space="preserve">Οι </w:t>
      </w:r>
      <w:r>
        <w:rPr>
          <w:b/>
          <w:color w:val="000000"/>
          <w:u w:val="single"/>
          <w:lang w:val="el-GR"/>
        </w:rPr>
        <w:t>προσφορές</w:t>
      </w:r>
      <w:r w:rsidR="00581874">
        <w:rPr>
          <w:b/>
          <w:color w:val="000000"/>
          <w:u w:val="single"/>
          <w:lang w:val="el-GR"/>
        </w:rPr>
        <w:t>,</w:t>
      </w:r>
      <w:r>
        <w:rPr>
          <w:color w:val="000000"/>
          <w:lang w:val="el-GR"/>
        </w:rPr>
        <w:t xml:space="preserve"> τα  στοιχεία που περιλαμβάνονται σε αυτές, </w:t>
      </w:r>
      <w:r w:rsidR="0074788C">
        <w:rPr>
          <w:color w:val="000000"/>
          <w:lang w:val="el-GR"/>
        </w:rPr>
        <w:t xml:space="preserve">καθώς και τα αποδεικτικά έγγραφα </w:t>
      </w:r>
      <w:r w:rsidR="001E243F">
        <w:rPr>
          <w:color w:val="000000"/>
          <w:lang w:val="el-GR"/>
        </w:rPr>
        <w:t>σχετικά με</w:t>
      </w:r>
      <w:r w:rsidR="0074788C">
        <w:rPr>
          <w:color w:val="000000"/>
          <w:lang w:val="el-GR"/>
        </w:rPr>
        <w:t xml:space="preserve"> τη μη ύπαρξη λόγου αποκλεισμού και την πλήρωση των κριτηρίων ποιοτικής επιλογής </w:t>
      </w:r>
      <w:r>
        <w:rPr>
          <w:color w:val="000000"/>
          <w:lang w:val="el-GR"/>
        </w:rPr>
        <w:t xml:space="preserve">συντάσσονται στην ελληνική γλώσσα ή συνοδεύονται από επίσημη μετάφρασή τους στην ελληνική γλώσσα. </w:t>
      </w:r>
    </w:p>
    <w:p w14:paraId="6139A7E4" w14:textId="77777777" w:rsidR="00AD7834" w:rsidRDefault="003929DA" w:rsidP="00804D2A">
      <w:pPr>
        <w:spacing w:line="360" w:lineRule="auto"/>
        <w:rPr>
          <w:color w:val="000000"/>
          <w:lang w:val="el-GR"/>
        </w:rPr>
      </w:pPr>
      <w:r w:rsidRPr="002510A3">
        <w:rPr>
          <w:color w:val="000000"/>
          <w:lang w:val="el-GR"/>
        </w:rPr>
        <w:t xml:space="preserve">Τα αλλοδαπά </w:t>
      </w:r>
      <w:r w:rsidR="008C11C4" w:rsidRPr="002510A3">
        <w:rPr>
          <w:color w:val="000000"/>
          <w:lang w:val="el-GR"/>
        </w:rPr>
        <w:t xml:space="preserve">δημόσια και </w:t>
      </w:r>
      <w:r w:rsidRPr="002510A3">
        <w:rPr>
          <w:color w:val="000000"/>
          <w:lang w:val="el-GR"/>
        </w:rPr>
        <w:t>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Pr>
          <w:color w:val="000000"/>
          <w:lang w:val="el-GR"/>
        </w:rPr>
        <w:t xml:space="preserve"> </w:t>
      </w:r>
    </w:p>
    <w:p w14:paraId="7BEAD2F4" w14:textId="3B31C959" w:rsidR="003929DA" w:rsidRDefault="003929DA" w:rsidP="00804D2A">
      <w:pPr>
        <w:spacing w:line="360" w:lineRule="auto"/>
        <w:rPr>
          <w:color w:val="000000"/>
          <w:lang w:val="el-GR"/>
        </w:rPr>
      </w:pPr>
      <w:r w:rsidRPr="00216ECA">
        <w:rPr>
          <w:iCs/>
          <w:color w:val="000000"/>
          <w:lang w:val="el-GR"/>
        </w:rPr>
        <w:t>Ενημερωτικά και τεχνικά φυλλάδια και άλλα έντυπα,</w:t>
      </w:r>
      <w:r w:rsidR="006A601E">
        <w:rPr>
          <w:iCs/>
          <w:color w:val="000000"/>
          <w:lang w:val="el-GR"/>
        </w:rPr>
        <w:t xml:space="preserve"> </w:t>
      </w:r>
      <w:r w:rsidRPr="00216ECA">
        <w:rPr>
          <w:iCs/>
          <w:color w:val="000000"/>
          <w:lang w:val="el-GR"/>
        </w:rPr>
        <w:t>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color w:val="000000"/>
          <w:lang w:val="el-GR"/>
        </w:rPr>
        <w:t xml:space="preserve">. </w:t>
      </w:r>
    </w:p>
    <w:p w14:paraId="2FEB8BB7" w14:textId="0CA6B89B" w:rsidR="003929DA" w:rsidRDefault="003929DA" w:rsidP="00804D2A">
      <w:pPr>
        <w:spacing w:line="360" w:lineRule="auto"/>
        <w:rPr>
          <w:color w:val="000000"/>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A5BB163" w14:textId="7304C2EF" w:rsidR="003929DA" w:rsidRDefault="003929DA" w:rsidP="00804D2A">
      <w:pPr>
        <w:pStyle w:val="3"/>
        <w:spacing w:line="360" w:lineRule="auto"/>
        <w:rPr>
          <w:color w:val="000000"/>
          <w:lang w:val="el-GR"/>
        </w:rPr>
      </w:pPr>
      <w:bookmarkStart w:id="122" w:name="_Toc222475684"/>
      <w:r>
        <w:rPr>
          <w:lang w:val="el-GR"/>
        </w:rPr>
        <w:t>2.1.5</w:t>
      </w:r>
      <w:r>
        <w:rPr>
          <w:lang w:val="el-GR"/>
        </w:rPr>
        <w:tab/>
        <w:t>Εγγυήσεις</w:t>
      </w:r>
      <w:bookmarkEnd w:id="122"/>
    </w:p>
    <w:p w14:paraId="2AB10EDD" w14:textId="769A8A64" w:rsidR="003929DA" w:rsidRDefault="003929DA" w:rsidP="00804D2A">
      <w:pPr>
        <w:spacing w:line="360" w:lineRule="auto"/>
        <w:rPr>
          <w:color w:val="000000"/>
          <w:lang w:val="el-GR"/>
        </w:rPr>
      </w:pPr>
      <w:r>
        <w:rPr>
          <w:color w:val="000000"/>
          <w:lang w:val="el-GR"/>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lang w:val="el-GR"/>
        </w:rPr>
        <w:t>,</w:t>
      </w:r>
      <w:r>
        <w:rPr>
          <w:color w:val="000000"/>
          <w:lang w:val="el-GR"/>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w:t>
      </w:r>
      <w:r w:rsidR="000C5B34">
        <w:rPr>
          <w:color w:val="000000"/>
          <w:lang w:val="el-GR"/>
        </w:rPr>
        <w:t xml:space="preserve"> </w:t>
      </w:r>
      <w:r>
        <w:rPr>
          <w:color w:val="000000"/>
          <w:lang w:val="el-GR"/>
        </w:rPr>
        <w:t xml:space="preserve">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6593FD57" w14:textId="77777777" w:rsidR="003929DA" w:rsidRDefault="003929DA" w:rsidP="00804D2A">
      <w:pPr>
        <w:spacing w:line="360" w:lineRule="auto"/>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4A1C84D8" w14:textId="77777777" w:rsidR="00095094" w:rsidRDefault="003929DA" w:rsidP="00804D2A">
      <w:pPr>
        <w:spacing w:line="360" w:lineRule="auto"/>
        <w:rPr>
          <w:color w:val="000000"/>
          <w:lang w:val="el-GR"/>
        </w:rPr>
      </w:pPr>
      <w:r>
        <w:rPr>
          <w:color w:val="000000"/>
          <w:lang w:val="el-GR"/>
        </w:rPr>
        <w:t xml:space="preserve">Οι εγγυήσεις αυτές περιλαμβάνουν κατ’ ελάχιστον τα ακόλουθα στοιχεία: </w:t>
      </w:r>
    </w:p>
    <w:p w14:paraId="6C8DAEC5" w14:textId="77777777" w:rsidR="00095094" w:rsidRDefault="003929DA" w:rsidP="00804D2A">
      <w:pPr>
        <w:spacing w:line="360" w:lineRule="auto"/>
        <w:rPr>
          <w:color w:val="000000"/>
          <w:lang w:val="el-GR"/>
        </w:rPr>
      </w:pPr>
      <w:r w:rsidRPr="00095094">
        <w:rPr>
          <w:b/>
          <w:bCs/>
          <w:color w:val="000000"/>
          <w:lang w:val="el-GR"/>
        </w:rPr>
        <w:t>α)</w:t>
      </w:r>
      <w:r>
        <w:rPr>
          <w:color w:val="000000"/>
          <w:lang w:val="el-GR"/>
        </w:rPr>
        <w:t xml:space="preserve"> την ημερομηνία έκδοσης, </w:t>
      </w:r>
    </w:p>
    <w:p w14:paraId="70562301" w14:textId="77777777" w:rsidR="00095094" w:rsidRDefault="003929DA" w:rsidP="00804D2A">
      <w:pPr>
        <w:spacing w:line="360" w:lineRule="auto"/>
        <w:rPr>
          <w:color w:val="000000"/>
          <w:lang w:val="el-GR"/>
        </w:rPr>
      </w:pPr>
      <w:r w:rsidRPr="00095094">
        <w:rPr>
          <w:b/>
          <w:bCs/>
          <w:color w:val="000000"/>
          <w:lang w:val="el-GR"/>
        </w:rPr>
        <w:t>β)</w:t>
      </w:r>
      <w:r>
        <w:rPr>
          <w:color w:val="000000"/>
          <w:lang w:val="el-GR"/>
        </w:rPr>
        <w:t xml:space="preserve"> τον εκδότη, </w:t>
      </w:r>
    </w:p>
    <w:p w14:paraId="4703A3AB" w14:textId="77777777" w:rsidR="00095094" w:rsidRDefault="003929DA" w:rsidP="00804D2A">
      <w:pPr>
        <w:spacing w:line="360" w:lineRule="auto"/>
        <w:rPr>
          <w:color w:val="000000"/>
          <w:lang w:val="el-GR"/>
        </w:rPr>
      </w:pPr>
      <w:r w:rsidRPr="00095094">
        <w:rPr>
          <w:b/>
          <w:bCs/>
          <w:color w:val="000000"/>
          <w:lang w:val="el-GR"/>
        </w:rPr>
        <w:t>γ)</w:t>
      </w:r>
      <w:r>
        <w:rPr>
          <w:color w:val="000000"/>
          <w:lang w:val="el-GR"/>
        </w:rPr>
        <w:t xml:space="preserve"> την αναθέτουσα αρχή προς την οποία απευθύνονται, </w:t>
      </w:r>
    </w:p>
    <w:p w14:paraId="3A9BD2D4" w14:textId="77777777" w:rsidR="00095094" w:rsidRDefault="003929DA" w:rsidP="00804D2A">
      <w:pPr>
        <w:spacing w:line="360" w:lineRule="auto"/>
        <w:rPr>
          <w:color w:val="000000"/>
          <w:lang w:val="el-GR"/>
        </w:rPr>
      </w:pPr>
      <w:r w:rsidRPr="00095094">
        <w:rPr>
          <w:b/>
          <w:bCs/>
          <w:color w:val="000000"/>
          <w:lang w:val="el-GR"/>
        </w:rPr>
        <w:t>δ)</w:t>
      </w:r>
      <w:r>
        <w:rPr>
          <w:color w:val="000000"/>
          <w:lang w:val="el-GR"/>
        </w:rPr>
        <w:t xml:space="preserve"> τον αριθμό της εγγύησης, </w:t>
      </w:r>
    </w:p>
    <w:p w14:paraId="52EBD140" w14:textId="77777777" w:rsidR="00095094" w:rsidRDefault="003929DA" w:rsidP="00804D2A">
      <w:pPr>
        <w:spacing w:line="360" w:lineRule="auto"/>
        <w:rPr>
          <w:color w:val="000000"/>
          <w:lang w:val="el-GR"/>
        </w:rPr>
      </w:pPr>
      <w:r w:rsidRPr="00095094">
        <w:rPr>
          <w:b/>
          <w:bCs/>
          <w:color w:val="000000"/>
          <w:lang w:val="el-GR"/>
        </w:rPr>
        <w:t>ε)</w:t>
      </w:r>
      <w:r>
        <w:rPr>
          <w:color w:val="000000"/>
          <w:lang w:val="el-GR"/>
        </w:rPr>
        <w:t xml:space="preserve"> το ποσό που καλύπτει η εγγύηση, </w:t>
      </w:r>
    </w:p>
    <w:p w14:paraId="6DB8C443" w14:textId="77777777" w:rsidR="00095094" w:rsidRDefault="003929DA" w:rsidP="00804D2A">
      <w:pPr>
        <w:spacing w:line="360" w:lineRule="auto"/>
        <w:rPr>
          <w:color w:val="000000"/>
          <w:lang w:val="el-GR"/>
        </w:rPr>
      </w:pPr>
      <w:r w:rsidRPr="00095094">
        <w:rPr>
          <w:b/>
          <w:bCs/>
          <w:color w:val="000000"/>
          <w:lang w:val="el-GR"/>
        </w:rPr>
        <w:t>στ)</w:t>
      </w:r>
      <w:r>
        <w:rPr>
          <w:color w:val="000000"/>
          <w:lang w:val="el-GR"/>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14:paraId="26948555" w14:textId="77777777" w:rsidR="00095094" w:rsidRDefault="003929DA" w:rsidP="00804D2A">
      <w:pPr>
        <w:spacing w:line="360" w:lineRule="auto"/>
        <w:rPr>
          <w:color w:val="000000"/>
          <w:lang w:val="el-GR"/>
        </w:rPr>
      </w:pPr>
      <w:r w:rsidRPr="00095094">
        <w:rPr>
          <w:b/>
          <w:bCs/>
          <w:color w:val="000000"/>
          <w:lang w:val="el-GR"/>
        </w:rPr>
        <w:t>ζ)</w:t>
      </w:r>
      <w:r>
        <w:rPr>
          <w:color w:val="000000"/>
          <w:lang w:val="el-GR"/>
        </w:rPr>
        <w:t xml:space="preserve"> τους όρους ότι: αα) η εγγύηση παρέχεται ανέκκλητα και ανεπιφύλακτα, ο δε εκδότης παραιτείται του δικαιώματος της διαιρέσεως και της διζήσεως</w:t>
      </w:r>
      <w:r w:rsidR="000C5B34">
        <w:rPr>
          <w:color w:val="000000"/>
          <w:lang w:val="el-GR"/>
        </w:rPr>
        <w:t xml:space="preserve"> </w:t>
      </w:r>
      <w:r>
        <w:rPr>
          <w:color w:val="000000"/>
          <w:lang w:val="el-GR"/>
        </w:rPr>
        <w:t>και</w:t>
      </w:r>
      <w:r w:rsidR="000C5B34">
        <w:rPr>
          <w:color w:val="000000"/>
          <w:lang w:val="el-GR"/>
        </w:rPr>
        <w:t xml:space="preserve"> </w:t>
      </w:r>
      <w:r>
        <w:rPr>
          <w:color w:val="000000"/>
          <w:lang w:val="el-GR"/>
        </w:rPr>
        <w:t xml:space="preserve"> ββ) ότι σε περίπτωση κατάπτωσης αυτής, το ποσό της κατάπτωσης υπόκειται στο εκάστοτε ισχύον τέλος χαρτοσήμου, </w:t>
      </w:r>
    </w:p>
    <w:p w14:paraId="6B93AEDE" w14:textId="77777777" w:rsidR="00095094" w:rsidRDefault="003929DA" w:rsidP="00804D2A">
      <w:pPr>
        <w:spacing w:line="360" w:lineRule="auto"/>
        <w:rPr>
          <w:color w:val="000000"/>
          <w:lang w:val="el-GR"/>
        </w:rPr>
      </w:pPr>
      <w:r w:rsidRPr="00095094">
        <w:rPr>
          <w:b/>
          <w:bCs/>
          <w:color w:val="000000"/>
          <w:lang w:val="el-GR"/>
        </w:rPr>
        <w:t>η)</w:t>
      </w:r>
      <w:r>
        <w:rPr>
          <w:color w:val="000000"/>
          <w:lang w:val="el-GR"/>
        </w:rPr>
        <w:t xml:space="preserve"> τα στοιχεία της σχετικής διακήρυξης και την καταληκτική ημερομηνία υποβολής προσφορών, </w:t>
      </w:r>
    </w:p>
    <w:p w14:paraId="2656135C" w14:textId="77777777" w:rsidR="00095094" w:rsidRDefault="003929DA" w:rsidP="00804D2A">
      <w:pPr>
        <w:spacing w:line="360" w:lineRule="auto"/>
        <w:rPr>
          <w:color w:val="000000"/>
          <w:lang w:val="el-GR"/>
        </w:rPr>
      </w:pPr>
      <w:r w:rsidRPr="00095094">
        <w:rPr>
          <w:b/>
          <w:bCs/>
          <w:color w:val="000000"/>
          <w:lang w:val="el-GR"/>
        </w:rPr>
        <w:t>θ)</w:t>
      </w:r>
      <w:r>
        <w:rPr>
          <w:color w:val="000000"/>
          <w:lang w:val="el-GR"/>
        </w:rPr>
        <w:t xml:space="preserve"> την ημερομηνία λήξης ή τον χρόνο ισχύος της εγγύησης, </w:t>
      </w:r>
    </w:p>
    <w:p w14:paraId="796AD043" w14:textId="4F317881" w:rsidR="003929DA" w:rsidRDefault="003929DA" w:rsidP="00804D2A">
      <w:pPr>
        <w:spacing w:line="360" w:lineRule="auto"/>
        <w:rPr>
          <w:color w:val="5B9BD5"/>
          <w:lang w:val="el-GR"/>
        </w:rPr>
      </w:pPr>
      <w:r w:rsidRPr="00095094">
        <w:rPr>
          <w:b/>
          <w:bCs/>
          <w:color w:val="000000"/>
          <w:lang w:val="el-GR"/>
        </w:rPr>
        <w:t>ι)</w:t>
      </w:r>
      <w:r>
        <w:rPr>
          <w:color w:val="000000"/>
          <w:lang w:val="el-GR"/>
        </w:rPr>
        <w:t xml:space="preserve">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11C49C7E" w14:textId="77777777" w:rsidR="003929DA" w:rsidRPr="00266D9E" w:rsidRDefault="003929DA" w:rsidP="00804D2A">
      <w:pPr>
        <w:spacing w:line="360" w:lineRule="auto"/>
        <w:rPr>
          <w:color w:val="000000"/>
          <w:lang w:val="el-GR"/>
        </w:rPr>
      </w:pPr>
      <w:r w:rsidRPr="00C823DC">
        <w:rPr>
          <w:color w:val="000000"/>
          <w:lang w:val="el-GR"/>
        </w:rPr>
        <w:t xml:space="preserve">Η περ. αα’ του προηγούμενου εδαφίου </w:t>
      </w:r>
      <w:r w:rsidR="00413AB8" w:rsidRPr="00C823DC">
        <w:rPr>
          <w:color w:val="000000"/>
          <w:lang w:val="el-GR"/>
        </w:rPr>
        <w:t>ζ΄</w:t>
      </w:r>
      <w:r w:rsidR="00C823DC">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2729240A" w14:textId="4B5AD120" w:rsidR="003929DA" w:rsidRDefault="003929DA" w:rsidP="00804D2A">
      <w:pPr>
        <w:spacing w:after="0" w:line="360" w:lineRule="auto"/>
        <w:rPr>
          <w:color w:val="000000"/>
          <w:lang w:val="el-GR"/>
        </w:rPr>
      </w:pPr>
      <w:r>
        <w:rPr>
          <w:color w:val="000000"/>
          <w:lang w:val="el-GR"/>
        </w:rPr>
        <w:t>Η αναθέτουσα αρχή επικοινωνεί με τους εκδότες των εγγυητικών επιστολών</w:t>
      </w:r>
      <w:r w:rsidR="000C5B34">
        <w:rPr>
          <w:color w:val="000000"/>
          <w:lang w:val="el-GR"/>
        </w:rPr>
        <w:t>,</w:t>
      </w:r>
      <w:r>
        <w:rPr>
          <w:color w:val="000000"/>
          <w:lang w:val="el-GR"/>
        </w:rPr>
        <w:t xml:space="preserve"> προκειμένου να διαπιστώσει την εγκυρότητά τους.</w:t>
      </w:r>
    </w:p>
    <w:p w14:paraId="7058677A" w14:textId="77777777" w:rsidR="00FD78BF" w:rsidRPr="00CC76C4" w:rsidRDefault="00FD78BF" w:rsidP="00CC76C4">
      <w:pPr>
        <w:pStyle w:val="3"/>
        <w:rPr>
          <w:lang w:val="el-GR"/>
        </w:rPr>
      </w:pPr>
      <w:bookmarkStart w:id="123" w:name="_Toc222475685"/>
      <w:r w:rsidRPr="00CC76C4">
        <w:rPr>
          <w:lang w:val="el-GR"/>
        </w:rPr>
        <w:t>2.1.6</w:t>
      </w:r>
      <w:r w:rsidR="00B03F31">
        <w:rPr>
          <w:lang w:val="el-GR"/>
        </w:rPr>
        <w:tab/>
      </w:r>
      <w:r w:rsidRPr="00CC76C4">
        <w:rPr>
          <w:lang w:val="el-GR"/>
        </w:rPr>
        <w:t>Προστασία Προσωπικών Δεδομένων</w:t>
      </w:r>
      <w:bookmarkEnd w:id="123"/>
    </w:p>
    <w:p w14:paraId="0A8696FB" w14:textId="5DD4EABF" w:rsidR="00FD78BF" w:rsidRPr="00CC76C4" w:rsidRDefault="00FD78BF" w:rsidP="00095094">
      <w:pPr>
        <w:spacing w:line="360" w:lineRule="auto"/>
        <w:rPr>
          <w:color w:val="000000"/>
          <w:lang w:val="el-GR"/>
        </w:rPr>
      </w:pPr>
      <w:r w:rsidRPr="00CC76C4">
        <w:rPr>
          <w:color w:val="000000"/>
          <w:lang w:val="el-GR"/>
        </w:rPr>
        <w:t xml:space="preserve">Η </w:t>
      </w:r>
      <w:r w:rsidR="002510A3">
        <w:rPr>
          <w:color w:val="000000"/>
          <w:lang w:val="el-GR"/>
        </w:rPr>
        <w:t>α</w:t>
      </w:r>
      <w:r w:rsidRPr="00CC76C4">
        <w:rPr>
          <w:color w:val="000000"/>
          <w:lang w:val="el-GR"/>
        </w:rPr>
        <w:t xml:space="preserve">ναθέτουσα </w:t>
      </w:r>
      <w:r w:rsidR="002510A3">
        <w:rPr>
          <w:color w:val="000000"/>
          <w:lang w:val="el-GR"/>
        </w:rPr>
        <w:t>α</w:t>
      </w:r>
      <w:r w:rsidRPr="00CC76C4">
        <w:rPr>
          <w:color w:val="000000"/>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w:t>
      </w:r>
      <w:r w:rsidR="000C5B34">
        <w:rPr>
          <w:color w:val="000000"/>
          <w:lang w:val="el-GR"/>
        </w:rPr>
        <w:t>ν</w:t>
      </w:r>
      <w:r w:rsidRPr="00CC76C4">
        <w:rPr>
          <w:color w:val="000000"/>
          <w:lang w:val="el-GR"/>
        </w:rPr>
        <w:t xml:space="preserve">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685ABEC6" w14:textId="77777777" w:rsidR="003929DA" w:rsidRDefault="003929DA" w:rsidP="00C513BF">
      <w:pPr>
        <w:rPr>
          <w:lang w:val="el-GR"/>
        </w:rPr>
      </w:pPr>
    </w:p>
    <w:p w14:paraId="7C55967B" w14:textId="77777777" w:rsidR="003929DA" w:rsidRDefault="003929DA">
      <w:pPr>
        <w:pStyle w:val="2"/>
        <w:rPr>
          <w:lang w:val="el-GR"/>
        </w:rPr>
      </w:pPr>
      <w:bookmarkStart w:id="124" w:name="_Toc222475686"/>
      <w:r>
        <w:rPr>
          <w:lang w:val="el-GR"/>
        </w:rPr>
        <w:t>2.2</w:t>
      </w:r>
      <w:r>
        <w:rPr>
          <w:lang w:val="el-GR"/>
        </w:rPr>
        <w:tab/>
        <w:t>Δικαίωμα Συμμετοχής - Κριτήρια Ποιοτικής Επιλογής</w:t>
      </w:r>
      <w:bookmarkEnd w:id="124"/>
    </w:p>
    <w:p w14:paraId="7A7AE3BE" w14:textId="77777777" w:rsidR="003929DA" w:rsidRDefault="003929DA">
      <w:pPr>
        <w:pStyle w:val="3"/>
        <w:rPr>
          <w:lang w:val="el-GR"/>
        </w:rPr>
      </w:pPr>
      <w:bookmarkStart w:id="125" w:name="_Toc222475687"/>
      <w:r>
        <w:rPr>
          <w:lang w:val="el-GR"/>
        </w:rPr>
        <w:t>2.2.1</w:t>
      </w:r>
      <w:r>
        <w:rPr>
          <w:lang w:val="el-GR"/>
        </w:rPr>
        <w:tab/>
        <w:t>Δικαίωμα συμμετοχής</w:t>
      </w:r>
      <w:bookmarkEnd w:id="125"/>
      <w:r>
        <w:rPr>
          <w:lang w:val="el-GR"/>
        </w:rPr>
        <w:t xml:space="preserve"> </w:t>
      </w:r>
    </w:p>
    <w:p w14:paraId="577FE1FD" w14:textId="77777777" w:rsidR="003929DA" w:rsidRPr="00095094" w:rsidRDefault="003929DA" w:rsidP="00095094">
      <w:pPr>
        <w:spacing w:before="240" w:line="360" w:lineRule="auto"/>
        <w:rPr>
          <w:rFonts w:asciiTheme="minorHAnsi" w:hAnsiTheme="minorHAnsi" w:cstheme="minorHAnsi"/>
          <w:lang w:val="el-GR"/>
        </w:rPr>
      </w:pPr>
      <w:r w:rsidRPr="00095094">
        <w:rPr>
          <w:rFonts w:asciiTheme="minorHAnsi" w:hAnsiTheme="minorHAnsi" w:cstheme="minorHAnsi"/>
          <w:b/>
          <w:bCs/>
          <w:szCs w:val="26"/>
          <w:lang w:val="el-GR"/>
        </w:rPr>
        <w:t>1</w:t>
      </w:r>
      <w:r w:rsidRPr="00095094">
        <w:rPr>
          <w:rFonts w:asciiTheme="minorHAnsi" w:hAnsiTheme="minorHAnsi" w:cstheme="minorHAnsi"/>
          <w:b/>
          <w:bCs/>
          <w:lang w:val="el-GR"/>
        </w:rPr>
        <w:t>.</w:t>
      </w:r>
      <w:r w:rsidR="00146373" w:rsidRPr="00095094">
        <w:rPr>
          <w:rFonts w:asciiTheme="minorHAnsi" w:hAnsiTheme="minorHAnsi" w:cstheme="minorHAnsi"/>
          <w:b/>
          <w:bCs/>
          <w:lang w:val="el-GR"/>
        </w:rPr>
        <w:t xml:space="preserve"> </w:t>
      </w:r>
      <w:r w:rsidRPr="00095094">
        <w:rPr>
          <w:rFonts w:asciiTheme="minorHAnsi" w:hAnsiTheme="minorHAnsi" w:cstheme="minorHAnsi"/>
          <w:lang w:val="el-G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600D8B63" w14:textId="77777777" w:rsidR="003929DA" w:rsidRPr="00095094" w:rsidRDefault="003929DA" w:rsidP="00095094">
      <w:pPr>
        <w:spacing w:line="360" w:lineRule="auto"/>
        <w:rPr>
          <w:rFonts w:asciiTheme="minorHAnsi" w:hAnsiTheme="minorHAnsi" w:cstheme="minorHAnsi"/>
          <w:lang w:val="el-GR"/>
        </w:rPr>
      </w:pPr>
      <w:r w:rsidRPr="00095094">
        <w:rPr>
          <w:rFonts w:asciiTheme="minorHAnsi" w:hAnsiTheme="minorHAnsi" w:cstheme="minorHAnsi"/>
          <w:b/>
          <w:bCs/>
          <w:lang w:val="el-GR"/>
        </w:rPr>
        <w:t>α)</w:t>
      </w:r>
      <w:r w:rsidRPr="00095094">
        <w:rPr>
          <w:rFonts w:asciiTheme="minorHAnsi" w:hAnsiTheme="minorHAnsi" w:cstheme="minorHAnsi"/>
          <w:lang w:val="el-GR"/>
        </w:rPr>
        <w:t xml:space="preserve"> κράτος-μέλος της Ένωσης,</w:t>
      </w:r>
    </w:p>
    <w:p w14:paraId="02A94510" w14:textId="77777777" w:rsidR="003929DA" w:rsidRPr="00095094" w:rsidRDefault="003929DA" w:rsidP="00095094">
      <w:pPr>
        <w:spacing w:line="360" w:lineRule="auto"/>
        <w:rPr>
          <w:rFonts w:asciiTheme="minorHAnsi" w:hAnsiTheme="minorHAnsi" w:cstheme="minorHAnsi"/>
          <w:lang w:val="el-GR"/>
        </w:rPr>
      </w:pPr>
      <w:r w:rsidRPr="00095094">
        <w:rPr>
          <w:rFonts w:asciiTheme="minorHAnsi" w:hAnsiTheme="minorHAnsi" w:cstheme="minorHAnsi"/>
          <w:b/>
          <w:bCs/>
          <w:lang w:val="el-GR"/>
        </w:rPr>
        <w:t>β)</w:t>
      </w:r>
      <w:r w:rsidRPr="00095094">
        <w:rPr>
          <w:rFonts w:asciiTheme="minorHAnsi" w:hAnsiTheme="minorHAnsi" w:cstheme="minorHAnsi"/>
          <w:lang w:val="el-GR"/>
        </w:rPr>
        <w:t xml:space="preserve"> κράτος-μέλος του Ευρωπαϊκού Οικονομικού Χώρου (Ε.Ο.Χ.),</w:t>
      </w:r>
    </w:p>
    <w:p w14:paraId="32CB2019" w14:textId="6487D0C6" w:rsidR="003929DA" w:rsidRPr="00095094" w:rsidRDefault="003929DA" w:rsidP="00095094">
      <w:pPr>
        <w:spacing w:line="360" w:lineRule="auto"/>
        <w:rPr>
          <w:rFonts w:asciiTheme="minorHAnsi" w:hAnsiTheme="minorHAnsi" w:cstheme="minorHAnsi"/>
          <w:lang w:val="el-GR"/>
        </w:rPr>
      </w:pPr>
      <w:r w:rsidRPr="00095094">
        <w:rPr>
          <w:rFonts w:asciiTheme="minorHAnsi" w:hAnsiTheme="minorHAnsi" w:cstheme="minorHAnsi"/>
          <w:b/>
          <w:bCs/>
          <w:lang w:val="el-GR"/>
        </w:rPr>
        <w:t>γ)</w:t>
      </w:r>
      <w:r w:rsidRPr="00095094">
        <w:rPr>
          <w:rFonts w:asciiTheme="minorHAnsi" w:hAnsiTheme="minorHAnsi" w:cstheme="minorHAnsi"/>
          <w:lang w:val="el-GR"/>
        </w:rPr>
        <w:t xml:space="preserve"> τρίτες χώρες που έχουν υπογράψει και κυρώσει τη ΣΔΣ, στο</w:t>
      </w:r>
      <w:r w:rsidR="000C5B34" w:rsidRPr="00095094">
        <w:rPr>
          <w:rFonts w:asciiTheme="minorHAnsi" w:hAnsiTheme="minorHAnsi" w:cstheme="minorHAnsi"/>
          <w:lang w:val="el-GR"/>
        </w:rPr>
        <w:t>ν</w:t>
      </w:r>
      <w:r w:rsidRPr="00095094">
        <w:rPr>
          <w:rFonts w:asciiTheme="minorHAnsi" w:hAnsiTheme="minorHAnsi" w:cstheme="minorHAnsi"/>
          <w:lang w:val="el-GR"/>
        </w:rPr>
        <w:t xml:space="preserve"> βαθμό που η υπό ανάθεση δημόσια σύμβαση καλύπτεται από τα Παραρτήματα 1, 2, 4</w:t>
      </w:r>
      <w:r w:rsidR="00626CCA" w:rsidRPr="00095094">
        <w:rPr>
          <w:rFonts w:asciiTheme="minorHAnsi" w:hAnsiTheme="minorHAnsi" w:cstheme="minorHAnsi"/>
          <w:lang w:val="el-GR"/>
        </w:rPr>
        <w:t>,</w:t>
      </w:r>
      <w:r w:rsidRPr="00095094">
        <w:rPr>
          <w:rFonts w:asciiTheme="minorHAnsi" w:hAnsiTheme="minorHAnsi" w:cstheme="minorHAnsi"/>
          <w:lang w:val="el-GR"/>
        </w:rPr>
        <w:t xml:space="preserve"> </w:t>
      </w:r>
      <w:r w:rsidR="00626CCA" w:rsidRPr="00095094">
        <w:rPr>
          <w:rFonts w:asciiTheme="minorHAnsi" w:hAnsiTheme="minorHAnsi" w:cstheme="minorHAnsi"/>
          <w:lang w:val="el-GR" w:eastAsia="zh-CN"/>
        </w:rPr>
        <w:t>5, 6 και 7</w:t>
      </w:r>
      <w:r w:rsidR="00095094">
        <w:rPr>
          <w:rFonts w:asciiTheme="minorHAnsi" w:hAnsiTheme="minorHAnsi" w:cstheme="minorHAnsi"/>
          <w:vertAlign w:val="superscript"/>
          <w:lang w:val="el-GR" w:eastAsia="zh-CN"/>
        </w:rPr>
        <w:t xml:space="preserve"> </w:t>
      </w:r>
      <w:r w:rsidRPr="00095094">
        <w:rPr>
          <w:rFonts w:asciiTheme="minorHAnsi" w:hAnsiTheme="minorHAnsi" w:cstheme="minorHAnsi"/>
          <w:lang w:val="el-GR"/>
        </w:rPr>
        <w:t xml:space="preserve">και τις γενικές σημειώσεις του σχετικού με την Ένωση Προσαρτήματος </w:t>
      </w:r>
      <w:r w:rsidRPr="00095094">
        <w:rPr>
          <w:rFonts w:asciiTheme="minorHAnsi" w:hAnsiTheme="minorHAnsi" w:cstheme="minorHAnsi"/>
        </w:rPr>
        <w:t>I</w:t>
      </w:r>
      <w:r w:rsidRPr="00095094">
        <w:rPr>
          <w:rFonts w:asciiTheme="minorHAnsi" w:hAnsiTheme="minorHAnsi" w:cstheme="minorHAnsi"/>
          <w:lang w:val="el-GR"/>
        </w:rPr>
        <w:t xml:space="preserve"> της ως άνω Συμφωνίας, καθώς και </w:t>
      </w:r>
    </w:p>
    <w:p w14:paraId="359B3C25" w14:textId="496134A4" w:rsidR="003929DA" w:rsidRPr="00095094" w:rsidRDefault="003929DA" w:rsidP="00095094">
      <w:pPr>
        <w:spacing w:line="360" w:lineRule="auto"/>
        <w:rPr>
          <w:rFonts w:asciiTheme="minorHAnsi" w:hAnsiTheme="minorHAnsi" w:cstheme="minorHAnsi"/>
          <w:lang w:val="el-GR"/>
        </w:rPr>
      </w:pPr>
      <w:r w:rsidRPr="00095094">
        <w:rPr>
          <w:rFonts w:asciiTheme="minorHAnsi" w:hAnsiTheme="minorHAnsi" w:cstheme="minorHAnsi"/>
          <w:b/>
          <w:bCs/>
          <w:lang w:val="el-GR"/>
        </w:rPr>
        <w:t>δ)</w:t>
      </w:r>
      <w:r w:rsidRPr="00095094">
        <w:rPr>
          <w:rFonts w:asciiTheme="minorHAnsi" w:hAnsiTheme="minorHAnsi" w:cstheme="minorHAnsi"/>
          <w:lang w:val="el-GR"/>
        </w:rPr>
        <w:t xml:space="preserve">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1F5F38DA" w14:textId="306E8081" w:rsidR="00303AE1" w:rsidRPr="00095094" w:rsidRDefault="00303AE1" w:rsidP="00095094">
      <w:pPr>
        <w:spacing w:line="360" w:lineRule="auto"/>
        <w:rPr>
          <w:rFonts w:asciiTheme="minorHAnsi" w:hAnsiTheme="minorHAnsi" w:cstheme="minorHAnsi"/>
          <w:lang w:val="el-GR"/>
        </w:rPr>
      </w:pPr>
      <w:r w:rsidRPr="00095094">
        <w:rPr>
          <w:rFonts w:asciiTheme="minorHAnsi" w:hAnsiTheme="minorHAnsi" w:cstheme="minorHAnsi"/>
          <w:lang w:val="el-GR"/>
        </w:rPr>
        <w:t>Στο</w:t>
      </w:r>
      <w:r w:rsidR="000C5B34" w:rsidRPr="00095094">
        <w:rPr>
          <w:rFonts w:asciiTheme="minorHAnsi" w:hAnsiTheme="minorHAnsi" w:cstheme="minorHAnsi"/>
          <w:lang w:val="el-GR"/>
        </w:rPr>
        <w:t>ν</w:t>
      </w:r>
      <w:r w:rsidRPr="00095094">
        <w:rPr>
          <w:rFonts w:asciiTheme="minorHAnsi" w:hAnsiTheme="minorHAnsi" w:cstheme="minorHAnsi"/>
          <w:lang w:val="el-GR"/>
        </w:rPr>
        <w:t xml:space="preserve"> βαθμό που καλύπτονται από τα Παραρτήματα 1, 2, 4 και 5</w:t>
      </w:r>
      <w:r w:rsidR="0031698B" w:rsidRPr="00095094">
        <w:rPr>
          <w:rFonts w:asciiTheme="minorHAnsi" w:hAnsiTheme="minorHAnsi" w:cstheme="minorHAnsi"/>
          <w:lang w:val="el-GR"/>
        </w:rPr>
        <w:t>, 6 και 7</w:t>
      </w:r>
      <w:r w:rsidRPr="00095094">
        <w:rPr>
          <w:rFonts w:asciiTheme="minorHAnsi" w:hAnsiTheme="minorHAnsi" w:cstheme="minorHAnsi"/>
          <w:lang w:val="el-GR"/>
        </w:rPr>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095094">
        <w:rPr>
          <w:rFonts w:asciiTheme="minorHAnsi" w:hAnsiTheme="minorHAnsi" w:cstheme="minorHAnsi"/>
          <w:lang w:val="el-GR"/>
        </w:rPr>
        <w:t>.</w:t>
      </w:r>
    </w:p>
    <w:p w14:paraId="2314BBC5" w14:textId="77777777" w:rsidR="003929DA" w:rsidRPr="00095094" w:rsidRDefault="003B5CF0" w:rsidP="00095094">
      <w:pPr>
        <w:pStyle w:val="af7"/>
        <w:spacing w:line="360" w:lineRule="auto"/>
        <w:rPr>
          <w:rFonts w:asciiTheme="minorHAnsi" w:hAnsiTheme="minorHAnsi" w:cstheme="minorHAnsi"/>
          <w:lang w:val="el-GR"/>
        </w:rPr>
      </w:pPr>
      <w:r w:rsidRPr="00095094">
        <w:rPr>
          <w:rFonts w:asciiTheme="minorHAnsi" w:hAnsiTheme="minorHAnsi" w:cstheme="minorHAnsi"/>
          <w:b/>
          <w:szCs w:val="22"/>
          <w:lang w:val="el-GR"/>
        </w:rPr>
        <w:t>2.</w:t>
      </w:r>
      <w:r w:rsidR="0031698B" w:rsidRPr="00095094">
        <w:rPr>
          <w:rFonts w:asciiTheme="minorHAnsi" w:hAnsiTheme="minorHAnsi" w:cstheme="minorHAnsi"/>
          <w:b/>
          <w:szCs w:val="22"/>
          <w:lang w:val="el-GR"/>
        </w:rPr>
        <w:t xml:space="preserve"> </w:t>
      </w:r>
      <w:r w:rsidRPr="00095094">
        <w:rPr>
          <w:rFonts w:asciiTheme="minorHAnsi" w:hAnsiTheme="minorHAnsi" w:cstheme="minorHAnsi"/>
          <w:szCs w:val="22"/>
          <w:lang w:val="el-GR"/>
        </w:rPr>
        <w:t>Οικονομικός φορέας συμμετέχει είτε μεμονωμένα είτε ως μέλος ένωσης</w:t>
      </w:r>
      <w:r w:rsidR="00CB5BB8" w:rsidRPr="00095094">
        <w:rPr>
          <w:rFonts w:asciiTheme="minorHAnsi" w:hAnsiTheme="minorHAnsi" w:cstheme="minorHAnsi"/>
          <w:szCs w:val="22"/>
          <w:lang w:val="el-GR"/>
        </w:rPr>
        <w:t xml:space="preserve">. </w:t>
      </w:r>
      <w:r w:rsidR="003929DA" w:rsidRPr="00095094">
        <w:rPr>
          <w:rFonts w:asciiTheme="minorHAnsi" w:hAnsiTheme="minorHAnsi" w:cstheme="minorHAnsi"/>
          <w:lang w:val="el-GR"/>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00680FA7" w:rsidRPr="00095094">
        <w:rPr>
          <w:rFonts w:asciiTheme="minorHAnsi" w:hAnsiTheme="minorHAnsi" w:cstheme="minorHAnsi"/>
          <w:lang w:val="el-GR"/>
        </w:rPr>
        <w:t xml:space="preserve"> Η αναθέτουσα αρχή</w:t>
      </w:r>
      <w:r w:rsidR="006B4E4A" w:rsidRPr="00095094">
        <w:rPr>
          <w:rFonts w:asciiTheme="minorHAnsi" w:hAnsiTheme="minorHAnsi" w:cstheme="minorHAnsi"/>
          <w:lang w:val="el-GR"/>
        </w:rPr>
        <w:t xml:space="preserve"> </w:t>
      </w:r>
      <w:r w:rsidR="003929DA" w:rsidRPr="00095094">
        <w:rPr>
          <w:rFonts w:asciiTheme="minorHAnsi" w:hAnsiTheme="minorHAnsi" w:cstheme="minorHAnsi"/>
          <w:lang w:val="el-GR"/>
        </w:rPr>
        <w:t xml:space="preserve"> μπορεί να απαιτήσει από τις ενώσεις οικονομικών φορέων να περιβληθούν συγκεκριμένη νομική μορφή, εφόσον τους ανατεθεί η σύμβαση</w:t>
      </w:r>
      <w:r w:rsidR="0065239E" w:rsidRPr="00095094">
        <w:rPr>
          <w:rFonts w:asciiTheme="minorHAnsi" w:hAnsiTheme="minorHAnsi" w:cstheme="minorHAnsi"/>
          <w:lang w:val="el-GR"/>
        </w:rPr>
        <w:t>.</w:t>
      </w:r>
    </w:p>
    <w:p w14:paraId="6D742D5C" w14:textId="6DB375D6" w:rsidR="003929DA" w:rsidRPr="00095094" w:rsidRDefault="003929DA" w:rsidP="00095094">
      <w:pPr>
        <w:pStyle w:val="af7"/>
        <w:spacing w:line="360" w:lineRule="auto"/>
        <w:rPr>
          <w:rFonts w:asciiTheme="minorHAnsi" w:hAnsiTheme="minorHAnsi" w:cstheme="minorHAnsi"/>
          <w:lang w:val="el-GR"/>
        </w:rPr>
      </w:pPr>
      <w:r w:rsidRPr="00095094">
        <w:rPr>
          <w:rFonts w:asciiTheme="minorHAnsi" w:hAnsiTheme="minorHAnsi" w:cstheme="minorHAnsi"/>
          <w:lang w:val="el-GR"/>
        </w:rPr>
        <w:t>Στις περιπτώσεις υποβολής προσφοράς από ένωση οικονομικών φορέων, όλα τα μέλη της ευθύνονται έναντι της αναθέτουσας αρχής αλληλ</w:t>
      </w:r>
      <w:r w:rsidR="000C5B34" w:rsidRPr="00095094">
        <w:rPr>
          <w:rFonts w:asciiTheme="minorHAnsi" w:hAnsiTheme="minorHAnsi" w:cstheme="minorHAnsi"/>
          <w:lang w:val="el-GR"/>
        </w:rPr>
        <w:t>εγγύως</w:t>
      </w:r>
      <w:r w:rsidRPr="00095094">
        <w:rPr>
          <w:rFonts w:asciiTheme="minorHAnsi" w:hAnsiTheme="minorHAnsi" w:cstheme="minorHAnsi"/>
          <w:lang w:val="el-GR"/>
        </w:rPr>
        <w:t xml:space="preserve"> και εις ολόκληρον</w:t>
      </w:r>
      <w:r w:rsidR="00095094">
        <w:rPr>
          <w:rFonts w:asciiTheme="minorHAnsi" w:hAnsiTheme="minorHAnsi" w:cstheme="minorHAnsi"/>
          <w:lang w:val="el-GR"/>
        </w:rPr>
        <w:t>.</w:t>
      </w:r>
      <w:r w:rsidRPr="00095094">
        <w:rPr>
          <w:rFonts w:asciiTheme="minorHAnsi" w:hAnsiTheme="minorHAnsi" w:cstheme="minorHAnsi"/>
          <w:lang w:val="el-GR"/>
        </w:rPr>
        <w:t xml:space="preserve">  </w:t>
      </w:r>
    </w:p>
    <w:p w14:paraId="77CD03A7" w14:textId="1D82D688" w:rsidR="003929DA" w:rsidRDefault="003929DA">
      <w:pPr>
        <w:pStyle w:val="3"/>
        <w:rPr>
          <w:lang w:val="el-GR"/>
        </w:rPr>
      </w:pPr>
      <w:bookmarkStart w:id="126" w:name="_Toc222475688"/>
      <w:r>
        <w:rPr>
          <w:lang w:val="el-GR"/>
        </w:rPr>
        <w:t>2.2.2</w:t>
      </w:r>
      <w:r>
        <w:rPr>
          <w:lang w:val="el-GR"/>
        </w:rPr>
        <w:tab/>
        <w:t>Εγγύηση συμμετοχής</w:t>
      </w:r>
      <w:bookmarkEnd w:id="126"/>
    </w:p>
    <w:p w14:paraId="0DBC8B76" w14:textId="6C2417C6" w:rsidR="00095094" w:rsidRPr="00DE2067" w:rsidRDefault="003929DA" w:rsidP="00DE2067">
      <w:pPr>
        <w:spacing w:before="240" w:line="360" w:lineRule="auto"/>
        <w:rPr>
          <w:lang w:val="el-GR"/>
        </w:rPr>
      </w:pPr>
      <w:r>
        <w:rPr>
          <w:b/>
          <w:bCs/>
          <w:lang w:val="el-GR"/>
        </w:rPr>
        <w:t xml:space="preserve">2.2.2.1. </w:t>
      </w:r>
      <w:r w:rsidR="00095094">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sidR="00095094">
        <w:rPr>
          <w:rStyle w:val="FootnoteReference2"/>
          <w:szCs w:val="22"/>
          <w:lang w:val="el-GR"/>
        </w:rPr>
        <w:t xml:space="preserve"> </w:t>
      </w:r>
      <w:r w:rsidR="00095094" w:rsidRPr="0076258D">
        <w:rPr>
          <w:lang w:val="el-GR"/>
        </w:rPr>
        <w:t>που θα αναλογεί σε ποσοστό</w:t>
      </w:r>
      <w:r w:rsidR="00095094" w:rsidRPr="00BC2118">
        <w:rPr>
          <w:iCs/>
          <w:lang w:val="el-GR"/>
        </w:rPr>
        <w:t xml:space="preserve"> ίσο με το</w:t>
      </w:r>
      <w:r w:rsidR="00095094" w:rsidRPr="00E4461F">
        <w:rPr>
          <w:iCs/>
          <w:color w:val="FF0000"/>
          <w:lang w:val="el-GR"/>
        </w:rPr>
        <w:t xml:space="preserve"> </w:t>
      </w:r>
      <w:r w:rsidR="00095094">
        <w:rPr>
          <w:lang w:val="el-GR"/>
        </w:rPr>
        <w:t>δύο</w:t>
      </w:r>
      <w:r w:rsidR="00095094" w:rsidRPr="00DA1661">
        <w:rPr>
          <w:lang w:val="el-GR"/>
        </w:rPr>
        <w:t xml:space="preserve"> τοις εκατό </w:t>
      </w:r>
      <w:r w:rsidR="00095094">
        <w:rPr>
          <w:lang w:val="el-GR"/>
        </w:rPr>
        <w:t xml:space="preserve">(2%) της εκτιμώμενης αξίας της σύμβασης, εκτός ΦΠΑ, ήτοι </w:t>
      </w:r>
      <w:r w:rsidR="00DE2067" w:rsidRPr="00DE2067">
        <w:rPr>
          <w:lang w:val="el-GR"/>
        </w:rPr>
        <w:t xml:space="preserve">δέκα πέντε χιλιάδες πεντακόσια ενενήντα επτά ευρώ και ενενήντα τέσσερα λεπτά </w:t>
      </w:r>
      <w:r w:rsidR="00095094" w:rsidRPr="00DE2067">
        <w:rPr>
          <w:b/>
          <w:bCs/>
          <w:lang w:val="el-GR"/>
        </w:rPr>
        <w:t>(</w:t>
      </w:r>
      <w:r w:rsidR="00DE2067" w:rsidRPr="00DE2067">
        <w:rPr>
          <w:b/>
          <w:bCs/>
          <w:lang w:val="el-GR"/>
        </w:rPr>
        <w:t xml:space="preserve">15.597,94 </w:t>
      </w:r>
      <w:r w:rsidR="00095094" w:rsidRPr="00DE2067">
        <w:rPr>
          <w:b/>
          <w:bCs/>
          <w:color w:val="000000"/>
          <w:szCs w:val="22"/>
          <w:lang w:val="el-GR" w:eastAsia="el-GR"/>
        </w:rPr>
        <w:t>€)</w:t>
      </w:r>
      <w:r w:rsidR="00095094" w:rsidRPr="00DE2067">
        <w:rPr>
          <w:b/>
          <w:bCs/>
          <w:color w:val="00B050"/>
          <w:lang w:val="el-GR"/>
        </w:rPr>
        <w:t>,</w:t>
      </w:r>
      <w:r w:rsidR="00095094" w:rsidRPr="00D4002F">
        <w:rPr>
          <w:lang w:val="el-GR"/>
        </w:rPr>
        <w:t xml:space="preserve"> εφ’ όσον ο οικονομικός φορέας υποβάλλει προσφορά για το σύνολο των τμημάτων των υπό προμήθεια ειδών.</w:t>
      </w:r>
    </w:p>
    <w:p w14:paraId="7C496214" w14:textId="77777777" w:rsidR="00095094" w:rsidRDefault="00095094" w:rsidP="00DE2067">
      <w:pPr>
        <w:spacing w:line="360" w:lineRule="auto"/>
        <w:rPr>
          <w:iCs/>
          <w:color w:val="FF0000"/>
          <w:lang w:val="el-GR"/>
        </w:rPr>
      </w:pPr>
      <w:r w:rsidRPr="004A4333">
        <w:rPr>
          <w:iCs/>
          <w:lang w:val="el-GR"/>
        </w:rPr>
        <w:t xml:space="preserve">Σε περίπτωση υποβολής προσφοράς για ένα ή περισσότερα τμήματα της σύμβασης, το ύψος της εγγύησης συμμετοχής </w:t>
      </w:r>
      <w:r>
        <w:rPr>
          <w:iCs/>
          <w:lang w:val="el-GR"/>
        </w:rPr>
        <w:t xml:space="preserve">ανέρχεται σε ποσό ίσο με το </w:t>
      </w:r>
      <w:r>
        <w:rPr>
          <w:lang w:val="el-GR"/>
        </w:rPr>
        <w:t>δύο</w:t>
      </w:r>
      <w:r w:rsidRPr="00DA1661">
        <w:rPr>
          <w:lang w:val="el-GR"/>
        </w:rPr>
        <w:t xml:space="preserve"> τοις εκατό (</w:t>
      </w:r>
      <w:r>
        <w:rPr>
          <w:lang w:val="el-GR"/>
        </w:rPr>
        <w:t>2</w:t>
      </w:r>
      <w:r w:rsidRPr="00DA1661">
        <w:rPr>
          <w:lang w:val="el-GR"/>
        </w:rPr>
        <w:t>%)</w:t>
      </w:r>
      <w:r>
        <w:rPr>
          <w:lang w:val="el-GR"/>
        </w:rPr>
        <w:t xml:space="preserve"> </w:t>
      </w:r>
      <w:r w:rsidRPr="004A4333">
        <w:rPr>
          <w:iCs/>
          <w:lang w:val="el-GR"/>
        </w:rPr>
        <w:t>της εκτιμώμενης αξίας</w:t>
      </w:r>
      <w:r>
        <w:rPr>
          <w:iCs/>
          <w:lang w:val="el-GR"/>
        </w:rPr>
        <w:t>,</w:t>
      </w:r>
      <w:r w:rsidRPr="004A4333">
        <w:rPr>
          <w:iCs/>
          <w:lang w:val="el-GR"/>
        </w:rPr>
        <w:t xml:space="preserve"> </w:t>
      </w:r>
      <w:r w:rsidRPr="00BC2118">
        <w:rPr>
          <w:iCs/>
          <w:lang w:val="el-GR"/>
        </w:rPr>
        <w:t>εκτός ΦΠΑ</w:t>
      </w:r>
      <w:r>
        <w:rPr>
          <w:iCs/>
          <w:lang w:val="el-GR"/>
        </w:rPr>
        <w:t>,</w:t>
      </w:r>
      <w:r w:rsidRPr="004A4333">
        <w:rPr>
          <w:iCs/>
          <w:lang w:val="el-GR"/>
        </w:rPr>
        <w:t xml:space="preserve"> του/των</w:t>
      </w:r>
      <w:r>
        <w:rPr>
          <w:iCs/>
          <w:lang w:val="el-GR"/>
        </w:rPr>
        <w:t xml:space="preserve"> </w:t>
      </w:r>
      <w:r w:rsidRPr="004A4333">
        <w:rPr>
          <w:iCs/>
          <w:lang w:val="el-GR"/>
        </w:rPr>
        <w:t xml:space="preserve">τμήματος/τμημάτων </w:t>
      </w:r>
      <w:r>
        <w:rPr>
          <w:iCs/>
          <w:lang w:val="el-GR"/>
        </w:rPr>
        <w:t xml:space="preserve">για το/τα οποίο/α υποβάλλεται προσφορά </w:t>
      </w:r>
      <w:r w:rsidRPr="004A4333">
        <w:rPr>
          <w:iCs/>
          <w:lang w:val="el-GR"/>
        </w:rPr>
        <w:t xml:space="preserve">(β’ </w:t>
      </w:r>
      <w:proofErr w:type="spellStart"/>
      <w:r w:rsidRPr="004A4333">
        <w:rPr>
          <w:iCs/>
          <w:lang w:val="el-GR"/>
        </w:rPr>
        <w:t>εδ</w:t>
      </w:r>
      <w:proofErr w:type="spellEnd"/>
      <w:r w:rsidRPr="004A4333">
        <w:rPr>
          <w:iCs/>
          <w:lang w:val="el-GR"/>
        </w:rPr>
        <w:t>. παρ. 1 άρθρου 72 ν. 4412/2016)</w:t>
      </w:r>
      <w:r>
        <w:rPr>
          <w:iCs/>
          <w:lang w:val="el-GR"/>
        </w:rPr>
        <w:t xml:space="preserve"> με ανάλογη στρογγυλοποίηση </w:t>
      </w:r>
      <w:r w:rsidRPr="004637A8">
        <w:rPr>
          <w:iCs/>
          <w:lang w:val="el-GR"/>
        </w:rPr>
        <w:t>στο δεύτερο δεκαδικό ψηφίο</w:t>
      </w:r>
      <w:r w:rsidRPr="004A4333">
        <w:rPr>
          <w:iCs/>
          <w:lang w:val="el-GR"/>
        </w:rPr>
        <w:t>.</w:t>
      </w:r>
      <w:r w:rsidRPr="00704DBB">
        <w:rPr>
          <w:iCs/>
          <w:color w:val="FF0000"/>
          <w:lang w:val="el-GR"/>
        </w:rPr>
        <w:t xml:space="preserve"> </w:t>
      </w:r>
    </w:p>
    <w:p w14:paraId="059809F3" w14:textId="77777777" w:rsidR="00D55370" w:rsidRDefault="00D55370" w:rsidP="00DE2067">
      <w:pPr>
        <w:spacing w:line="360" w:lineRule="auto"/>
        <w:rPr>
          <w:iCs/>
          <w:lang w:val="el-GR"/>
        </w:rPr>
      </w:pPr>
      <w:r w:rsidRPr="00704DBB">
        <w:rPr>
          <w:iCs/>
          <w:lang w:val="el-GR"/>
        </w:rPr>
        <w:t xml:space="preserve">Ειδικότερα, το ύψος της εγγύησης συμμετοχής </w:t>
      </w:r>
      <w:r w:rsidRPr="004637A8">
        <w:rPr>
          <w:iCs/>
          <w:lang w:val="el-GR"/>
        </w:rPr>
        <w:t xml:space="preserve">που αναλογεί σε κάθε </w:t>
      </w:r>
      <w:r w:rsidRPr="00704DBB">
        <w:rPr>
          <w:iCs/>
          <w:lang w:val="el-GR"/>
        </w:rPr>
        <w:t xml:space="preserve">τμήμα </w:t>
      </w:r>
      <w:r>
        <w:rPr>
          <w:iCs/>
          <w:lang w:val="el-GR"/>
        </w:rPr>
        <w:t>της</w:t>
      </w:r>
      <w:r w:rsidRPr="00704DBB">
        <w:rPr>
          <w:iCs/>
          <w:lang w:val="el-GR"/>
        </w:rPr>
        <w:t xml:space="preserve"> παρούσα</w:t>
      </w:r>
      <w:r>
        <w:rPr>
          <w:iCs/>
          <w:lang w:val="el-GR"/>
        </w:rPr>
        <w:t>ς</w:t>
      </w:r>
      <w:r w:rsidRPr="00704DBB">
        <w:rPr>
          <w:iCs/>
          <w:lang w:val="el-GR"/>
        </w:rPr>
        <w:t xml:space="preserve"> σύμβαση</w:t>
      </w:r>
      <w:r>
        <w:rPr>
          <w:iCs/>
          <w:lang w:val="el-GR"/>
        </w:rPr>
        <w:t>ς προσδιορίζε</w:t>
      </w:r>
      <w:r w:rsidRPr="00704DBB">
        <w:rPr>
          <w:iCs/>
          <w:lang w:val="el-GR"/>
        </w:rPr>
        <w:t>ται ως εξής:</w:t>
      </w:r>
    </w:p>
    <w:tbl>
      <w:tblPr>
        <w:tblW w:w="10491" w:type="dxa"/>
        <w:tblInd w:w="-431" w:type="dxa"/>
        <w:tblLayout w:type="fixed"/>
        <w:tblLook w:val="04A0" w:firstRow="1" w:lastRow="0" w:firstColumn="1" w:lastColumn="0" w:noHBand="0" w:noVBand="1"/>
      </w:tblPr>
      <w:tblGrid>
        <w:gridCol w:w="568"/>
        <w:gridCol w:w="2977"/>
        <w:gridCol w:w="1843"/>
        <w:gridCol w:w="1417"/>
        <w:gridCol w:w="3686"/>
      </w:tblGrid>
      <w:tr w:rsidR="00D55370" w:rsidRPr="00B26555" w14:paraId="7165EB37" w14:textId="77777777" w:rsidTr="00A235CE">
        <w:trPr>
          <w:trHeight w:val="784"/>
        </w:trPr>
        <w:tc>
          <w:tcPr>
            <w:tcW w:w="10491" w:type="dxa"/>
            <w:gridSpan w:val="5"/>
            <w:tcBorders>
              <w:top w:val="single" w:sz="4" w:space="0" w:color="000000"/>
              <w:left w:val="single" w:sz="4" w:space="0" w:color="000000"/>
              <w:bottom w:val="single" w:sz="4" w:space="0" w:color="000000"/>
              <w:right w:val="single" w:sz="4" w:space="0" w:color="000000"/>
            </w:tcBorders>
            <w:shd w:val="clear" w:color="auto" w:fill="F9FBF7"/>
            <w:vAlign w:val="center"/>
          </w:tcPr>
          <w:p w14:paraId="191F02DF" w14:textId="77777777" w:rsidR="00D55370" w:rsidRPr="00084D42" w:rsidRDefault="00D55370" w:rsidP="0062575C">
            <w:pPr>
              <w:widowControl w:val="0"/>
              <w:spacing w:after="0"/>
              <w:jc w:val="center"/>
              <w:rPr>
                <w:rFonts w:cs="Times New Roman"/>
                <w:b/>
                <w:sz w:val="20"/>
                <w:szCs w:val="20"/>
                <w:lang w:val="el-GR" w:eastAsia="en-US"/>
              </w:rPr>
            </w:pPr>
            <w:r w:rsidRPr="00084D42">
              <w:rPr>
                <w:rFonts w:cs="Times New Roman"/>
                <w:b/>
                <w:sz w:val="20"/>
                <w:szCs w:val="20"/>
                <w:lang w:val="el-GR" w:eastAsia="en-US"/>
              </w:rPr>
              <w:t xml:space="preserve">ΠΙΝΑΚΑΣ </w:t>
            </w:r>
          </w:p>
          <w:p w14:paraId="55BDE779" w14:textId="77777777" w:rsidR="00D55370" w:rsidRPr="00084D42" w:rsidRDefault="00D55370" w:rsidP="0062575C">
            <w:pPr>
              <w:widowControl w:val="0"/>
              <w:spacing w:after="0" w:line="276" w:lineRule="auto"/>
              <w:ind w:left="-112" w:right="-110"/>
              <w:jc w:val="center"/>
              <w:rPr>
                <w:rFonts w:eastAsia="Calibri" w:cs="Times New Roman"/>
                <w:b/>
                <w:bCs/>
                <w:sz w:val="20"/>
                <w:szCs w:val="20"/>
                <w:lang w:val="el-GR" w:eastAsia="el-GR"/>
              </w:rPr>
            </w:pPr>
            <w:r w:rsidRPr="00084D42">
              <w:rPr>
                <w:rFonts w:cs="Times New Roman"/>
                <w:b/>
                <w:sz w:val="20"/>
                <w:szCs w:val="20"/>
                <w:lang w:val="el-GR" w:eastAsia="en-US"/>
              </w:rPr>
              <w:t>ΑΠΑΙΤΟΥΜΕΝΟΥ ΥΨΟΥΣ ΕΓΓΥΗΤΙΚΗΣ ΣΥΜΜΕΤΟΧΗΣ</w:t>
            </w:r>
          </w:p>
        </w:tc>
      </w:tr>
      <w:tr w:rsidR="00D55370" w:rsidRPr="00B26555" w14:paraId="64068731" w14:textId="77777777" w:rsidTr="00A235CE">
        <w:trPr>
          <w:trHeight w:val="992"/>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9FBF7"/>
            <w:vAlign w:val="center"/>
          </w:tcPr>
          <w:p w14:paraId="6DFD8A26" w14:textId="77777777" w:rsidR="00D55370" w:rsidRPr="00084D42" w:rsidRDefault="00D55370" w:rsidP="0062575C">
            <w:pPr>
              <w:widowControl w:val="0"/>
              <w:spacing w:after="0" w:line="276" w:lineRule="auto"/>
              <w:jc w:val="center"/>
              <w:rPr>
                <w:rFonts w:cs="Times New Roman"/>
                <w:b/>
                <w:sz w:val="20"/>
                <w:szCs w:val="20"/>
                <w:lang w:val="el-GR" w:eastAsia="el-GR"/>
              </w:rPr>
            </w:pPr>
            <w:r w:rsidRPr="00084D42">
              <w:rPr>
                <w:rFonts w:cs="Times New Roman"/>
                <w:b/>
                <w:sz w:val="20"/>
                <w:szCs w:val="20"/>
                <w:lang w:val="el-GR" w:eastAsia="el-GR"/>
              </w:rPr>
              <w:t>Α/Α</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F9FBF7"/>
            <w:vAlign w:val="center"/>
          </w:tcPr>
          <w:p w14:paraId="32A9C6AC" w14:textId="77777777" w:rsidR="00D55370" w:rsidRPr="00084D42" w:rsidRDefault="00D55370" w:rsidP="0062575C">
            <w:pPr>
              <w:widowControl w:val="0"/>
              <w:spacing w:after="0" w:line="276" w:lineRule="auto"/>
              <w:jc w:val="center"/>
              <w:rPr>
                <w:rFonts w:eastAsia="Calibri" w:cs="Times New Roman"/>
                <w:b/>
                <w:sz w:val="20"/>
                <w:szCs w:val="20"/>
                <w:lang w:val="el-GR" w:eastAsia="el-GR"/>
              </w:rPr>
            </w:pPr>
            <w:r w:rsidRPr="00084D42">
              <w:rPr>
                <w:rFonts w:eastAsia="Calibri" w:cs="Times New Roman"/>
                <w:b/>
                <w:sz w:val="20"/>
                <w:szCs w:val="20"/>
                <w:lang w:val="el-GR" w:eastAsia="el-GR"/>
              </w:rPr>
              <w:t>ΤΜΗΜΑΤΑ</w:t>
            </w:r>
          </w:p>
          <w:p w14:paraId="3637797F" w14:textId="4ED9B722" w:rsidR="00D55370" w:rsidRPr="00084D42" w:rsidRDefault="00D55370" w:rsidP="0062575C">
            <w:pPr>
              <w:widowControl w:val="0"/>
              <w:spacing w:after="0" w:line="276" w:lineRule="auto"/>
              <w:jc w:val="center"/>
              <w:rPr>
                <w:rFonts w:cs="Times New Roman"/>
                <w:b/>
                <w:bCs/>
                <w:sz w:val="20"/>
                <w:szCs w:val="20"/>
                <w:lang w:val="el-GR" w:eastAsia="el-GR"/>
              </w:rPr>
            </w:pPr>
            <w:r w:rsidRPr="00084D42">
              <w:rPr>
                <w:rFonts w:eastAsia="Calibri" w:cs="Times New Roman"/>
                <w:b/>
                <w:sz w:val="20"/>
                <w:szCs w:val="20"/>
                <w:lang w:val="el-GR" w:eastAsia="el-GR"/>
              </w:rPr>
              <w:t xml:space="preserve">των </w:t>
            </w:r>
            <w:r w:rsidR="00A235CE">
              <w:rPr>
                <w:rFonts w:eastAsia="Calibri" w:cs="Times New Roman"/>
                <w:b/>
                <w:sz w:val="20"/>
                <w:szCs w:val="20"/>
                <w:lang w:val="el-GR" w:eastAsia="el-GR"/>
              </w:rPr>
              <w:t xml:space="preserve">τροφίμων </w:t>
            </w:r>
            <w:r w:rsidRPr="00084D42">
              <w:rPr>
                <w:rFonts w:eastAsia="Calibri" w:cs="Times New Roman"/>
                <w:b/>
                <w:sz w:val="20"/>
                <w:szCs w:val="20"/>
                <w:lang w:val="el-GR" w:eastAsia="el-GR"/>
              </w:rPr>
              <w:t>προς προμήθεια</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9FBF7"/>
            <w:vAlign w:val="center"/>
          </w:tcPr>
          <w:p w14:paraId="093CBBC8" w14:textId="77777777" w:rsidR="00D55370" w:rsidRPr="00084D42" w:rsidRDefault="00D55370" w:rsidP="0062575C">
            <w:pPr>
              <w:widowControl w:val="0"/>
              <w:spacing w:after="0" w:line="276" w:lineRule="auto"/>
              <w:ind w:left="-69" w:right="-67"/>
              <w:jc w:val="center"/>
              <w:rPr>
                <w:rFonts w:eastAsia="Calibri" w:cs="Times New Roman"/>
                <w:b/>
                <w:bCs/>
                <w:sz w:val="20"/>
                <w:szCs w:val="20"/>
                <w:lang w:val="el-GR" w:eastAsia="el-GR"/>
              </w:rPr>
            </w:pPr>
            <w:r w:rsidRPr="00084D42">
              <w:rPr>
                <w:rFonts w:eastAsia="Calibri" w:cs="Times New Roman"/>
                <w:b/>
                <w:bCs/>
                <w:sz w:val="20"/>
                <w:szCs w:val="20"/>
                <w:lang w:val="el-GR" w:eastAsia="el-GR"/>
              </w:rPr>
              <w:t>ΕΚΤΙΜΩΜΕΝΗ ΑΞΙΑ</w:t>
            </w:r>
          </w:p>
          <w:p w14:paraId="79FC956F" w14:textId="77777777" w:rsidR="00D55370" w:rsidRPr="00084D42" w:rsidRDefault="00D55370" w:rsidP="0062575C">
            <w:pPr>
              <w:widowControl w:val="0"/>
              <w:spacing w:after="0" w:line="276" w:lineRule="auto"/>
              <w:jc w:val="center"/>
              <w:rPr>
                <w:rFonts w:cs="Times New Roman"/>
                <w:b/>
                <w:bCs/>
                <w:sz w:val="20"/>
                <w:szCs w:val="20"/>
                <w:lang w:val="el-GR" w:eastAsia="el-GR"/>
              </w:rPr>
            </w:pPr>
            <w:r w:rsidRPr="00084D42">
              <w:rPr>
                <w:rFonts w:eastAsia="Calibri" w:cs="Times New Roman"/>
                <w:b/>
                <w:bCs/>
                <w:sz w:val="20"/>
                <w:szCs w:val="20"/>
                <w:lang w:val="el-GR" w:eastAsia="el-GR"/>
              </w:rPr>
              <w:t>χωρίς Φ.Π.Α.</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F9FBF7"/>
            <w:vAlign w:val="center"/>
          </w:tcPr>
          <w:p w14:paraId="69FDC2DA" w14:textId="77777777" w:rsidR="00D55370" w:rsidRPr="00084D42" w:rsidRDefault="00D55370" w:rsidP="0062575C">
            <w:pPr>
              <w:widowControl w:val="0"/>
              <w:spacing w:after="0"/>
              <w:jc w:val="center"/>
              <w:rPr>
                <w:rFonts w:cs="Times New Roman"/>
                <w:b/>
                <w:sz w:val="20"/>
                <w:szCs w:val="20"/>
                <w:lang w:val="el-GR" w:eastAsia="en-US"/>
              </w:rPr>
            </w:pPr>
            <w:r w:rsidRPr="00084D42">
              <w:rPr>
                <w:rFonts w:cs="Times New Roman"/>
                <w:b/>
                <w:sz w:val="20"/>
                <w:szCs w:val="20"/>
                <w:lang w:val="el-GR" w:eastAsia="en-US"/>
              </w:rPr>
              <w:t>ΠΟΣΟ ΕΓΓΥΗΤΙΚΗΣ ΣΥΜΜΕΤΟΧΗΣ</w:t>
            </w:r>
          </w:p>
          <w:p w14:paraId="47290507" w14:textId="77777777" w:rsidR="00D55370" w:rsidRPr="00084D42" w:rsidRDefault="00D55370" w:rsidP="0062575C">
            <w:pPr>
              <w:widowControl w:val="0"/>
              <w:spacing w:after="0"/>
              <w:ind w:left="-155" w:right="-126"/>
              <w:jc w:val="center"/>
              <w:rPr>
                <w:b/>
                <w:bCs/>
                <w:sz w:val="18"/>
                <w:szCs w:val="18"/>
                <w:lang w:val="el-GR" w:eastAsia="en-US"/>
              </w:rPr>
            </w:pPr>
            <w:r w:rsidRPr="00084D42">
              <w:rPr>
                <w:b/>
                <w:sz w:val="18"/>
                <w:szCs w:val="18"/>
                <w:lang w:val="el-GR" w:eastAsia="en-US"/>
              </w:rPr>
              <w:t xml:space="preserve">ποσοστό </w:t>
            </w:r>
            <w:r w:rsidRPr="00084D42">
              <w:rPr>
                <w:b/>
                <w:bCs/>
                <w:sz w:val="18"/>
                <w:szCs w:val="18"/>
                <w:lang w:val="el-GR" w:eastAsia="en-US"/>
              </w:rPr>
              <w:t>2%</w:t>
            </w:r>
          </w:p>
          <w:p w14:paraId="0BB2C399" w14:textId="77777777" w:rsidR="00D55370" w:rsidRPr="00084D42" w:rsidRDefault="00D55370" w:rsidP="0062575C">
            <w:pPr>
              <w:widowControl w:val="0"/>
              <w:spacing w:after="0" w:line="276" w:lineRule="auto"/>
              <w:jc w:val="center"/>
              <w:rPr>
                <w:rFonts w:cs="Times New Roman"/>
                <w:b/>
                <w:bCs/>
                <w:sz w:val="20"/>
                <w:szCs w:val="20"/>
                <w:lang w:val="el-GR" w:eastAsia="el-GR"/>
              </w:rPr>
            </w:pPr>
            <w:r w:rsidRPr="00084D42">
              <w:rPr>
                <w:b/>
                <w:sz w:val="18"/>
                <w:szCs w:val="18"/>
                <w:lang w:val="el-GR" w:eastAsia="en-US"/>
              </w:rPr>
              <w:t>επί της εκτιμώμενης αξίας εκτός ΦΠΑ</w:t>
            </w:r>
          </w:p>
        </w:tc>
      </w:tr>
      <w:tr w:rsidR="00D55370" w:rsidRPr="00084D42" w14:paraId="242B90EA" w14:textId="77777777" w:rsidTr="00A235CE">
        <w:trPr>
          <w:trHeight w:val="553"/>
        </w:trPr>
        <w:tc>
          <w:tcPr>
            <w:tcW w:w="568" w:type="dxa"/>
            <w:vMerge/>
            <w:tcBorders>
              <w:left w:val="single" w:sz="4" w:space="0" w:color="000000"/>
              <w:bottom w:val="single" w:sz="4" w:space="0" w:color="000000"/>
              <w:right w:val="single" w:sz="4" w:space="0" w:color="000000"/>
            </w:tcBorders>
            <w:shd w:val="clear" w:color="auto" w:fill="F9FBF7"/>
            <w:vAlign w:val="center"/>
          </w:tcPr>
          <w:p w14:paraId="697D4EFF" w14:textId="77777777" w:rsidR="00D55370" w:rsidRPr="00084D42" w:rsidRDefault="00D55370" w:rsidP="0062575C">
            <w:pPr>
              <w:spacing w:after="160" w:line="259" w:lineRule="auto"/>
              <w:jc w:val="left"/>
              <w:rPr>
                <w:rFonts w:eastAsia="Calibri" w:cs="Arial"/>
                <w:kern w:val="2"/>
                <w:szCs w:val="22"/>
                <w:lang w:val="el-GR" w:eastAsia="en-US" w:bidi="he-IL"/>
              </w:rPr>
            </w:pPr>
          </w:p>
        </w:tc>
        <w:tc>
          <w:tcPr>
            <w:tcW w:w="2977" w:type="dxa"/>
            <w:vMerge/>
            <w:tcBorders>
              <w:left w:val="single" w:sz="4" w:space="0" w:color="000000"/>
              <w:bottom w:val="single" w:sz="4" w:space="0" w:color="000000"/>
              <w:right w:val="single" w:sz="4" w:space="0" w:color="000000"/>
            </w:tcBorders>
            <w:shd w:val="clear" w:color="auto" w:fill="F9FBF7"/>
            <w:vAlign w:val="center"/>
          </w:tcPr>
          <w:p w14:paraId="074C7192" w14:textId="77777777" w:rsidR="00D55370" w:rsidRPr="00084D42" w:rsidRDefault="00D55370" w:rsidP="0062575C">
            <w:pPr>
              <w:spacing w:after="160" w:line="259" w:lineRule="auto"/>
              <w:jc w:val="left"/>
              <w:rPr>
                <w:rFonts w:eastAsia="Calibri" w:cs="Arial"/>
                <w:kern w:val="2"/>
                <w:szCs w:val="22"/>
                <w:lang w:val="el-GR" w:eastAsia="en-US" w:bidi="he-IL"/>
              </w:rPr>
            </w:pPr>
          </w:p>
        </w:tc>
        <w:tc>
          <w:tcPr>
            <w:tcW w:w="1843" w:type="dxa"/>
            <w:vMerge/>
            <w:tcBorders>
              <w:left w:val="single" w:sz="4" w:space="0" w:color="000000"/>
              <w:bottom w:val="single" w:sz="4" w:space="0" w:color="000000"/>
              <w:right w:val="single" w:sz="4" w:space="0" w:color="000000"/>
            </w:tcBorders>
            <w:shd w:val="clear" w:color="auto" w:fill="F9FBF7"/>
            <w:vAlign w:val="center"/>
          </w:tcPr>
          <w:p w14:paraId="1AAD94DB" w14:textId="77777777" w:rsidR="00D55370" w:rsidRPr="00084D42" w:rsidRDefault="00D55370" w:rsidP="0062575C">
            <w:pPr>
              <w:spacing w:after="160" w:line="259" w:lineRule="auto"/>
              <w:jc w:val="left"/>
              <w:rPr>
                <w:rFonts w:eastAsia="Calibri" w:cs="Arial"/>
                <w:kern w:val="2"/>
                <w:szCs w:val="22"/>
                <w:lang w:val="el-GR" w:eastAsia="en-US" w:bidi="he-IL"/>
              </w:rPr>
            </w:pPr>
          </w:p>
        </w:tc>
        <w:tc>
          <w:tcPr>
            <w:tcW w:w="1417" w:type="dxa"/>
            <w:tcBorders>
              <w:top w:val="single" w:sz="4" w:space="0" w:color="000000"/>
              <w:left w:val="single" w:sz="4" w:space="0" w:color="000000"/>
              <w:bottom w:val="single" w:sz="4" w:space="0" w:color="000000"/>
              <w:right w:val="single" w:sz="4" w:space="0" w:color="000000"/>
            </w:tcBorders>
            <w:shd w:val="clear" w:color="auto" w:fill="F9FBF7"/>
            <w:vAlign w:val="center"/>
          </w:tcPr>
          <w:p w14:paraId="10344C7C" w14:textId="77777777" w:rsidR="00D55370" w:rsidRPr="00084D42" w:rsidRDefault="00D55370" w:rsidP="0062575C">
            <w:pPr>
              <w:widowControl w:val="0"/>
              <w:spacing w:after="0"/>
              <w:jc w:val="center"/>
              <w:rPr>
                <w:rFonts w:cs="Times New Roman"/>
                <w:b/>
                <w:sz w:val="20"/>
                <w:szCs w:val="20"/>
                <w:lang w:val="el-GR" w:eastAsia="en-US"/>
              </w:rPr>
            </w:pPr>
            <w:r w:rsidRPr="00084D42">
              <w:rPr>
                <w:rFonts w:cs="Times New Roman"/>
                <w:b/>
                <w:sz w:val="20"/>
                <w:szCs w:val="20"/>
                <w:lang w:val="el-GR" w:eastAsia="en-US"/>
              </w:rPr>
              <w:t>Αριθμητικώς</w:t>
            </w:r>
          </w:p>
        </w:tc>
        <w:tc>
          <w:tcPr>
            <w:tcW w:w="3686" w:type="dxa"/>
            <w:tcBorders>
              <w:top w:val="single" w:sz="4" w:space="0" w:color="000000"/>
              <w:left w:val="single" w:sz="4" w:space="0" w:color="000000"/>
              <w:bottom w:val="single" w:sz="4" w:space="0" w:color="000000"/>
              <w:right w:val="single" w:sz="4" w:space="0" w:color="000000"/>
            </w:tcBorders>
            <w:shd w:val="clear" w:color="auto" w:fill="F9FBF7"/>
            <w:vAlign w:val="center"/>
          </w:tcPr>
          <w:p w14:paraId="4166E9FE" w14:textId="77777777" w:rsidR="00D55370" w:rsidRPr="00084D42" w:rsidRDefault="00D55370" w:rsidP="0062575C">
            <w:pPr>
              <w:widowControl w:val="0"/>
              <w:spacing w:after="0"/>
              <w:jc w:val="center"/>
              <w:rPr>
                <w:rFonts w:cs="Times New Roman"/>
                <w:b/>
                <w:sz w:val="20"/>
                <w:szCs w:val="20"/>
                <w:lang w:val="el-GR" w:eastAsia="en-US"/>
              </w:rPr>
            </w:pPr>
            <w:r w:rsidRPr="00084D42">
              <w:rPr>
                <w:rFonts w:cs="Times New Roman"/>
                <w:b/>
                <w:sz w:val="20"/>
                <w:szCs w:val="20"/>
                <w:lang w:val="el-GR" w:eastAsia="en-US"/>
              </w:rPr>
              <w:t>Ολογράφως</w:t>
            </w:r>
          </w:p>
        </w:tc>
      </w:tr>
      <w:tr w:rsidR="00D55370" w:rsidRPr="00B26555" w14:paraId="7FAAD3AD" w14:textId="77777777" w:rsidTr="00A235CE">
        <w:trPr>
          <w:trHeight w:val="834"/>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36631A1B"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1</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12ED4106" w14:textId="77777777" w:rsidR="00D55370" w:rsidRPr="00084D42" w:rsidRDefault="00D55370" w:rsidP="0062575C">
            <w:pPr>
              <w:widowControl w:val="0"/>
              <w:spacing w:after="0" w:line="276" w:lineRule="auto"/>
              <w:jc w:val="left"/>
              <w:rPr>
                <w:rFonts w:cs="Times New Roman"/>
                <w:b/>
                <w:color w:val="FF0000"/>
                <w:sz w:val="20"/>
                <w:szCs w:val="20"/>
                <w:lang w:val="en-US" w:eastAsia="el-GR"/>
              </w:rPr>
            </w:pPr>
            <w:r w:rsidRPr="00084D42">
              <w:rPr>
                <w:rFonts w:eastAsia="Calibri" w:cs="Times New Roman"/>
                <w:b/>
                <w:sz w:val="20"/>
                <w:szCs w:val="20"/>
                <w:lang w:val="el-GR" w:eastAsia="en-US"/>
              </w:rPr>
              <w:t xml:space="preserve">Αρτοσκευάσματα   </w:t>
            </w:r>
          </w:p>
        </w:tc>
        <w:tc>
          <w:tcPr>
            <w:tcW w:w="1843" w:type="dxa"/>
            <w:tcBorders>
              <w:left w:val="single" w:sz="4" w:space="0" w:color="000000"/>
              <w:bottom w:val="single" w:sz="4" w:space="0" w:color="000000"/>
              <w:right w:val="single" w:sz="4" w:space="0" w:color="000000"/>
            </w:tcBorders>
            <w:vAlign w:val="center"/>
          </w:tcPr>
          <w:p w14:paraId="32E43409" w14:textId="284F1AE5" w:rsidR="00D55370" w:rsidRPr="00D55370" w:rsidRDefault="00D55370" w:rsidP="0062575C">
            <w:pPr>
              <w:widowControl w:val="0"/>
              <w:spacing w:after="0" w:line="276" w:lineRule="auto"/>
              <w:jc w:val="center"/>
              <w:rPr>
                <w:color w:val="000000"/>
                <w:szCs w:val="22"/>
                <w:lang w:val="el-GR" w:eastAsia="el-GR"/>
              </w:rPr>
            </w:pPr>
            <w:r w:rsidRPr="001704FE">
              <w:rPr>
                <w:szCs w:val="22"/>
                <w:lang w:val="el-GR" w:eastAsia="el-GR" w:bidi="he-IL"/>
              </w:rPr>
              <w:t>102.377</w:t>
            </w:r>
            <w:r w:rsidRPr="001704FE">
              <w:rPr>
                <w:b/>
                <w:bCs/>
                <w:szCs w:val="22"/>
                <w:lang w:val="el-GR" w:eastAsia="el-GR" w:bidi="he-IL"/>
              </w:rPr>
              <w:t xml:space="preserve"> </w:t>
            </w:r>
            <w:r w:rsidRPr="00D55370">
              <w:rPr>
                <w:color w:val="000000"/>
                <w:szCs w:val="22"/>
                <w:lang w:val="el-GR" w:eastAsia="el-GR"/>
              </w:rPr>
              <w:t>€</w:t>
            </w:r>
          </w:p>
        </w:tc>
        <w:tc>
          <w:tcPr>
            <w:tcW w:w="1417" w:type="dxa"/>
            <w:tcBorders>
              <w:left w:val="single" w:sz="4" w:space="0" w:color="000000"/>
              <w:bottom w:val="single" w:sz="4" w:space="0" w:color="000000"/>
              <w:right w:val="single" w:sz="4" w:space="0" w:color="000000"/>
            </w:tcBorders>
            <w:vAlign w:val="center"/>
          </w:tcPr>
          <w:p w14:paraId="77AD013A" w14:textId="335CB1B8" w:rsidR="00D55370" w:rsidRPr="00824C3B" w:rsidRDefault="00824C3B" w:rsidP="0062575C">
            <w:pPr>
              <w:widowControl w:val="0"/>
              <w:spacing w:after="0" w:line="276" w:lineRule="auto"/>
              <w:jc w:val="center"/>
              <w:rPr>
                <w:szCs w:val="22"/>
                <w:lang w:val="el-GR" w:eastAsia="el-GR"/>
              </w:rPr>
            </w:pPr>
            <w:r w:rsidRPr="00824C3B">
              <w:rPr>
                <w:szCs w:val="22"/>
                <w:lang w:val="el-GR" w:eastAsia="el-GR"/>
              </w:rPr>
              <w:t>2.047,54</w:t>
            </w:r>
            <w:r>
              <w:rPr>
                <w:szCs w:val="22"/>
                <w:lang w:val="el-GR" w:eastAsia="el-GR"/>
              </w:rPr>
              <w:t xml:space="preserve"> </w:t>
            </w:r>
            <w:r w:rsidR="00D55370" w:rsidRPr="00824C3B">
              <w:rPr>
                <w:szCs w:val="22"/>
                <w:lang w:val="el-GR" w:eastAsia="el-GR"/>
              </w:rPr>
              <w:t>€</w:t>
            </w:r>
          </w:p>
        </w:tc>
        <w:tc>
          <w:tcPr>
            <w:tcW w:w="3686" w:type="dxa"/>
            <w:tcBorders>
              <w:left w:val="single" w:sz="4" w:space="0" w:color="000000"/>
              <w:bottom w:val="single" w:sz="4" w:space="0" w:color="000000"/>
              <w:right w:val="single" w:sz="4" w:space="0" w:color="000000"/>
            </w:tcBorders>
            <w:vAlign w:val="center"/>
          </w:tcPr>
          <w:p w14:paraId="4315049B" w14:textId="6925BB68" w:rsidR="00D55370" w:rsidRPr="00084D42" w:rsidRDefault="00D55370" w:rsidP="0062575C">
            <w:pPr>
              <w:widowControl w:val="0"/>
              <w:spacing w:after="0" w:line="276" w:lineRule="auto"/>
              <w:jc w:val="center"/>
              <w:rPr>
                <w:sz w:val="20"/>
                <w:szCs w:val="20"/>
                <w:lang w:val="el-GR"/>
              </w:rPr>
            </w:pPr>
            <w:r>
              <w:rPr>
                <w:sz w:val="20"/>
                <w:szCs w:val="20"/>
                <w:lang w:val="el-GR"/>
              </w:rPr>
              <w:t xml:space="preserve">δύο χιλιάδες </w:t>
            </w:r>
            <w:r w:rsidR="00D21D91">
              <w:rPr>
                <w:sz w:val="20"/>
                <w:szCs w:val="20"/>
                <w:lang w:val="el-GR"/>
              </w:rPr>
              <w:t xml:space="preserve">σαράντα επτά </w:t>
            </w:r>
            <w:r w:rsidRPr="00084D42">
              <w:rPr>
                <w:sz w:val="20"/>
                <w:szCs w:val="20"/>
                <w:lang w:val="el-GR"/>
              </w:rPr>
              <w:t>ευρώ</w:t>
            </w:r>
          </w:p>
          <w:p w14:paraId="185E95F0" w14:textId="7DDA0376" w:rsidR="00D55370" w:rsidRPr="00084D42" w:rsidRDefault="00D55370" w:rsidP="0062575C">
            <w:pPr>
              <w:widowControl w:val="0"/>
              <w:spacing w:after="0" w:line="276" w:lineRule="auto"/>
              <w:jc w:val="center"/>
              <w:rPr>
                <w:szCs w:val="22"/>
                <w:lang w:val="el-GR" w:eastAsia="el-GR"/>
              </w:rPr>
            </w:pPr>
            <w:r>
              <w:rPr>
                <w:sz w:val="20"/>
                <w:szCs w:val="20"/>
                <w:lang w:val="el-GR"/>
              </w:rPr>
              <w:t xml:space="preserve">και </w:t>
            </w:r>
            <w:r w:rsidR="00D21D91">
              <w:rPr>
                <w:sz w:val="20"/>
                <w:szCs w:val="20"/>
                <w:lang w:val="el-GR"/>
              </w:rPr>
              <w:t>πε</w:t>
            </w:r>
            <w:r>
              <w:rPr>
                <w:sz w:val="20"/>
                <w:szCs w:val="20"/>
                <w:lang w:val="el-GR"/>
              </w:rPr>
              <w:t xml:space="preserve">νήντα </w:t>
            </w:r>
            <w:r w:rsidR="00D21D91">
              <w:rPr>
                <w:sz w:val="20"/>
                <w:szCs w:val="20"/>
                <w:lang w:val="el-GR"/>
              </w:rPr>
              <w:t xml:space="preserve">τέσσερα </w:t>
            </w:r>
            <w:r w:rsidRPr="00084D42">
              <w:rPr>
                <w:sz w:val="20"/>
                <w:szCs w:val="20"/>
                <w:lang w:val="el-GR"/>
              </w:rPr>
              <w:t>λεπτά</w:t>
            </w:r>
          </w:p>
        </w:tc>
      </w:tr>
      <w:tr w:rsidR="00D55370" w:rsidRPr="00B26555" w14:paraId="2D065763" w14:textId="77777777" w:rsidTr="00A235CE">
        <w:trPr>
          <w:trHeight w:val="833"/>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57879C97"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2</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088F39BB" w14:textId="77777777" w:rsidR="00D55370" w:rsidRPr="00084D42" w:rsidRDefault="00D55370" w:rsidP="0062575C">
            <w:pPr>
              <w:widowControl w:val="0"/>
              <w:spacing w:after="0" w:line="276" w:lineRule="auto"/>
              <w:jc w:val="left"/>
              <w:rPr>
                <w:rFonts w:cs="Times New Roman"/>
                <w:b/>
                <w:color w:val="FF0000"/>
                <w:sz w:val="20"/>
                <w:szCs w:val="20"/>
                <w:lang w:val="el-GR" w:eastAsia="el-GR"/>
              </w:rPr>
            </w:pPr>
            <w:r w:rsidRPr="00084D42">
              <w:rPr>
                <w:rFonts w:cs="Times New Roman"/>
                <w:b/>
                <w:sz w:val="20"/>
                <w:szCs w:val="20"/>
                <w:lang w:val="el-GR" w:eastAsia="el-GR"/>
              </w:rPr>
              <w:t xml:space="preserve">Κατεψυγμένα </w:t>
            </w:r>
            <w:r w:rsidRPr="00084D42">
              <w:rPr>
                <w:b/>
                <w:sz w:val="20"/>
                <w:szCs w:val="20"/>
                <w:lang w:val="el-GR" w:eastAsia="el-GR"/>
              </w:rPr>
              <w:t>Ψάρια</w:t>
            </w:r>
            <w:r w:rsidRPr="00084D42">
              <w:rPr>
                <w:rFonts w:cs="Times New Roman"/>
                <w:b/>
                <w:sz w:val="20"/>
                <w:szCs w:val="20"/>
                <w:lang w:val="el-GR" w:eastAsia="el-GR"/>
              </w:rPr>
              <w:t xml:space="preserve"> και Λαχανικά</w:t>
            </w:r>
          </w:p>
        </w:tc>
        <w:tc>
          <w:tcPr>
            <w:tcW w:w="1843" w:type="dxa"/>
            <w:tcBorders>
              <w:left w:val="single" w:sz="4" w:space="0" w:color="000000"/>
              <w:bottom w:val="single" w:sz="4" w:space="0" w:color="000000"/>
              <w:right w:val="single" w:sz="4" w:space="0" w:color="000000"/>
            </w:tcBorders>
            <w:vAlign w:val="center"/>
          </w:tcPr>
          <w:p w14:paraId="79A66B7C" w14:textId="6FE2C03F" w:rsidR="00D55370" w:rsidRPr="00D55370" w:rsidRDefault="00D55370" w:rsidP="0062575C">
            <w:pPr>
              <w:widowControl w:val="0"/>
              <w:spacing w:after="0"/>
              <w:jc w:val="center"/>
              <w:rPr>
                <w:color w:val="000000"/>
                <w:szCs w:val="22"/>
                <w:lang w:val="el-GR" w:eastAsia="el-GR"/>
              </w:rPr>
            </w:pPr>
            <w:r w:rsidRPr="001704FE">
              <w:rPr>
                <w:color w:val="000000"/>
                <w:szCs w:val="22"/>
                <w:lang w:val="el-GR" w:eastAsia="el-GR"/>
              </w:rPr>
              <w:t xml:space="preserve">59.520 </w:t>
            </w:r>
            <w:r w:rsidRPr="00D55370">
              <w:rPr>
                <w:color w:val="000000"/>
                <w:szCs w:val="22"/>
                <w:lang w:val="el-GR" w:eastAsia="el-GR"/>
              </w:rPr>
              <w:t>€</w:t>
            </w:r>
          </w:p>
        </w:tc>
        <w:tc>
          <w:tcPr>
            <w:tcW w:w="1417" w:type="dxa"/>
            <w:tcBorders>
              <w:left w:val="single" w:sz="4" w:space="0" w:color="000000"/>
              <w:bottom w:val="single" w:sz="4" w:space="0" w:color="000000"/>
              <w:right w:val="single" w:sz="4" w:space="0" w:color="000000"/>
            </w:tcBorders>
            <w:vAlign w:val="center"/>
          </w:tcPr>
          <w:p w14:paraId="007668DD" w14:textId="6417F226" w:rsidR="00D55370" w:rsidRPr="00824C3B" w:rsidRDefault="00824C3B" w:rsidP="0062575C">
            <w:pPr>
              <w:widowControl w:val="0"/>
              <w:spacing w:after="0"/>
              <w:jc w:val="center"/>
              <w:rPr>
                <w:szCs w:val="22"/>
                <w:lang w:val="el-GR" w:eastAsia="el-GR"/>
              </w:rPr>
            </w:pPr>
            <w:r w:rsidRPr="00824C3B">
              <w:rPr>
                <w:szCs w:val="22"/>
                <w:lang w:val="el-GR" w:eastAsia="el-GR"/>
              </w:rPr>
              <w:t>1.190,40</w:t>
            </w:r>
            <w:r>
              <w:rPr>
                <w:szCs w:val="22"/>
                <w:lang w:val="el-GR" w:eastAsia="el-GR"/>
              </w:rPr>
              <w:t xml:space="preserve"> </w:t>
            </w:r>
            <w:r w:rsidR="00D55370" w:rsidRPr="00824C3B">
              <w:rPr>
                <w:szCs w:val="22"/>
                <w:lang w:val="el-GR" w:eastAsia="el-GR"/>
              </w:rPr>
              <w:t>€</w:t>
            </w:r>
          </w:p>
        </w:tc>
        <w:tc>
          <w:tcPr>
            <w:tcW w:w="3686" w:type="dxa"/>
            <w:tcBorders>
              <w:left w:val="single" w:sz="4" w:space="0" w:color="000000"/>
              <w:bottom w:val="single" w:sz="4" w:space="0" w:color="000000"/>
              <w:right w:val="single" w:sz="4" w:space="0" w:color="000000"/>
            </w:tcBorders>
            <w:vAlign w:val="center"/>
          </w:tcPr>
          <w:p w14:paraId="59A1A0A7" w14:textId="0C438B3A" w:rsidR="00D55370" w:rsidRPr="00084D42" w:rsidRDefault="00D55370" w:rsidP="0062575C">
            <w:pPr>
              <w:widowControl w:val="0"/>
              <w:spacing w:after="0"/>
              <w:jc w:val="center"/>
              <w:rPr>
                <w:sz w:val="20"/>
                <w:szCs w:val="20"/>
                <w:lang w:val="el-GR"/>
              </w:rPr>
            </w:pPr>
            <w:r>
              <w:rPr>
                <w:sz w:val="20"/>
                <w:szCs w:val="20"/>
                <w:lang w:val="el-GR"/>
              </w:rPr>
              <w:t xml:space="preserve">χίλια εκατόν </w:t>
            </w:r>
            <w:r w:rsidR="00D21D91">
              <w:rPr>
                <w:sz w:val="20"/>
                <w:szCs w:val="20"/>
                <w:lang w:val="el-GR"/>
              </w:rPr>
              <w:t xml:space="preserve">ενενήντα </w:t>
            </w:r>
            <w:r w:rsidRPr="00084D42">
              <w:rPr>
                <w:sz w:val="20"/>
                <w:szCs w:val="20"/>
                <w:lang w:val="el-GR"/>
              </w:rPr>
              <w:t>ευρώ</w:t>
            </w:r>
          </w:p>
          <w:p w14:paraId="289D139E" w14:textId="6F53E8E3" w:rsidR="00D55370" w:rsidRPr="00084D42" w:rsidRDefault="00D55370" w:rsidP="0062575C">
            <w:pPr>
              <w:widowControl w:val="0"/>
              <w:spacing w:after="0"/>
              <w:jc w:val="center"/>
              <w:rPr>
                <w:szCs w:val="22"/>
                <w:lang w:val="el-GR" w:eastAsia="el-GR"/>
              </w:rPr>
            </w:pPr>
            <w:r>
              <w:rPr>
                <w:sz w:val="20"/>
                <w:szCs w:val="20"/>
                <w:lang w:val="el-GR"/>
              </w:rPr>
              <w:t xml:space="preserve">και </w:t>
            </w:r>
            <w:r w:rsidR="00D21D91">
              <w:rPr>
                <w:sz w:val="20"/>
                <w:szCs w:val="20"/>
                <w:lang w:val="el-GR"/>
              </w:rPr>
              <w:t xml:space="preserve">σαράντα </w:t>
            </w:r>
            <w:r w:rsidRPr="00084D42">
              <w:rPr>
                <w:sz w:val="20"/>
                <w:szCs w:val="20"/>
                <w:lang w:val="el-GR"/>
              </w:rPr>
              <w:t>λεπτά</w:t>
            </w:r>
          </w:p>
        </w:tc>
      </w:tr>
      <w:tr w:rsidR="00D55370" w:rsidRPr="00B26555" w14:paraId="009B5625" w14:textId="77777777" w:rsidTr="00A235CE">
        <w:trPr>
          <w:trHeight w:val="843"/>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67533346"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3</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7DE2FB1D"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cs="Times New Roman"/>
                <w:b/>
                <w:sz w:val="20"/>
                <w:szCs w:val="20"/>
                <w:lang w:val="el-GR" w:eastAsia="el-GR"/>
              </w:rPr>
              <w:t xml:space="preserve">Τυροκομικά Προϊόντα </w:t>
            </w:r>
          </w:p>
        </w:tc>
        <w:tc>
          <w:tcPr>
            <w:tcW w:w="1843" w:type="dxa"/>
            <w:tcBorders>
              <w:left w:val="single" w:sz="4" w:space="0" w:color="000000"/>
              <w:bottom w:val="single" w:sz="4" w:space="0" w:color="000000"/>
              <w:right w:val="single" w:sz="4" w:space="0" w:color="000000"/>
            </w:tcBorders>
            <w:vAlign w:val="center"/>
          </w:tcPr>
          <w:p w14:paraId="07C87CF4" w14:textId="58BB8D43" w:rsidR="00D55370" w:rsidRPr="00D55370" w:rsidRDefault="00D55370" w:rsidP="0062575C">
            <w:pPr>
              <w:widowControl w:val="0"/>
              <w:spacing w:after="0" w:line="276" w:lineRule="auto"/>
              <w:jc w:val="center"/>
              <w:rPr>
                <w:bCs/>
                <w:color w:val="000000"/>
                <w:szCs w:val="22"/>
                <w:lang w:val="el-GR" w:eastAsia="el-GR"/>
              </w:rPr>
            </w:pPr>
            <w:r w:rsidRPr="001704FE">
              <w:rPr>
                <w:color w:val="000000"/>
                <w:szCs w:val="22"/>
                <w:lang w:val="el-GR" w:eastAsia="el-GR"/>
              </w:rPr>
              <w:t xml:space="preserve">72.677 </w:t>
            </w:r>
            <w:r w:rsidRPr="00D55370">
              <w:rPr>
                <w:color w:val="000000"/>
                <w:szCs w:val="22"/>
                <w:lang w:val="el-GR" w:eastAsia="el-GR"/>
              </w:rPr>
              <w:t>€</w:t>
            </w:r>
          </w:p>
        </w:tc>
        <w:tc>
          <w:tcPr>
            <w:tcW w:w="1417" w:type="dxa"/>
            <w:tcBorders>
              <w:left w:val="single" w:sz="4" w:space="0" w:color="000000"/>
              <w:bottom w:val="single" w:sz="4" w:space="0" w:color="000000"/>
              <w:right w:val="single" w:sz="4" w:space="0" w:color="000000"/>
            </w:tcBorders>
            <w:vAlign w:val="center"/>
          </w:tcPr>
          <w:p w14:paraId="316E4208" w14:textId="3411BD97" w:rsidR="00D55370" w:rsidRPr="00824C3B" w:rsidRDefault="00824C3B" w:rsidP="0062575C">
            <w:pPr>
              <w:widowControl w:val="0"/>
              <w:spacing w:after="0" w:line="276" w:lineRule="auto"/>
              <w:jc w:val="center"/>
              <w:rPr>
                <w:szCs w:val="22"/>
                <w:lang w:val="el-GR" w:eastAsia="el-GR"/>
              </w:rPr>
            </w:pPr>
            <w:r w:rsidRPr="00824C3B">
              <w:rPr>
                <w:color w:val="0A0A0A"/>
                <w:shd w:val="clear" w:color="auto" w:fill="FFFFFF"/>
              </w:rPr>
              <w:t>1.453,54</w:t>
            </w:r>
            <w:r>
              <w:rPr>
                <w:rFonts w:ascii="Arial" w:hAnsi="Arial" w:cs="Arial"/>
                <w:color w:val="0A0A0A"/>
                <w:shd w:val="clear" w:color="auto" w:fill="FFFFFF"/>
                <w:lang w:val="el-GR"/>
              </w:rPr>
              <w:t xml:space="preserve"> </w:t>
            </w:r>
            <w:r w:rsidR="00D55370" w:rsidRPr="00824C3B">
              <w:rPr>
                <w:szCs w:val="22"/>
                <w:lang w:val="el-GR" w:eastAsia="el-GR"/>
              </w:rPr>
              <w:t>€</w:t>
            </w:r>
          </w:p>
        </w:tc>
        <w:tc>
          <w:tcPr>
            <w:tcW w:w="3686" w:type="dxa"/>
            <w:tcBorders>
              <w:left w:val="single" w:sz="4" w:space="0" w:color="000000"/>
              <w:bottom w:val="single" w:sz="4" w:space="0" w:color="000000"/>
              <w:right w:val="single" w:sz="4" w:space="0" w:color="000000"/>
            </w:tcBorders>
            <w:vAlign w:val="center"/>
          </w:tcPr>
          <w:p w14:paraId="6DE7F8E2" w14:textId="6579D5A5" w:rsidR="00D55370" w:rsidRPr="00084D42" w:rsidRDefault="00D55370" w:rsidP="0062575C">
            <w:pPr>
              <w:widowControl w:val="0"/>
              <w:spacing w:after="0" w:line="276" w:lineRule="auto"/>
              <w:jc w:val="center"/>
              <w:rPr>
                <w:sz w:val="20"/>
                <w:szCs w:val="20"/>
                <w:lang w:val="el-GR"/>
              </w:rPr>
            </w:pPr>
            <w:r>
              <w:rPr>
                <w:sz w:val="20"/>
                <w:szCs w:val="20"/>
                <w:lang w:val="el-GR"/>
              </w:rPr>
              <w:t xml:space="preserve">χίλια </w:t>
            </w:r>
            <w:r w:rsidR="00D21D91">
              <w:rPr>
                <w:sz w:val="20"/>
                <w:szCs w:val="20"/>
                <w:lang w:val="el-GR"/>
              </w:rPr>
              <w:t>τετρα</w:t>
            </w:r>
            <w:r>
              <w:rPr>
                <w:sz w:val="20"/>
                <w:szCs w:val="20"/>
                <w:lang w:val="el-GR"/>
              </w:rPr>
              <w:t xml:space="preserve">κόσια </w:t>
            </w:r>
            <w:r w:rsidR="00D21D91">
              <w:rPr>
                <w:sz w:val="20"/>
                <w:szCs w:val="20"/>
                <w:lang w:val="el-GR"/>
              </w:rPr>
              <w:t>πενήντα τρία</w:t>
            </w:r>
            <w:r>
              <w:rPr>
                <w:sz w:val="20"/>
                <w:szCs w:val="20"/>
                <w:lang w:val="el-GR"/>
              </w:rPr>
              <w:t xml:space="preserve"> </w:t>
            </w:r>
            <w:r w:rsidRPr="00084D42">
              <w:rPr>
                <w:sz w:val="20"/>
                <w:szCs w:val="20"/>
                <w:lang w:val="el-GR"/>
              </w:rPr>
              <w:t>ευρώ</w:t>
            </w:r>
          </w:p>
          <w:p w14:paraId="7743D6FB" w14:textId="54FDF601" w:rsidR="00D55370" w:rsidRPr="00084D42" w:rsidRDefault="00D55370" w:rsidP="0062575C">
            <w:pPr>
              <w:widowControl w:val="0"/>
              <w:spacing w:after="0" w:line="276" w:lineRule="auto"/>
              <w:jc w:val="center"/>
              <w:rPr>
                <w:szCs w:val="22"/>
                <w:lang w:val="el-GR" w:eastAsia="el-GR"/>
              </w:rPr>
            </w:pPr>
            <w:r>
              <w:rPr>
                <w:sz w:val="20"/>
                <w:szCs w:val="20"/>
                <w:lang w:val="el-GR"/>
              </w:rPr>
              <w:t xml:space="preserve">και </w:t>
            </w:r>
            <w:r w:rsidR="00D21D91" w:rsidRPr="00D21D91">
              <w:rPr>
                <w:sz w:val="20"/>
                <w:szCs w:val="20"/>
                <w:lang w:val="el-GR"/>
              </w:rPr>
              <w:t xml:space="preserve">πενήντα τέσσερα </w:t>
            </w:r>
            <w:r w:rsidRPr="00084D42">
              <w:rPr>
                <w:sz w:val="20"/>
                <w:szCs w:val="20"/>
                <w:lang w:val="el-GR"/>
              </w:rPr>
              <w:t>λεπτά</w:t>
            </w:r>
          </w:p>
        </w:tc>
      </w:tr>
      <w:tr w:rsidR="00D55370" w:rsidRPr="00B26555" w14:paraId="4F4E6885" w14:textId="77777777" w:rsidTr="00A235CE">
        <w:trPr>
          <w:trHeight w:val="838"/>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62447FC3"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4</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78E65020"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cs="Times New Roman"/>
                <w:b/>
                <w:sz w:val="20"/>
                <w:szCs w:val="20"/>
                <w:lang w:val="el-GR" w:eastAsia="el-GR"/>
              </w:rPr>
              <w:t>Νωπά Κρέατα</w:t>
            </w:r>
          </w:p>
        </w:tc>
        <w:tc>
          <w:tcPr>
            <w:tcW w:w="1843" w:type="dxa"/>
            <w:tcBorders>
              <w:left w:val="single" w:sz="4" w:space="0" w:color="000000"/>
              <w:bottom w:val="single" w:sz="4" w:space="0" w:color="000000"/>
              <w:right w:val="single" w:sz="4" w:space="0" w:color="000000"/>
            </w:tcBorders>
            <w:vAlign w:val="center"/>
          </w:tcPr>
          <w:p w14:paraId="369CE3B2" w14:textId="497681A2" w:rsidR="00D55370" w:rsidRPr="00D55370" w:rsidRDefault="00D55370" w:rsidP="0062575C">
            <w:pPr>
              <w:widowControl w:val="0"/>
              <w:spacing w:after="0" w:line="276" w:lineRule="auto"/>
              <w:jc w:val="center"/>
              <w:rPr>
                <w:bCs/>
                <w:color w:val="000000"/>
                <w:szCs w:val="22"/>
                <w:lang w:val="el-GR" w:eastAsia="el-GR"/>
              </w:rPr>
            </w:pPr>
            <w:r w:rsidRPr="001704FE">
              <w:rPr>
                <w:color w:val="000000"/>
                <w:szCs w:val="22"/>
                <w:lang w:val="el-GR" w:eastAsia="el-GR"/>
              </w:rPr>
              <w:t xml:space="preserve">135.345 </w:t>
            </w:r>
            <w:r w:rsidRPr="00D55370">
              <w:rPr>
                <w:color w:val="000000"/>
                <w:szCs w:val="22"/>
                <w:lang w:val="el-GR" w:eastAsia="el-GR"/>
              </w:rPr>
              <w:t>€</w:t>
            </w:r>
          </w:p>
        </w:tc>
        <w:tc>
          <w:tcPr>
            <w:tcW w:w="1417" w:type="dxa"/>
            <w:tcBorders>
              <w:left w:val="single" w:sz="4" w:space="0" w:color="000000"/>
              <w:bottom w:val="single" w:sz="4" w:space="0" w:color="000000"/>
              <w:right w:val="single" w:sz="4" w:space="0" w:color="000000"/>
            </w:tcBorders>
            <w:vAlign w:val="center"/>
          </w:tcPr>
          <w:p w14:paraId="3BD7F81C" w14:textId="7BFBA2A4" w:rsidR="00D55370" w:rsidRPr="00824C3B" w:rsidRDefault="00824C3B" w:rsidP="0062575C">
            <w:pPr>
              <w:widowControl w:val="0"/>
              <w:spacing w:after="0" w:line="276" w:lineRule="auto"/>
              <w:jc w:val="center"/>
              <w:rPr>
                <w:szCs w:val="22"/>
                <w:lang w:val="el-GR" w:eastAsia="el-GR"/>
              </w:rPr>
            </w:pPr>
            <w:r w:rsidRPr="00824C3B">
              <w:rPr>
                <w:szCs w:val="22"/>
                <w:lang w:val="el-GR" w:eastAsia="el-GR"/>
              </w:rPr>
              <w:t>2.706,90</w:t>
            </w:r>
            <w:r>
              <w:rPr>
                <w:szCs w:val="22"/>
                <w:lang w:val="el-GR" w:eastAsia="el-GR"/>
              </w:rPr>
              <w:t xml:space="preserve"> </w:t>
            </w:r>
            <w:r w:rsidR="00D55370" w:rsidRPr="00824C3B">
              <w:rPr>
                <w:szCs w:val="22"/>
                <w:lang w:val="el-GR" w:eastAsia="el-GR"/>
              </w:rPr>
              <w:t>€</w:t>
            </w:r>
          </w:p>
        </w:tc>
        <w:tc>
          <w:tcPr>
            <w:tcW w:w="3686" w:type="dxa"/>
            <w:tcBorders>
              <w:left w:val="single" w:sz="4" w:space="0" w:color="000000"/>
              <w:bottom w:val="single" w:sz="4" w:space="0" w:color="000000"/>
              <w:right w:val="single" w:sz="4" w:space="0" w:color="000000"/>
            </w:tcBorders>
            <w:vAlign w:val="center"/>
          </w:tcPr>
          <w:p w14:paraId="675618D8" w14:textId="0A271B8D" w:rsidR="00D55370" w:rsidRPr="00084D42" w:rsidRDefault="00D55370" w:rsidP="0062575C">
            <w:pPr>
              <w:widowControl w:val="0"/>
              <w:spacing w:after="0" w:line="276" w:lineRule="auto"/>
              <w:ind w:left="-106" w:right="-110"/>
              <w:jc w:val="center"/>
              <w:rPr>
                <w:sz w:val="20"/>
                <w:szCs w:val="20"/>
                <w:lang w:val="el-GR"/>
              </w:rPr>
            </w:pPr>
            <w:r>
              <w:rPr>
                <w:sz w:val="20"/>
                <w:szCs w:val="20"/>
                <w:lang w:val="el-GR"/>
              </w:rPr>
              <w:t>δύο χιλιάδες</w:t>
            </w:r>
            <w:r w:rsidR="00D21D91">
              <w:rPr>
                <w:sz w:val="20"/>
                <w:szCs w:val="20"/>
                <w:lang w:val="el-GR"/>
              </w:rPr>
              <w:t xml:space="preserve"> επτα</w:t>
            </w:r>
            <w:r>
              <w:rPr>
                <w:sz w:val="20"/>
                <w:szCs w:val="20"/>
                <w:lang w:val="el-GR"/>
              </w:rPr>
              <w:t xml:space="preserve">κόσια </w:t>
            </w:r>
            <w:r w:rsidR="00D21D91">
              <w:rPr>
                <w:sz w:val="20"/>
                <w:szCs w:val="20"/>
                <w:lang w:val="el-GR"/>
              </w:rPr>
              <w:t xml:space="preserve">έξι </w:t>
            </w:r>
            <w:r w:rsidRPr="00084D42">
              <w:rPr>
                <w:sz w:val="20"/>
                <w:szCs w:val="20"/>
                <w:lang w:val="el-GR"/>
              </w:rPr>
              <w:t>ευρώ</w:t>
            </w:r>
          </w:p>
          <w:p w14:paraId="6D040C07" w14:textId="273EB344" w:rsidR="00D55370" w:rsidRPr="00084D42" w:rsidRDefault="00D55370" w:rsidP="0062575C">
            <w:pPr>
              <w:widowControl w:val="0"/>
              <w:spacing w:after="0" w:line="276" w:lineRule="auto"/>
              <w:jc w:val="center"/>
              <w:rPr>
                <w:szCs w:val="22"/>
                <w:lang w:val="el-GR" w:eastAsia="el-GR"/>
              </w:rPr>
            </w:pPr>
            <w:r>
              <w:rPr>
                <w:sz w:val="20"/>
                <w:szCs w:val="20"/>
                <w:lang w:val="el-GR"/>
              </w:rPr>
              <w:t xml:space="preserve">και </w:t>
            </w:r>
            <w:r w:rsidR="00BF371B" w:rsidRPr="00BF371B">
              <w:rPr>
                <w:sz w:val="20"/>
                <w:szCs w:val="20"/>
                <w:lang w:val="el-GR"/>
              </w:rPr>
              <w:t xml:space="preserve">ενενήντα </w:t>
            </w:r>
            <w:r w:rsidRPr="00084D42">
              <w:rPr>
                <w:sz w:val="20"/>
                <w:szCs w:val="20"/>
                <w:lang w:val="el-GR"/>
              </w:rPr>
              <w:t>λεπτά</w:t>
            </w:r>
          </w:p>
        </w:tc>
      </w:tr>
      <w:tr w:rsidR="00D55370" w:rsidRPr="00B26555" w14:paraId="2302AF4E" w14:textId="77777777" w:rsidTr="00A235CE">
        <w:trPr>
          <w:trHeight w:val="840"/>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0E0C9973"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5</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1467902B"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eastAsia="Calibri"/>
                <w:b/>
                <w:szCs w:val="22"/>
                <w:lang w:val="el-GR" w:eastAsia="el-GR"/>
              </w:rPr>
              <w:t>Κοτόπουλα</w:t>
            </w:r>
          </w:p>
        </w:tc>
        <w:tc>
          <w:tcPr>
            <w:tcW w:w="1843" w:type="dxa"/>
            <w:tcBorders>
              <w:left w:val="single" w:sz="4" w:space="0" w:color="000000"/>
              <w:bottom w:val="single" w:sz="4" w:space="0" w:color="000000"/>
              <w:right w:val="single" w:sz="4" w:space="0" w:color="000000"/>
            </w:tcBorders>
            <w:vAlign w:val="center"/>
          </w:tcPr>
          <w:p w14:paraId="64128EB8" w14:textId="3ACBF5CC" w:rsidR="00D55370" w:rsidRPr="00D55370" w:rsidRDefault="00D55370" w:rsidP="0062575C">
            <w:pPr>
              <w:widowControl w:val="0"/>
              <w:spacing w:after="0"/>
              <w:jc w:val="center"/>
              <w:rPr>
                <w:color w:val="000000"/>
                <w:szCs w:val="22"/>
                <w:lang w:val="el-GR" w:eastAsia="el-GR"/>
              </w:rPr>
            </w:pPr>
            <w:r w:rsidRPr="001704FE">
              <w:rPr>
                <w:color w:val="000000"/>
                <w:szCs w:val="22"/>
                <w:lang w:val="el-GR" w:eastAsia="el-GR"/>
              </w:rPr>
              <w:t xml:space="preserve">36.254 </w:t>
            </w:r>
            <w:r w:rsidRPr="00D55370">
              <w:rPr>
                <w:color w:val="000000"/>
                <w:szCs w:val="22"/>
                <w:lang w:val="el-GR" w:eastAsia="el-GR"/>
              </w:rPr>
              <w:t>€</w:t>
            </w:r>
          </w:p>
        </w:tc>
        <w:tc>
          <w:tcPr>
            <w:tcW w:w="1417" w:type="dxa"/>
            <w:tcBorders>
              <w:left w:val="single" w:sz="4" w:space="0" w:color="000000"/>
              <w:bottom w:val="single" w:sz="4" w:space="0" w:color="000000"/>
              <w:right w:val="single" w:sz="4" w:space="0" w:color="000000"/>
            </w:tcBorders>
            <w:vAlign w:val="center"/>
          </w:tcPr>
          <w:p w14:paraId="36FA2586" w14:textId="2EFEB5D1" w:rsidR="00D55370" w:rsidRPr="00824C3B" w:rsidRDefault="00824C3B" w:rsidP="0062575C">
            <w:pPr>
              <w:widowControl w:val="0"/>
              <w:spacing w:after="0"/>
              <w:jc w:val="center"/>
              <w:rPr>
                <w:szCs w:val="22"/>
                <w:lang w:val="el-GR" w:eastAsia="el-GR"/>
              </w:rPr>
            </w:pPr>
            <w:r w:rsidRPr="00824C3B">
              <w:rPr>
                <w:szCs w:val="22"/>
                <w:lang w:val="el-GR" w:eastAsia="el-GR"/>
              </w:rPr>
              <w:t>725,08</w:t>
            </w:r>
            <w:r>
              <w:rPr>
                <w:szCs w:val="22"/>
                <w:lang w:val="el-GR" w:eastAsia="el-GR"/>
              </w:rPr>
              <w:t xml:space="preserve"> </w:t>
            </w:r>
            <w:r w:rsidR="00D55370" w:rsidRPr="00824C3B">
              <w:rPr>
                <w:szCs w:val="22"/>
                <w:lang w:val="el-GR" w:eastAsia="el-GR"/>
              </w:rPr>
              <w:t>€</w:t>
            </w:r>
          </w:p>
        </w:tc>
        <w:tc>
          <w:tcPr>
            <w:tcW w:w="3686" w:type="dxa"/>
            <w:tcBorders>
              <w:left w:val="single" w:sz="4" w:space="0" w:color="000000"/>
              <w:bottom w:val="single" w:sz="4" w:space="0" w:color="000000"/>
              <w:right w:val="single" w:sz="4" w:space="0" w:color="000000"/>
            </w:tcBorders>
            <w:vAlign w:val="center"/>
          </w:tcPr>
          <w:p w14:paraId="357E691C" w14:textId="727F0B65" w:rsidR="00D55370" w:rsidRPr="00084D42" w:rsidRDefault="00D55370" w:rsidP="0062575C">
            <w:pPr>
              <w:widowControl w:val="0"/>
              <w:spacing w:after="0"/>
              <w:jc w:val="center"/>
              <w:rPr>
                <w:sz w:val="20"/>
                <w:szCs w:val="20"/>
                <w:lang w:val="el-GR"/>
              </w:rPr>
            </w:pPr>
            <w:r>
              <w:rPr>
                <w:sz w:val="20"/>
                <w:szCs w:val="20"/>
                <w:lang w:val="el-GR"/>
              </w:rPr>
              <w:t xml:space="preserve">επτακόσια </w:t>
            </w:r>
            <w:r w:rsidR="00BF371B">
              <w:rPr>
                <w:sz w:val="20"/>
                <w:szCs w:val="20"/>
                <w:lang w:val="el-GR"/>
              </w:rPr>
              <w:t xml:space="preserve">είκοσι πέντε </w:t>
            </w:r>
            <w:r w:rsidRPr="00084D42">
              <w:rPr>
                <w:sz w:val="20"/>
                <w:szCs w:val="20"/>
                <w:lang w:val="el-GR"/>
              </w:rPr>
              <w:t>ευρώ</w:t>
            </w:r>
          </w:p>
          <w:p w14:paraId="4D93326F" w14:textId="41632CC8" w:rsidR="00D55370" w:rsidRPr="00084D42" w:rsidRDefault="00D55370" w:rsidP="0062575C">
            <w:pPr>
              <w:widowControl w:val="0"/>
              <w:spacing w:after="0"/>
              <w:jc w:val="center"/>
              <w:rPr>
                <w:szCs w:val="22"/>
                <w:lang w:val="el-GR" w:eastAsia="el-GR"/>
              </w:rPr>
            </w:pPr>
            <w:r>
              <w:rPr>
                <w:sz w:val="20"/>
                <w:szCs w:val="20"/>
                <w:lang w:val="el-GR"/>
              </w:rPr>
              <w:t xml:space="preserve">και </w:t>
            </w:r>
            <w:r w:rsidR="00BF371B">
              <w:rPr>
                <w:sz w:val="20"/>
                <w:szCs w:val="20"/>
                <w:lang w:val="el-GR"/>
              </w:rPr>
              <w:t xml:space="preserve">οκτώ </w:t>
            </w:r>
            <w:r w:rsidRPr="00084D42">
              <w:rPr>
                <w:sz w:val="20"/>
                <w:szCs w:val="20"/>
                <w:lang w:val="el-GR"/>
              </w:rPr>
              <w:t>λεπτά</w:t>
            </w:r>
          </w:p>
        </w:tc>
      </w:tr>
      <w:tr w:rsidR="00D55370" w:rsidRPr="00B26555" w14:paraId="1EE72D79" w14:textId="77777777" w:rsidTr="00A235CE">
        <w:trPr>
          <w:trHeight w:val="697"/>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390C1B27"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6</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207A7C83"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cs="Times New Roman"/>
                <w:b/>
                <w:sz w:val="20"/>
                <w:szCs w:val="20"/>
                <w:lang w:val="el-GR" w:eastAsia="el-GR"/>
              </w:rPr>
              <w:t xml:space="preserve">Γάλα </w:t>
            </w:r>
          </w:p>
        </w:tc>
        <w:tc>
          <w:tcPr>
            <w:tcW w:w="1843" w:type="dxa"/>
            <w:tcBorders>
              <w:bottom w:val="single" w:sz="4" w:space="0" w:color="000000"/>
              <w:right w:val="single" w:sz="4" w:space="0" w:color="000000"/>
            </w:tcBorders>
            <w:vAlign w:val="center"/>
          </w:tcPr>
          <w:p w14:paraId="16078329" w14:textId="6FA447AF" w:rsidR="00D55370" w:rsidRPr="00D55370" w:rsidRDefault="00D55370" w:rsidP="0062575C">
            <w:pPr>
              <w:widowControl w:val="0"/>
              <w:spacing w:after="0"/>
              <w:jc w:val="center"/>
              <w:rPr>
                <w:bCs/>
                <w:szCs w:val="22"/>
                <w:lang w:val="el-GR" w:eastAsia="el-GR"/>
              </w:rPr>
            </w:pPr>
            <w:r w:rsidRPr="001704FE">
              <w:rPr>
                <w:szCs w:val="22"/>
                <w:lang w:val="el-GR" w:eastAsia="el-GR"/>
              </w:rPr>
              <w:t xml:space="preserve">32.588 </w:t>
            </w:r>
            <w:r w:rsidRPr="00D55370">
              <w:rPr>
                <w:szCs w:val="22"/>
                <w:lang w:val="el-GR" w:eastAsia="el-GR"/>
              </w:rPr>
              <w:t>€</w:t>
            </w:r>
          </w:p>
        </w:tc>
        <w:tc>
          <w:tcPr>
            <w:tcW w:w="1417" w:type="dxa"/>
            <w:tcBorders>
              <w:bottom w:val="single" w:sz="4" w:space="0" w:color="000000"/>
              <w:right w:val="single" w:sz="4" w:space="0" w:color="000000"/>
            </w:tcBorders>
            <w:vAlign w:val="center"/>
          </w:tcPr>
          <w:p w14:paraId="393F8001" w14:textId="64C81288" w:rsidR="00D55370" w:rsidRPr="00824C3B" w:rsidRDefault="00824C3B" w:rsidP="0062575C">
            <w:pPr>
              <w:widowControl w:val="0"/>
              <w:spacing w:after="0"/>
              <w:jc w:val="center"/>
              <w:rPr>
                <w:szCs w:val="22"/>
                <w:lang w:val="el-GR" w:eastAsia="el-GR"/>
              </w:rPr>
            </w:pPr>
            <w:r w:rsidRPr="00824C3B">
              <w:rPr>
                <w:szCs w:val="22"/>
                <w:lang w:val="el-GR" w:eastAsia="el-GR"/>
              </w:rPr>
              <w:t>651,76</w:t>
            </w:r>
            <w:r>
              <w:rPr>
                <w:szCs w:val="22"/>
                <w:lang w:val="el-GR" w:eastAsia="el-GR"/>
              </w:rPr>
              <w:t xml:space="preserve">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541E8479" w14:textId="51F5F097" w:rsidR="00D55370" w:rsidRPr="006D274C" w:rsidRDefault="00D55370" w:rsidP="0062575C">
            <w:pPr>
              <w:widowControl w:val="0"/>
              <w:spacing w:after="0"/>
              <w:jc w:val="center"/>
              <w:rPr>
                <w:sz w:val="20"/>
                <w:szCs w:val="20"/>
                <w:lang w:val="el-GR"/>
              </w:rPr>
            </w:pPr>
            <w:r w:rsidRPr="006D274C">
              <w:rPr>
                <w:sz w:val="20"/>
                <w:szCs w:val="20"/>
                <w:lang w:val="el-GR"/>
              </w:rPr>
              <w:t xml:space="preserve">εξακόσια </w:t>
            </w:r>
            <w:r w:rsidR="00BF371B" w:rsidRPr="00D21D91">
              <w:rPr>
                <w:sz w:val="20"/>
                <w:szCs w:val="20"/>
                <w:lang w:val="el-GR"/>
              </w:rPr>
              <w:t xml:space="preserve">πενήντα </w:t>
            </w:r>
            <w:r w:rsidR="00BF371B">
              <w:rPr>
                <w:sz w:val="20"/>
                <w:szCs w:val="20"/>
                <w:lang w:val="el-GR"/>
              </w:rPr>
              <w:t xml:space="preserve">ένα </w:t>
            </w:r>
            <w:r w:rsidRPr="006D274C">
              <w:rPr>
                <w:sz w:val="20"/>
                <w:szCs w:val="20"/>
                <w:lang w:val="el-GR"/>
              </w:rPr>
              <w:t>ευρώ</w:t>
            </w:r>
          </w:p>
          <w:p w14:paraId="31CCF531" w14:textId="221ECBDA" w:rsidR="00D55370" w:rsidRPr="006D274C" w:rsidRDefault="00D55370" w:rsidP="0062575C">
            <w:pPr>
              <w:widowControl w:val="0"/>
              <w:spacing w:after="0"/>
              <w:jc w:val="center"/>
              <w:rPr>
                <w:szCs w:val="22"/>
                <w:lang w:val="el-GR" w:eastAsia="el-GR"/>
              </w:rPr>
            </w:pPr>
            <w:r w:rsidRPr="006D274C">
              <w:rPr>
                <w:sz w:val="20"/>
                <w:szCs w:val="20"/>
                <w:lang w:val="el-GR"/>
              </w:rPr>
              <w:t xml:space="preserve">και </w:t>
            </w:r>
            <w:r w:rsidR="00BF371B">
              <w:rPr>
                <w:sz w:val="20"/>
                <w:szCs w:val="20"/>
                <w:lang w:val="el-GR"/>
              </w:rPr>
              <w:t xml:space="preserve">εβδομήντα </w:t>
            </w:r>
            <w:r w:rsidR="00BF371B" w:rsidRPr="00BF371B">
              <w:rPr>
                <w:sz w:val="20"/>
                <w:szCs w:val="20"/>
                <w:lang w:val="el-GR"/>
              </w:rPr>
              <w:t xml:space="preserve">έξι </w:t>
            </w:r>
            <w:r w:rsidRPr="006D274C">
              <w:rPr>
                <w:sz w:val="20"/>
                <w:szCs w:val="20"/>
                <w:lang w:val="el-GR"/>
              </w:rPr>
              <w:t>λεπτά</w:t>
            </w:r>
          </w:p>
        </w:tc>
      </w:tr>
      <w:tr w:rsidR="00D55370" w:rsidRPr="00B26555" w14:paraId="164E552B" w14:textId="77777777" w:rsidTr="00A235CE">
        <w:trPr>
          <w:trHeight w:val="707"/>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25C8382D" w14:textId="77777777" w:rsidR="00D55370" w:rsidRPr="00084D42" w:rsidRDefault="00D55370" w:rsidP="0062575C">
            <w:pPr>
              <w:widowControl w:val="0"/>
              <w:spacing w:after="0" w:line="276" w:lineRule="auto"/>
              <w:jc w:val="center"/>
              <w:rPr>
                <w:rFonts w:cs="Times New Roman"/>
                <w:b/>
                <w:sz w:val="20"/>
                <w:szCs w:val="20"/>
                <w:lang w:val="el-GR" w:eastAsia="el-GR"/>
              </w:rPr>
            </w:pPr>
            <w:r w:rsidRPr="00084D42">
              <w:rPr>
                <w:rFonts w:cs="Times New Roman"/>
                <w:b/>
                <w:sz w:val="20"/>
                <w:szCs w:val="20"/>
                <w:lang w:val="el-GR" w:eastAsia="el-GR"/>
              </w:rPr>
              <w:t>7.</w:t>
            </w:r>
          </w:p>
        </w:tc>
        <w:tc>
          <w:tcPr>
            <w:tcW w:w="2977" w:type="dxa"/>
            <w:tcBorders>
              <w:left w:val="single" w:sz="4" w:space="0" w:color="000000"/>
              <w:bottom w:val="single" w:sz="4" w:space="0" w:color="000000"/>
              <w:right w:val="single" w:sz="4" w:space="0" w:color="000000"/>
            </w:tcBorders>
            <w:shd w:val="clear" w:color="auto" w:fill="FDF1E9"/>
            <w:vAlign w:val="center"/>
          </w:tcPr>
          <w:p w14:paraId="0D1FD930"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cs="Times New Roman"/>
                <w:b/>
                <w:sz w:val="20"/>
                <w:szCs w:val="20"/>
                <w:lang w:val="el-GR" w:eastAsia="el-GR"/>
              </w:rPr>
              <w:t>Γιαούρτι</w:t>
            </w:r>
          </w:p>
        </w:tc>
        <w:tc>
          <w:tcPr>
            <w:tcW w:w="1843" w:type="dxa"/>
            <w:tcBorders>
              <w:bottom w:val="single" w:sz="4" w:space="0" w:color="000000"/>
              <w:right w:val="single" w:sz="4" w:space="0" w:color="000000"/>
            </w:tcBorders>
            <w:vAlign w:val="center"/>
          </w:tcPr>
          <w:p w14:paraId="19DBBAD1" w14:textId="49433513" w:rsidR="00D55370" w:rsidRPr="00D55370" w:rsidRDefault="00D55370" w:rsidP="0062575C">
            <w:pPr>
              <w:widowControl w:val="0"/>
              <w:spacing w:after="0"/>
              <w:jc w:val="center"/>
              <w:rPr>
                <w:bCs/>
                <w:szCs w:val="22"/>
                <w:lang w:val="el-GR" w:eastAsia="el-GR"/>
              </w:rPr>
            </w:pPr>
            <w:r w:rsidRPr="001704FE">
              <w:rPr>
                <w:szCs w:val="22"/>
                <w:lang w:val="el-GR" w:eastAsia="el-GR"/>
              </w:rPr>
              <w:t xml:space="preserve">76.858 </w:t>
            </w:r>
            <w:r w:rsidRPr="00D55370">
              <w:rPr>
                <w:szCs w:val="22"/>
                <w:lang w:val="el-GR" w:eastAsia="el-GR"/>
              </w:rPr>
              <w:t>€</w:t>
            </w:r>
          </w:p>
        </w:tc>
        <w:tc>
          <w:tcPr>
            <w:tcW w:w="1417" w:type="dxa"/>
            <w:tcBorders>
              <w:bottom w:val="single" w:sz="4" w:space="0" w:color="000000"/>
              <w:right w:val="single" w:sz="4" w:space="0" w:color="000000"/>
            </w:tcBorders>
            <w:vAlign w:val="center"/>
          </w:tcPr>
          <w:p w14:paraId="1D9A9621" w14:textId="5F5EA68F" w:rsidR="00D55370" w:rsidRPr="00824C3B" w:rsidRDefault="00824C3B" w:rsidP="0062575C">
            <w:pPr>
              <w:widowControl w:val="0"/>
              <w:spacing w:after="0"/>
              <w:jc w:val="center"/>
              <w:rPr>
                <w:szCs w:val="22"/>
                <w:lang w:val="el-GR" w:eastAsia="el-GR"/>
              </w:rPr>
            </w:pPr>
            <w:r w:rsidRPr="00824C3B">
              <w:rPr>
                <w:szCs w:val="22"/>
                <w:lang w:val="el-GR" w:eastAsia="el-GR"/>
              </w:rPr>
              <w:t>1.537,16</w:t>
            </w:r>
            <w:r>
              <w:rPr>
                <w:szCs w:val="22"/>
                <w:lang w:val="el-GR" w:eastAsia="el-GR"/>
              </w:rPr>
              <w:t xml:space="preserve">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4E7E3E4A" w14:textId="15D77915" w:rsidR="00D55370" w:rsidRPr="006D274C" w:rsidRDefault="00BF371B" w:rsidP="0062575C">
            <w:pPr>
              <w:widowControl w:val="0"/>
              <w:spacing w:after="0"/>
              <w:jc w:val="center"/>
              <w:rPr>
                <w:sz w:val="20"/>
                <w:szCs w:val="20"/>
                <w:lang w:val="el-GR"/>
              </w:rPr>
            </w:pPr>
            <w:r>
              <w:rPr>
                <w:sz w:val="20"/>
                <w:szCs w:val="20"/>
                <w:lang w:val="el-GR"/>
              </w:rPr>
              <w:t xml:space="preserve">χίλια πεντακόσια τριάντα επτά </w:t>
            </w:r>
            <w:r w:rsidR="00D55370" w:rsidRPr="006D274C">
              <w:rPr>
                <w:sz w:val="20"/>
                <w:szCs w:val="20"/>
                <w:lang w:val="el-GR"/>
              </w:rPr>
              <w:t>ευρώ</w:t>
            </w:r>
          </w:p>
          <w:p w14:paraId="5C286F9A" w14:textId="76E53B66" w:rsidR="00D55370" w:rsidRPr="006D274C" w:rsidRDefault="00D55370" w:rsidP="0062575C">
            <w:pPr>
              <w:widowControl w:val="0"/>
              <w:spacing w:after="0"/>
              <w:jc w:val="center"/>
              <w:rPr>
                <w:szCs w:val="22"/>
                <w:lang w:val="el-GR" w:eastAsia="el-GR"/>
              </w:rPr>
            </w:pPr>
            <w:r w:rsidRPr="006D274C">
              <w:rPr>
                <w:sz w:val="20"/>
                <w:szCs w:val="20"/>
                <w:lang w:val="el-GR"/>
              </w:rPr>
              <w:t xml:space="preserve">και </w:t>
            </w:r>
            <w:r w:rsidR="00BF371B">
              <w:rPr>
                <w:sz w:val="20"/>
                <w:szCs w:val="20"/>
                <w:lang w:val="el-GR"/>
              </w:rPr>
              <w:t xml:space="preserve">δεκαέξι </w:t>
            </w:r>
            <w:r w:rsidRPr="006D274C">
              <w:rPr>
                <w:sz w:val="20"/>
                <w:szCs w:val="20"/>
                <w:lang w:val="el-GR"/>
              </w:rPr>
              <w:t>λεπτά</w:t>
            </w:r>
          </w:p>
        </w:tc>
      </w:tr>
      <w:tr w:rsidR="00D55370" w:rsidRPr="00D55370" w14:paraId="2A81400E" w14:textId="77777777" w:rsidTr="00A235CE">
        <w:trPr>
          <w:trHeight w:val="830"/>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56260D84"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8</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0CE151F4" w14:textId="77777777" w:rsidR="00D55370" w:rsidRPr="00084D42" w:rsidRDefault="00D55370" w:rsidP="0062575C">
            <w:pPr>
              <w:widowControl w:val="0"/>
              <w:spacing w:after="0" w:line="276" w:lineRule="auto"/>
              <w:jc w:val="left"/>
              <w:rPr>
                <w:rFonts w:eastAsia="Calibri"/>
                <w:b/>
                <w:bCs/>
                <w:color w:val="000000"/>
                <w:sz w:val="20"/>
                <w:szCs w:val="20"/>
                <w:lang w:val="el-GR" w:eastAsia="el-GR"/>
              </w:rPr>
            </w:pPr>
            <w:r w:rsidRPr="00084D42">
              <w:rPr>
                <w:rFonts w:eastAsia="Calibri"/>
                <w:b/>
                <w:bCs/>
                <w:color w:val="000000"/>
                <w:sz w:val="20"/>
                <w:szCs w:val="20"/>
                <w:lang w:val="el-GR" w:eastAsia="el-GR"/>
              </w:rPr>
              <w:t xml:space="preserve">Φρούτα Λαχανικά και Συναφή Προϊόντα </w:t>
            </w:r>
          </w:p>
        </w:tc>
        <w:tc>
          <w:tcPr>
            <w:tcW w:w="1843" w:type="dxa"/>
            <w:tcBorders>
              <w:bottom w:val="single" w:sz="4" w:space="0" w:color="000000"/>
              <w:right w:val="single" w:sz="4" w:space="0" w:color="000000"/>
            </w:tcBorders>
            <w:vAlign w:val="center"/>
          </w:tcPr>
          <w:p w14:paraId="3B11BEAE" w14:textId="7966E43E" w:rsidR="00D55370" w:rsidRPr="00D55370" w:rsidRDefault="00D55370" w:rsidP="0062575C">
            <w:pPr>
              <w:widowControl w:val="0"/>
              <w:spacing w:after="0"/>
              <w:jc w:val="center"/>
              <w:rPr>
                <w:color w:val="000000"/>
                <w:szCs w:val="22"/>
                <w:lang w:val="el-GR" w:eastAsia="el-GR"/>
              </w:rPr>
            </w:pPr>
            <w:r w:rsidRPr="001704FE">
              <w:rPr>
                <w:color w:val="000000"/>
                <w:szCs w:val="22"/>
                <w:lang w:val="el-GR" w:eastAsia="el-GR"/>
              </w:rPr>
              <w:t xml:space="preserve">107.903 </w:t>
            </w:r>
            <w:r w:rsidRPr="00D55370">
              <w:rPr>
                <w:color w:val="000000"/>
                <w:szCs w:val="22"/>
                <w:lang w:val="el-GR" w:eastAsia="el-GR"/>
              </w:rPr>
              <w:t>€</w:t>
            </w:r>
          </w:p>
        </w:tc>
        <w:tc>
          <w:tcPr>
            <w:tcW w:w="1417" w:type="dxa"/>
            <w:tcBorders>
              <w:bottom w:val="single" w:sz="4" w:space="0" w:color="000000"/>
              <w:right w:val="single" w:sz="4" w:space="0" w:color="000000"/>
            </w:tcBorders>
            <w:vAlign w:val="center"/>
          </w:tcPr>
          <w:p w14:paraId="32CCE62A" w14:textId="704B7737" w:rsidR="00D55370" w:rsidRPr="00824C3B" w:rsidRDefault="00824C3B" w:rsidP="0062575C">
            <w:pPr>
              <w:widowControl w:val="0"/>
              <w:spacing w:after="0"/>
              <w:jc w:val="center"/>
              <w:rPr>
                <w:szCs w:val="22"/>
                <w:lang w:val="el-GR" w:eastAsia="el-GR"/>
              </w:rPr>
            </w:pPr>
            <w:r w:rsidRPr="00824C3B">
              <w:rPr>
                <w:szCs w:val="22"/>
                <w:lang w:val="el-GR" w:eastAsia="el-GR"/>
              </w:rPr>
              <w:t>2.158,06</w:t>
            </w:r>
            <w:r>
              <w:rPr>
                <w:szCs w:val="22"/>
                <w:lang w:val="el-GR" w:eastAsia="el-GR"/>
              </w:rPr>
              <w:t xml:space="preserve">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79A6A1A3" w14:textId="2ABECA37" w:rsidR="00D55370" w:rsidRPr="00084D42" w:rsidRDefault="00BF371B" w:rsidP="0062575C">
            <w:pPr>
              <w:widowControl w:val="0"/>
              <w:spacing w:after="0"/>
              <w:jc w:val="center"/>
              <w:rPr>
                <w:sz w:val="20"/>
                <w:szCs w:val="20"/>
                <w:lang w:val="el-GR"/>
              </w:rPr>
            </w:pPr>
            <w:r>
              <w:rPr>
                <w:sz w:val="20"/>
                <w:szCs w:val="20"/>
                <w:lang w:val="el-GR"/>
              </w:rPr>
              <w:t xml:space="preserve">δύο χιλιάδες εκατόν πενήντα </w:t>
            </w:r>
            <w:r w:rsidR="00D55370">
              <w:rPr>
                <w:sz w:val="20"/>
                <w:szCs w:val="20"/>
                <w:lang w:val="el-GR"/>
              </w:rPr>
              <w:t xml:space="preserve">οκτώ </w:t>
            </w:r>
            <w:r w:rsidR="00D55370" w:rsidRPr="00084D42">
              <w:rPr>
                <w:sz w:val="20"/>
                <w:szCs w:val="20"/>
                <w:lang w:val="el-GR"/>
              </w:rPr>
              <w:t>ευρώ</w:t>
            </w:r>
          </w:p>
          <w:p w14:paraId="0893D5E4" w14:textId="7B26CF6B" w:rsidR="00D55370" w:rsidRPr="00084D42" w:rsidRDefault="00D55370" w:rsidP="0062575C">
            <w:pPr>
              <w:widowControl w:val="0"/>
              <w:spacing w:after="0"/>
              <w:jc w:val="center"/>
              <w:rPr>
                <w:szCs w:val="22"/>
                <w:lang w:val="el-GR" w:eastAsia="el-GR"/>
              </w:rPr>
            </w:pPr>
            <w:r>
              <w:rPr>
                <w:sz w:val="20"/>
                <w:szCs w:val="20"/>
                <w:lang w:val="el-GR"/>
              </w:rPr>
              <w:t xml:space="preserve">και </w:t>
            </w:r>
            <w:r w:rsidR="00BF371B">
              <w:rPr>
                <w:sz w:val="20"/>
                <w:szCs w:val="20"/>
                <w:lang w:val="el-GR"/>
              </w:rPr>
              <w:t xml:space="preserve">έξι </w:t>
            </w:r>
            <w:r w:rsidRPr="00084D42">
              <w:rPr>
                <w:sz w:val="20"/>
                <w:szCs w:val="20"/>
                <w:lang w:val="el-GR"/>
              </w:rPr>
              <w:t>λεπτά</w:t>
            </w:r>
          </w:p>
        </w:tc>
      </w:tr>
      <w:tr w:rsidR="00D55370" w:rsidRPr="00B26555" w14:paraId="4CB03209" w14:textId="77777777" w:rsidTr="00A235CE">
        <w:trPr>
          <w:trHeight w:val="701"/>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3B8323B7"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9</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30FDFA06"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cs="Times New Roman"/>
                <w:b/>
                <w:sz w:val="20"/>
                <w:szCs w:val="20"/>
                <w:lang w:val="el-GR" w:eastAsia="el-GR"/>
              </w:rPr>
              <w:t>Φρέσκα Ψάρια</w:t>
            </w:r>
          </w:p>
        </w:tc>
        <w:tc>
          <w:tcPr>
            <w:tcW w:w="1843" w:type="dxa"/>
            <w:tcBorders>
              <w:bottom w:val="single" w:sz="4" w:space="0" w:color="000000"/>
              <w:right w:val="single" w:sz="4" w:space="0" w:color="000000"/>
            </w:tcBorders>
            <w:vAlign w:val="center"/>
          </w:tcPr>
          <w:p w14:paraId="1A6D8A27" w14:textId="5A2A37A7" w:rsidR="00D55370" w:rsidRPr="00D55370" w:rsidRDefault="00D55370" w:rsidP="0062575C">
            <w:pPr>
              <w:widowControl w:val="0"/>
              <w:spacing w:after="0"/>
              <w:jc w:val="center"/>
              <w:rPr>
                <w:bCs/>
                <w:color w:val="000000"/>
                <w:szCs w:val="22"/>
                <w:lang w:val="el-GR" w:eastAsia="el-GR"/>
              </w:rPr>
            </w:pPr>
            <w:r w:rsidRPr="001704FE">
              <w:rPr>
                <w:szCs w:val="22"/>
                <w:lang w:val="el-GR" w:eastAsia="el-GR"/>
              </w:rPr>
              <w:t xml:space="preserve">5.885 </w:t>
            </w:r>
            <w:r w:rsidRPr="00D55370">
              <w:rPr>
                <w:szCs w:val="22"/>
                <w:lang w:val="el-GR" w:eastAsia="el-GR"/>
              </w:rPr>
              <w:t>€</w:t>
            </w:r>
          </w:p>
        </w:tc>
        <w:tc>
          <w:tcPr>
            <w:tcW w:w="1417" w:type="dxa"/>
            <w:tcBorders>
              <w:bottom w:val="single" w:sz="4" w:space="0" w:color="000000"/>
              <w:right w:val="single" w:sz="4" w:space="0" w:color="000000"/>
            </w:tcBorders>
            <w:vAlign w:val="center"/>
          </w:tcPr>
          <w:p w14:paraId="7759C910" w14:textId="2F733858" w:rsidR="00D55370" w:rsidRPr="00824C3B" w:rsidRDefault="00824C3B" w:rsidP="0062575C">
            <w:pPr>
              <w:widowControl w:val="0"/>
              <w:spacing w:after="0"/>
              <w:jc w:val="center"/>
              <w:rPr>
                <w:szCs w:val="22"/>
                <w:lang w:val="el-GR" w:eastAsia="el-GR"/>
              </w:rPr>
            </w:pPr>
            <w:r w:rsidRPr="00824C3B">
              <w:rPr>
                <w:szCs w:val="22"/>
                <w:lang w:val="el-GR" w:eastAsia="el-GR"/>
              </w:rPr>
              <w:t>117,70</w:t>
            </w:r>
            <w:r>
              <w:rPr>
                <w:szCs w:val="22"/>
                <w:lang w:val="el-GR" w:eastAsia="el-GR"/>
              </w:rPr>
              <w:t xml:space="preserve">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486D3C72" w14:textId="77777777" w:rsidR="00BF371B" w:rsidRPr="00BF371B" w:rsidRDefault="00BF371B" w:rsidP="0062575C">
            <w:pPr>
              <w:widowControl w:val="0"/>
              <w:spacing w:after="0"/>
              <w:jc w:val="center"/>
              <w:rPr>
                <w:color w:val="0A0A0A"/>
                <w:sz w:val="20"/>
                <w:szCs w:val="20"/>
                <w:shd w:val="clear" w:color="auto" w:fill="FFFFFF"/>
                <w:lang w:val="el-GR"/>
              </w:rPr>
            </w:pPr>
            <w:r w:rsidRPr="00BF371B">
              <w:rPr>
                <w:color w:val="0A0A0A"/>
                <w:sz w:val="20"/>
                <w:szCs w:val="20"/>
                <w:shd w:val="clear" w:color="auto" w:fill="FFFFFF"/>
                <w:lang w:val="el-GR"/>
              </w:rPr>
              <w:t xml:space="preserve">εκατόν δεκαεπτά ευρώ </w:t>
            </w:r>
          </w:p>
          <w:p w14:paraId="30371869" w14:textId="2AE25896" w:rsidR="00D55370" w:rsidRPr="00BF371B" w:rsidRDefault="00BF371B" w:rsidP="0062575C">
            <w:pPr>
              <w:widowControl w:val="0"/>
              <w:spacing w:after="0"/>
              <w:jc w:val="center"/>
              <w:rPr>
                <w:sz w:val="20"/>
                <w:szCs w:val="20"/>
                <w:lang w:val="el-GR" w:eastAsia="el-GR"/>
              </w:rPr>
            </w:pPr>
            <w:r w:rsidRPr="00BF371B">
              <w:rPr>
                <w:color w:val="0A0A0A"/>
                <w:sz w:val="20"/>
                <w:szCs w:val="20"/>
                <w:shd w:val="clear" w:color="auto" w:fill="FFFFFF"/>
                <w:lang w:val="el-GR"/>
              </w:rPr>
              <w:t>και εβδομήντα λεπτά</w:t>
            </w:r>
          </w:p>
        </w:tc>
      </w:tr>
      <w:tr w:rsidR="00D55370" w:rsidRPr="00B26555" w14:paraId="67176C3E" w14:textId="77777777" w:rsidTr="00A235CE">
        <w:trPr>
          <w:trHeight w:val="707"/>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1E7C5E76" w14:textId="77777777" w:rsidR="00D55370" w:rsidRPr="00084D42" w:rsidRDefault="00D55370" w:rsidP="0062575C">
            <w:pPr>
              <w:widowControl w:val="0"/>
              <w:spacing w:after="0" w:line="276" w:lineRule="auto"/>
              <w:jc w:val="center"/>
              <w:rPr>
                <w:rFonts w:cs="Times New Roman"/>
                <w:b/>
                <w:sz w:val="20"/>
                <w:szCs w:val="20"/>
                <w:lang w:val="en-US" w:eastAsia="el-GR"/>
              </w:rPr>
            </w:pPr>
            <w:r w:rsidRPr="00084D42">
              <w:rPr>
                <w:rFonts w:cs="Times New Roman"/>
                <w:b/>
                <w:sz w:val="20"/>
                <w:szCs w:val="20"/>
                <w:lang w:val="el-GR" w:eastAsia="el-GR"/>
              </w:rPr>
              <w:t>10</w:t>
            </w:r>
            <w:r w:rsidRPr="00084D42">
              <w:rPr>
                <w:rFonts w:cs="Times New Roman"/>
                <w:b/>
                <w:sz w:val="20"/>
                <w:szCs w:val="20"/>
                <w:lang w:val="en-US" w:eastAsia="el-GR"/>
              </w:rPr>
              <w:t>.</w:t>
            </w:r>
          </w:p>
        </w:tc>
        <w:tc>
          <w:tcPr>
            <w:tcW w:w="2977" w:type="dxa"/>
            <w:tcBorders>
              <w:left w:val="single" w:sz="4" w:space="0" w:color="000000"/>
              <w:bottom w:val="single" w:sz="4" w:space="0" w:color="000000"/>
              <w:right w:val="single" w:sz="4" w:space="0" w:color="000000"/>
            </w:tcBorders>
            <w:shd w:val="clear" w:color="auto" w:fill="FDF1E9"/>
            <w:vAlign w:val="center"/>
          </w:tcPr>
          <w:p w14:paraId="24408A85" w14:textId="77777777" w:rsidR="00D55370" w:rsidRPr="00084D42" w:rsidRDefault="00D55370" w:rsidP="0062575C">
            <w:pPr>
              <w:widowControl w:val="0"/>
              <w:spacing w:after="0" w:line="276" w:lineRule="auto"/>
              <w:jc w:val="left"/>
              <w:rPr>
                <w:rFonts w:cs="Times New Roman"/>
                <w:b/>
                <w:sz w:val="20"/>
                <w:szCs w:val="20"/>
                <w:lang w:val="el-GR" w:eastAsia="el-GR"/>
              </w:rPr>
            </w:pPr>
            <w:r w:rsidRPr="00084D42">
              <w:rPr>
                <w:rFonts w:cs="Times New Roman"/>
                <w:b/>
                <w:sz w:val="20"/>
                <w:szCs w:val="20"/>
                <w:lang w:val="el-GR" w:eastAsia="el-GR"/>
              </w:rPr>
              <w:t>Πατάτες αποφλοιωμένες</w:t>
            </w:r>
          </w:p>
        </w:tc>
        <w:tc>
          <w:tcPr>
            <w:tcW w:w="1843" w:type="dxa"/>
            <w:tcBorders>
              <w:bottom w:val="single" w:sz="4" w:space="0" w:color="000000"/>
              <w:right w:val="single" w:sz="4" w:space="0" w:color="000000"/>
            </w:tcBorders>
            <w:vAlign w:val="center"/>
          </w:tcPr>
          <w:p w14:paraId="5B0EC5E4" w14:textId="0A3951D9" w:rsidR="00D55370" w:rsidRPr="00D55370" w:rsidRDefault="00D55370" w:rsidP="0062575C">
            <w:pPr>
              <w:widowControl w:val="0"/>
              <w:spacing w:after="0"/>
              <w:jc w:val="center"/>
              <w:rPr>
                <w:bCs/>
                <w:color w:val="000000"/>
                <w:szCs w:val="22"/>
                <w:lang w:val="el-GR" w:eastAsia="el-GR"/>
              </w:rPr>
            </w:pPr>
            <w:r w:rsidRPr="001704FE">
              <w:rPr>
                <w:szCs w:val="22"/>
                <w:lang w:val="el-GR" w:eastAsia="el-GR"/>
              </w:rPr>
              <w:t xml:space="preserve">30.973 </w:t>
            </w:r>
            <w:r w:rsidRPr="00D55370">
              <w:rPr>
                <w:szCs w:val="22"/>
                <w:lang w:val="el-GR" w:eastAsia="el-GR"/>
              </w:rPr>
              <w:t>€</w:t>
            </w:r>
          </w:p>
        </w:tc>
        <w:tc>
          <w:tcPr>
            <w:tcW w:w="1417" w:type="dxa"/>
            <w:tcBorders>
              <w:bottom w:val="single" w:sz="4" w:space="0" w:color="000000"/>
              <w:right w:val="single" w:sz="4" w:space="0" w:color="000000"/>
            </w:tcBorders>
            <w:vAlign w:val="center"/>
          </w:tcPr>
          <w:p w14:paraId="60CA90CC" w14:textId="46585228" w:rsidR="00D55370" w:rsidRPr="00824C3B" w:rsidRDefault="00824C3B" w:rsidP="0062575C">
            <w:pPr>
              <w:widowControl w:val="0"/>
              <w:spacing w:after="0"/>
              <w:jc w:val="center"/>
              <w:rPr>
                <w:szCs w:val="22"/>
                <w:lang w:val="el-GR" w:eastAsia="el-GR"/>
              </w:rPr>
            </w:pPr>
            <w:r w:rsidRPr="00824C3B">
              <w:rPr>
                <w:szCs w:val="22"/>
                <w:lang w:val="el-GR" w:eastAsia="el-GR"/>
              </w:rPr>
              <w:t>619,46</w:t>
            </w:r>
            <w:r>
              <w:rPr>
                <w:szCs w:val="22"/>
                <w:lang w:val="el-GR" w:eastAsia="el-GR"/>
              </w:rPr>
              <w:t xml:space="preserve">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079F2EA5" w14:textId="77777777" w:rsidR="00BF371B" w:rsidRDefault="00BF371B" w:rsidP="0062575C">
            <w:pPr>
              <w:widowControl w:val="0"/>
              <w:spacing w:after="0"/>
              <w:jc w:val="center"/>
              <w:rPr>
                <w:color w:val="0A0A0A"/>
                <w:sz w:val="20"/>
                <w:szCs w:val="20"/>
                <w:shd w:val="clear" w:color="auto" w:fill="FFFFFF"/>
                <w:lang w:val="el-GR"/>
              </w:rPr>
            </w:pPr>
            <w:r w:rsidRPr="00BF371B">
              <w:rPr>
                <w:color w:val="0A0A0A"/>
                <w:sz w:val="20"/>
                <w:szCs w:val="20"/>
                <w:shd w:val="clear" w:color="auto" w:fill="FFFFFF"/>
                <w:lang w:val="el-GR"/>
              </w:rPr>
              <w:t xml:space="preserve">εξακόσια δεκαεννέα ευρώ </w:t>
            </w:r>
          </w:p>
          <w:p w14:paraId="5621BB33" w14:textId="5BF6015D" w:rsidR="00D55370" w:rsidRPr="00BF371B" w:rsidRDefault="00BF371B" w:rsidP="0062575C">
            <w:pPr>
              <w:widowControl w:val="0"/>
              <w:spacing w:after="0"/>
              <w:jc w:val="center"/>
              <w:rPr>
                <w:sz w:val="20"/>
                <w:szCs w:val="20"/>
                <w:lang w:val="el-GR"/>
              </w:rPr>
            </w:pPr>
            <w:r w:rsidRPr="00BF371B">
              <w:rPr>
                <w:color w:val="0A0A0A"/>
                <w:sz w:val="20"/>
                <w:szCs w:val="20"/>
                <w:shd w:val="clear" w:color="auto" w:fill="FFFFFF"/>
                <w:lang w:val="el-GR"/>
              </w:rPr>
              <w:t>και σαράντα έξι λεπτά</w:t>
            </w:r>
          </w:p>
        </w:tc>
      </w:tr>
      <w:tr w:rsidR="00D55370" w:rsidRPr="00B26555" w14:paraId="64237EA4" w14:textId="77777777" w:rsidTr="00A235CE">
        <w:trPr>
          <w:trHeight w:val="697"/>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08A062C4" w14:textId="77777777" w:rsidR="00D55370" w:rsidRPr="00084D42" w:rsidRDefault="00D55370" w:rsidP="0062575C">
            <w:pPr>
              <w:widowControl w:val="0"/>
              <w:spacing w:after="0" w:line="276" w:lineRule="auto"/>
              <w:ind w:left="-133" w:right="-212"/>
              <w:jc w:val="center"/>
              <w:rPr>
                <w:rFonts w:cs="Times New Roman"/>
                <w:b/>
                <w:sz w:val="20"/>
                <w:szCs w:val="20"/>
                <w:lang w:val="el-GR" w:eastAsia="el-GR"/>
              </w:rPr>
            </w:pPr>
            <w:r w:rsidRPr="00084D42">
              <w:rPr>
                <w:rFonts w:cs="Times New Roman"/>
                <w:b/>
                <w:sz w:val="20"/>
                <w:szCs w:val="20"/>
                <w:lang w:val="el-GR" w:eastAsia="el-GR"/>
              </w:rPr>
              <w:t>11.</w:t>
            </w:r>
          </w:p>
        </w:tc>
        <w:tc>
          <w:tcPr>
            <w:tcW w:w="2977"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0BF99D52" w14:textId="77777777" w:rsidR="00D55370" w:rsidRPr="00084D42" w:rsidRDefault="00D55370" w:rsidP="0062575C">
            <w:pPr>
              <w:widowControl w:val="0"/>
              <w:spacing w:after="0" w:line="276" w:lineRule="auto"/>
              <w:ind w:left="-12"/>
              <w:jc w:val="left"/>
              <w:rPr>
                <w:rFonts w:cs="Times New Roman"/>
                <w:b/>
                <w:sz w:val="20"/>
                <w:szCs w:val="20"/>
                <w:lang w:val="en-US" w:eastAsia="el-GR"/>
              </w:rPr>
            </w:pPr>
            <w:r w:rsidRPr="00084D42">
              <w:rPr>
                <w:rFonts w:cs="Times New Roman"/>
                <w:b/>
                <w:sz w:val="20"/>
                <w:szCs w:val="20"/>
                <w:lang w:val="el-GR" w:eastAsia="el-GR"/>
              </w:rPr>
              <w:t>Είδη Παντοπωλείου</w:t>
            </w:r>
          </w:p>
        </w:tc>
        <w:tc>
          <w:tcPr>
            <w:tcW w:w="1843" w:type="dxa"/>
            <w:tcBorders>
              <w:bottom w:val="single" w:sz="4" w:space="0" w:color="000000"/>
              <w:right w:val="single" w:sz="4" w:space="0" w:color="000000"/>
            </w:tcBorders>
            <w:vAlign w:val="center"/>
          </w:tcPr>
          <w:p w14:paraId="02151B66" w14:textId="043AB2A2" w:rsidR="00D55370" w:rsidRPr="00D55370" w:rsidRDefault="00D55370" w:rsidP="0062575C">
            <w:pPr>
              <w:widowControl w:val="0"/>
              <w:spacing w:after="0"/>
              <w:jc w:val="center"/>
              <w:rPr>
                <w:color w:val="000000"/>
                <w:szCs w:val="22"/>
                <w:lang w:val="el-GR" w:eastAsia="el-GR"/>
              </w:rPr>
            </w:pPr>
            <w:r w:rsidRPr="001704FE">
              <w:rPr>
                <w:color w:val="000000"/>
                <w:szCs w:val="22"/>
                <w:lang w:val="el-GR" w:eastAsia="el-GR"/>
              </w:rPr>
              <w:t xml:space="preserve">94.477 </w:t>
            </w:r>
            <w:r w:rsidRPr="00D55370">
              <w:rPr>
                <w:color w:val="000000"/>
                <w:szCs w:val="22"/>
                <w:lang w:val="el-GR" w:eastAsia="el-GR"/>
              </w:rPr>
              <w:t>€</w:t>
            </w:r>
          </w:p>
        </w:tc>
        <w:tc>
          <w:tcPr>
            <w:tcW w:w="1417" w:type="dxa"/>
            <w:tcBorders>
              <w:bottom w:val="single" w:sz="4" w:space="0" w:color="000000"/>
              <w:right w:val="single" w:sz="4" w:space="0" w:color="000000"/>
            </w:tcBorders>
            <w:vAlign w:val="center"/>
          </w:tcPr>
          <w:p w14:paraId="7EC8CBE7" w14:textId="197C6611" w:rsidR="00D55370" w:rsidRPr="00824C3B" w:rsidRDefault="00824C3B" w:rsidP="0062575C">
            <w:pPr>
              <w:widowControl w:val="0"/>
              <w:spacing w:after="0"/>
              <w:jc w:val="center"/>
              <w:rPr>
                <w:szCs w:val="22"/>
                <w:lang w:val="el-GR" w:eastAsia="el-GR"/>
              </w:rPr>
            </w:pPr>
            <w:r w:rsidRPr="00824C3B">
              <w:rPr>
                <w:szCs w:val="22"/>
                <w:lang w:val="el-GR" w:eastAsia="el-GR"/>
              </w:rPr>
              <w:t xml:space="preserve">1.889,54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5A1C42CC" w14:textId="77777777" w:rsidR="00BF371B" w:rsidRDefault="00BF371B" w:rsidP="0062575C">
            <w:pPr>
              <w:widowControl w:val="0"/>
              <w:spacing w:after="0"/>
              <w:jc w:val="center"/>
              <w:rPr>
                <w:color w:val="0A0A0A"/>
                <w:sz w:val="20"/>
                <w:szCs w:val="20"/>
                <w:shd w:val="clear" w:color="auto" w:fill="FFFFFF"/>
                <w:lang w:val="el-GR"/>
              </w:rPr>
            </w:pPr>
            <w:r w:rsidRPr="00BF371B">
              <w:rPr>
                <w:color w:val="0A0A0A"/>
                <w:sz w:val="20"/>
                <w:szCs w:val="20"/>
                <w:shd w:val="clear" w:color="auto" w:fill="FFFFFF"/>
                <w:lang w:val="el-GR"/>
              </w:rPr>
              <w:t xml:space="preserve">χίλια οκτακόσια ογδόντα εννέα ευρώ </w:t>
            </w:r>
          </w:p>
          <w:p w14:paraId="4997EB1C" w14:textId="00CD2BF7" w:rsidR="00D55370" w:rsidRPr="00BF371B" w:rsidRDefault="00BF371B" w:rsidP="0062575C">
            <w:pPr>
              <w:widowControl w:val="0"/>
              <w:spacing w:after="0"/>
              <w:jc w:val="center"/>
              <w:rPr>
                <w:sz w:val="20"/>
                <w:szCs w:val="20"/>
                <w:lang w:val="el-GR" w:eastAsia="el-GR"/>
              </w:rPr>
            </w:pPr>
            <w:r w:rsidRPr="00BF371B">
              <w:rPr>
                <w:color w:val="0A0A0A"/>
                <w:sz w:val="20"/>
                <w:szCs w:val="20"/>
                <w:shd w:val="clear" w:color="auto" w:fill="FFFFFF"/>
                <w:lang w:val="el-GR"/>
              </w:rPr>
              <w:t>και πενήντα τέσσερα λεπτά</w:t>
            </w:r>
          </w:p>
        </w:tc>
      </w:tr>
      <w:tr w:rsidR="00D55370" w:rsidRPr="00B26555" w14:paraId="4D68DB81" w14:textId="77777777" w:rsidTr="00A235CE">
        <w:trPr>
          <w:trHeight w:val="835"/>
        </w:trPr>
        <w:tc>
          <w:tcPr>
            <w:tcW w:w="568"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40BE41E1" w14:textId="77777777" w:rsidR="00D55370" w:rsidRPr="00084D42" w:rsidRDefault="00D55370" w:rsidP="0062575C">
            <w:pPr>
              <w:widowControl w:val="0"/>
              <w:spacing w:after="0" w:line="276" w:lineRule="auto"/>
              <w:ind w:left="-133" w:right="-212"/>
              <w:jc w:val="center"/>
              <w:rPr>
                <w:rFonts w:cs="Times New Roman"/>
                <w:b/>
                <w:sz w:val="20"/>
                <w:szCs w:val="20"/>
                <w:lang w:val="el-GR" w:eastAsia="el-GR"/>
              </w:rPr>
            </w:pPr>
            <w:r w:rsidRPr="00084D42">
              <w:rPr>
                <w:rFonts w:cs="Times New Roman"/>
                <w:b/>
                <w:sz w:val="20"/>
                <w:szCs w:val="20"/>
                <w:lang w:val="el-GR" w:eastAsia="el-GR"/>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FDF1E9"/>
            <w:vAlign w:val="center"/>
          </w:tcPr>
          <w:p w14:paraId="5DF22895" w14:textId="77777777" w:rsidR="00D55370" w:rsidRPr="00084D42" w:rsidRDefault="00D55370" w:rsidP="0062575C">
            <w:pPr>
              <w:widowControl w:val="0"/>
              <w:spacing w:after="0" w:line="276" w:lineRule="auto"/>
              <w:ind w:left="-12"/>
              <w:jc w:val="left"/>
              <w:rPr>
                <w:rFonts w:cs="Times New Roman"/>
                <w:b/>
                <w:sz w:val="20"/>
                <w:szCs w:val="20"/>
                <w:lang w:val="el-GR" w:eastAsia="el-GR"/>
              </w:rPr>
            </w:pPr>
            <w:r w:rsidRPr="00084D42">
              <w:rPr>
                <w:rFonts w:cs="Times New Roman"/>
                <w:b/>
                <w:sz w:val="20"/>
                <w:szCs w:val="20"/>
                <w:lang w:val="el-GR" w:eastAsia="el-GR"/>
              </w:rPr>
              <w:t>Μαγειρικά Έλαια</w:t>
            </w:r>
          </w:p>
        </w:tc>
        <w:tc>
          <w:tcPr>
            <w:tcW w:w="1843" w:type="dxa"/>
            <w:tcBorders>
              <w:bottom w:val="single" w:sz="4" w:space="0" w:color="000000"/>
              <w:right w:val="single" w:sz="4" w:space="0" w:color="000000"/>
            </w:tcBorders>
            <w:vAlign w:val="center"/>
          </w:tcPr>
          <w:p w14:paraId="2E0BBFC9" w14:textId="0B359660" w:rsidR="00D55370" w:rsidRPr="00D55370" w:rsidRDefault="00D55370" w:rsidP="0062575C">
            <w:pPr>
              <w:widowControl w:val="0"/>
              <w:spacing w:after="0"/>
              <w:jc w:val="center"/>
              <w:rPr>
                <w:color w:val="000000"/>
                <w:szCs w:val="22"/>
                <w:lang w:val="el-GR" w:eastAsia="el-GR"/>
              </w:rPr>
            </w:pPr>
            <w:r w:rsidRPr="001704FE">
              <w:rPr>
                <w:color w:val="000000"/>
                <w:szCs w:val="22"/>
                <w:lang w:val="el-GR" w:eastAsia="el-GR"/>
              </w:rPr>
              <w:t xml:space="preserve">25.040 </w:t>
            </w:r>
            <w:r w:rsidRPr="00D55370">
              <w:rPr>
                <w:color w:val="000000"/>
                <w:szCs w:val="22"/>
                <w:lang w:val="el-GR" w:eastAsia="el-GR"/>
              </w:rPr>
              <w:t>€</w:t>
            </w:r>
          </w:p>
        </w:tc>
        <w:tc>
          <w:tcPr>
            <w:tcW w:w="1417" w:type="dxa"/>
            <w:tcBorders>
              <w:bottom w:val="single" w:sz="4" w:space="0" w:color="000000"/>
              <w:right w:val="single" w:sz="4" w:space="0" w:color="000000"/>
            </w:tcBorders>
            <w:vAlign w:val="center"/>
          </w:tcPr>
          <w:p w14:paraId="13C94BD4" w14:textId="3FA17C82" w:rsidR="00D55370" w:rsidRPr="00824C3B" w:rsidRDefault="00824C3B" w:rsidP="0062575C">
            <w:pPr>
              <w:widowControl w:val="0"/>
              <w:spacing w:after="0"/>
              <w:jc w:val="center"/>
              <w:rPr>
                <w:rFonts w:eastAsia="Calibri" w:cs="Times New Roman"/>
                <w:bCs/>
                <w:szCs w:val="22"/>
                <w:lang w:val="el-GR" w:eastAsia="el-GR"/>
              </w:rPr>
            </w:pPr>
            <w:r w:rsidRPr="00824C3B">
              <w:rPr>
                <w:szCs w:val="22"/>
                <w:lang w:val="el-GR" w:eastAsia="el-GR"/>
              </w:rPr>
              <w:t>500,80</w:t>
            </w:r>
            <w:r>
              <w:rPr>
                <w:szCs w:val="22"/>
                <w:lang w:val="el-GR" w:eastAsia="el-GR"/>
              </w:rPr>
              <w:t xml:space="preserve"> </w:t>
            </w:r>
            <w:r w:rsidR="00D55370" w:rsidRPr="00824C3B">
              <w:rPr>
                <w:szCs w:val="22"/>
                <w:lang w:val="el-GR" w:eastAsia="el-GR"/>
              </w:rPr>
              <w:t>€</w:t>
            </w:r>
          </w:p>
        </w:tc>
        <w:tc>
          <w:tcPr>
            <w:tcW w:w="3686" w:type="dxa"/>
            <w:tcBorders>
              <w:bottom w:val="single" w:sz="4" w:space="0" w:color="000000"/>
              <w:right w:val="single" w:sz="4" w:space="0" w:color="000000"/>
            </w:tcBorders>
            <w:vAlign w:val="center"/>
          </w:tcPr>
          <w:p w14:paraId="5EE5096C" w14:textId="13A766E1" w:rsidR="00BF371B" w:rsidRDefault="00BF371B" w:rsidP="00BF371B">
            <w:pPr>
              <w:shd w:val="clear" w:color="auto" w:fill="FFFFFF"/>
              <w:suppressAutoHyphens w:val="0"/>
              <w:spacing w:after="0"/>
              <w:jc w:val="center"/>
              <w:rPr>
                <w:color w:val="0A0A0A"/>
                <w:sz w:val="20"/>
                <w:szCs w:val="20"/>
                <w:lang w:val="el-GR" w:eastAsia="el-GR" w:bidi="he-IL"/>
              </w:rPr>
            </w:pPr>
            <w:r w:rsidRPr="00BF371B">
              <w:rPr>
                <w:color w:val="0A0A0A"/>
                <w:sz w:val="20"/>
                <w:szCs w:val="20"/>
                <w:lang w:val="el-GR" w:eastAsia="el-GR" w:bidi="he-IL"/>
              </w:rPr>
              <w:t>πεντακόσια ευρώ</w:t>
            </w:r>
          </w:p>
          <w:p w14:paraId="2E069402" w14:textId="46A906AB" w:rsidR="00D55370" w:rsidRPr="00BF371B" w:rsidRDefault="00BF371B" w:rsidP="00BF371B">
            <w:pPr>
              <w:shd w:val="clear" w:color="auto" w:fill="FFFFFF"/>
              <w:suppressAutoHyphens w:val="0"/>
              <w:spacing w:after="0"/>
              <w:jc w:val="center"/>
              <w:rPr>
                <w:color w:val="0A0A0A"/>
                <w:sz w:val="20"/>
                <w:szCs w:val="20"/>
                <w:lang w:val="el-GR" w:eastAsia="el-GR" w:bidi="he-IL"/>
              </w:rPr>
            </w:pPr>
            <w:r w:rsidRPr="00BF371B">
              <w:rPr>
                <w:color w:val="0A0A0A"/>
                <w:sz w:val="20"/>
                <w:szCs w:val="20"/>
                <w:lang w:val="el-GR" w:eastAsia="el-GR" w:bidi="he-IL"/>
              </w:rPr>
              <w:t>και ογδόντα λεπτά</w:t>
            </w:r>
          </w:p>
        </w:tc>
      </w:tr>
      <w:tr w:rsidR="00D55370" w:rsidRPr="00D21D91" w14:paraId="261F64C2" w14:textId="77777777" w:rsidTr="00A235CE">
        <w:trPr>
          <w:trHeight w:val="1131"/>
        </w:trPr>
        <w:tc>
          <w:tcPr>
            <w:tcW w:w="3545" w:type="dxa"/>
            <w:gridSpan w:val="2"/>
            <w:tcBorders>
              <w:top w:val="single" w:sz="4" w:space="0" w:color="000000"/>
              <w:left w:val="single" w:sz="4" w:space="0" w:color="000000"/>
              <w:bottom w:val="single" w:sz="4" w:space="0" w:color="000000"/>
              <w:right w:val="single" w:sz="4" w:space="0" w:color="000000"/>
            </w:tcBorders>
            <w:shd w:val="clear" w:color="auto" w:fill="EBF0F9"/>
            <w:vAlign w:val="center"/>
          </w:tcPr>
          <w:p w14:paraId="4AB9C857" w14:textId="77777777" w:rsidR="00D55370" w:rsidRPr="00084D42" w:rsidRDefault="00D55370" w:rsidP="0062575C">
            <w:pPr>
              <w:widowControl w:val="0"/>
              <w:spacing w:after="0" w:line="276" w:lineRule="auto"/>
              <w:rPr>
                <w:rFonts w:cs="Times New Roman"/>
                <w:b/>
                <w:szCs w:val="22"/>
                <w:lang w:val="el-GR" w:eastAsia="el-GR"/>
              </w:rPr>
            </w:pPr>
            <w:r>
              <w:rPr>
                <w:rFonts w:cs="Times New Roman"/>
                <w:b/>
                <w:szCs w:val="22"/>
                <w:lang w:val="el-GR" w:eastAsia="el-GR"/>
              </w:rPr>
              <w:t xml:space="preserve">                    </w:t>
            </w:r>
            <w:r w:rsidRPr="00084D42">
              <w:rPr>
                <w:rFonts w:cs="Times New Roman"/>
                <w:b/>
                <w:szCs w:val="22"/>
                <w:lang w:val="el-GR" w:eastAsia="el-GR"/>
              </w:rPr>
              <w:t xml:space="preserve">ΣΥΝΟΛΙΚΟ </w:t>
            </w:r>
            <w:r w:rsidRPr="00084D42">
              <w:rPr>
                <w:b/>
                <w:szCs w:val="22"/>
                <w:lang w:val="el-GR" w:eastAsia="el-GR"/>
              </w:rPr>
              <w:t>ΚΟΣΤΟΣ</w:t>
            </w:r>
          </w:p>
        </w:tc>
        <w:tc>
          <w:tcPr>
            <w:tcW w:w="1843" w:type="dxa"/>
            <w:tcBorders>
              <w:top w:val="single" w:sz="4" w:space="0" w:color="000000"/>
              <w:bottom w:val="single" w:sz="4" w:space="0" w:color="000000"/>
              <w:right w:val="single" w:sz="4" w:space="0" w:color="000000"/>
            </w:tcBorders>
            <w:shd w:val="clear" w:color="auto" w:fill="EBF0F9"/>
            <w:vAlign w:val="center"/>
          </w:tcPr>
          <w:p w14:paraId="5447A1B3" w14:textId="4A2AF460" w:rsidR="00D55370" w:rsidRPr="00084D42" w:rsidRDefault="00D55370" w:rsidP="0062575C">
            <w:pPr>
              <w:widowControl w:val="0"/>
              <w:spacing w:after="0"/>
              <w:jc w:val="center"/>
              <w:rPr>
                <w:b/>
                <w:szCs w:val="22"/>
                <w:lang w:val="el-GR" w:eastAsia="el-GR"/>
              </w:rPr>
            </w:pPr>
            <w:r w:rsidRPr="001704FE">
              <w:rPr>
                <w:b/>
                <w:bCs/>
                <w:szCs w:val="22"/>
                <w:lang w:val="el-GR" w:eastAsia="el-GR"/>
              </w:rPr>
              <w:t>779.897,00</w:t>
            </w:r>
            <w:r>
              <w:rPr>
                <w:b/>
                <w:bCs/>
                <w:szCs w:val="22"/>
                <w:lang w:val="el-GR" w:eastAsia="el-GR"/>
              </w:rPr>
              <w:t xml:space="preserve"> </w:t>
            </w:r>
            <w:r w:rsidRPr="00084D42">
              <w:rPr>
                <w:b/>
                <w:szCs w:val="22"/>
                <w:lang w:val="el-GR" w:eastAsia="el-GR"/>
              </w:rPr>
              <w:t>€</w:t>
            </w:r>
          </w:p>
        </w:tc>
        <w:tc>
          <w:tcPr>
            <w:tcW w:w="1417" w:type="dxa"/>
            <w:tcBorders>
              <w:top w:val="single" w:sz="4" w:space="0" w:color="000000"/>
              <w:bottom w:val="single" w:sz="4" w:space="0" w:color="000000"/>
              <w:right w:val="single" w:sz="4" w:space="0" w:color="000000"/>
            </w:tcBorders>
            <w:shd w:val="clear" w:color="auto" w:fill="EBF0F9"/>
            <w:vAlign w:val="center"/>
          </w:tcPr>
          <w:p w14:paraId="5B131FAD" w14:textId="37B17985" w:rsidR="00D55370" w:rsidRPr="00824C3B" w:rsidRDefault="00D21D91" w:rsidP="0062575C">
            <w:pPr>
              <w:widowControl w:val="0"/>
              <w:spacing w:after="0"/>
              <w:jc w:val="center"/>
              <w:rPr>
                <w:b/>
                <w:szCs w:val="22"/>
                <w:lang w:val="el-GR" w:eastAsia="el-GR"/>
              </w:rPr>
            </w:pPr>
            <w:bookmarkStart w:id="127" w:name="_Hlk157662387"/>
            <w:r w:rsidRPr="00D21D91">
              <w:rPr>
                <w:b/>
                <w:szCs w:val="22"/>
                <w:lang w:val="el-GR" w:eastAsia="el-GR"/>
              </w:rPr>
              <w:t xml:space="preserve">15.597,94 </w:t>
            </w:r>
            <w:r w:rsidR="00D55370" w:rsidRPr="00824C3B">
              <w:rPr>
                <w:b/>
                <w:szCs w:val="22"/>
                <w:lang w:val="el-GR" w:eastAsia="el-GR"/>
              </w:rPr>
              <w:t>€</w:t>
            </w:r>
            <w:bookmarkEnd w:id="127"/>
          </w:p>
        </w:tc>
        <w:tc>
          <w:tcPr>
            <w:tcW w:w="3686" w:type="dxa"/>
            <w:tcBorders>
              <w:top w:val="single" w:sz="4" w:space="0" w:color="000000"/>
              <w:bottom w:val="single" w:sz="4" w:space="0" w:color="000000"/>
              <w:right w:val="single" w:sz="4" w:space="0" w:color="000000"/>
            </w:tcBorders>
            <w:shd w:val="clear" w:color="auto" w:fill="EBF0F9"/>
            <w:vAlign w:val="center"/>
          </w:tcPr>
          <w:p w14:paraId="07B30CEA" w14:textId="3D08EF67" w:rsidR="00D55370" w:rsidRDefault="00CD2E66" w:rsidP="0062575C">
            <w:pPr>
              <w:widowControl w:val="0"/>
              <w:spacing w:after="0"/>
              <w:jc w:val="center"/>
              <w:rPr>
                <w:b/>
                <w:szCs w:val="22"/>
                <w:lang w:val="el-GR"/>
              </w:rPr>
            </w:pPr>
            <w:bookmarkStart w:id="128" w:name="_Hlk157662448"/>
            <w:r w:rsidRPr="00397611">
              <w:rPr>
                <w:b/>
                <w:szCs w:val="22"/>
                <w:lang w:val="el-GR" w:eastAsia="el-GR"/>
              </w:rPr>
              <w:t xml:space="preserve">δέκα </w:t>
            </w:r>
            <w:r w:rsidR="00D55370" w:rsidRPr="00397611">
              <w:rPr>
                <w:b/>
                <w:szCs w:val="22"/>
                <w:lang w:val="el-GR" w:eastAsia="el-GR"/>
              </w:rPr>
              <w:t>πέντε</w:t>
            </w:r>
            <w:r w:rsidR="00D55370" w:rsidRPr="00397611">
              <w:rPr>
                <w:b/>
                <w:szCs w:val="22"/>
                <w:lang w:val="el-GR"/>
              </w:rPr>
              <w:t xml:space="preserve"> χιλιάδες </w:t>
            </w:r>
          </w:p>
          <w:p w14:paraId="7B03110C" w14:textId="17BD9603" w:rsidR="00D55370" w:rsidRDefault="00D21D91" w:rsidP="0062575C">
            <w:pPr>
              <w:widowControl w:val="0"/>
              <w:spacing w:after="0"/>
              <w:jc w:val="center"/>
              <w:rPr>
                <w:b/>
                <w:szCs w:val="22"/>
                <w:lang w:val="el-GR"/>
              </w:rPr>
            </w:pPr>
            <w:r>
              <w:rPr>
                <w:b/>
                <w:szCs w:val="22"/>
                <w:lang w:val="el-GR"/>
              </w:rPr>
              <w:t xml:space="preserve">πεντακόσια </w:t>
            </w:r>
            <w:r w:rsidR="00D55370" w:rsidRPr="00397611">
              <w:rPr>
                <w:b/>
                <w:szCs w:val="22"/>
                <w:lang w:val="el-GR"/>
              </w:rPr>
              <w:t xml:space="preserve">ενενήντα </w:t>
            </w:r>
            <w:r>
              <w:rPr>
                <w:b/>
                <w:szCs w:val="22"/>
                <w:lang w:val="el-GR"/>
              </w:rPr>
              <w:t xml:space="preserve">επτά </w:t>
            </w:r>
            <w:r w:rsidR="00D55370" w:rsidRPr="00397611">
              <w:rPr>
                <w:b/>
                <w:szCs w:val="22"/>
                <w:lang w:val="el-GR"/>
              </w:rPr>
              <w:t xml:space="preserve">ευρώ </w:t>
            </w:r>
          </w:p>
          <w:p w14:paraId="3FB1E15C" w14:textId="4A9462DB" w:rsidR="00D55370" w:rsidRPr="00084D42" w:rsidRDefault="00D55370" w:rsidP="0062575C">
            <w:pPr>
              <w:widowControl w:val="0"/>
              <w:spacing w:after="0"/>
              <w:jc w:val="center"/>
              <w:rPr>
                <w:b/>
                <w:szCs w:val="22"/>
                <w:lang w:val="el-GR" w:eastAsia="el-GR"/>
              </w:rPr>
            </w:pPr>
            <w:r w:rsidRPr="00397611">
              <w:rPr>
                <w:b/>
                <w:szCs w:val="22"/>
                <w:lang w:val="el-GR"/>
              </w:rPr>
              <w:t xml:space="preserve">και </w:t>
            </w:r>
            <w:r w:rsidR="00D21D91">
              <w:rPr>
                <w:b/>
                <w:szCs w:val="22"/>
                <w:lang w:val="el-GR"/>
              </w:rPr>
              <w:t xml:space="preserve">ενενήντα τέσσερα </w:t>
            </w:r>
            <w:r w:rsidRPr="00397611">
              <w:rPr>
                <w:b/>
                <w:szCs w:val="22"/>
                <w:lang w:val="el-GR"/>
              </w:rPr>
              <w:t>λεπτά</w:t>
            </w:r>
            <w:bookmarkEnd w:id="128"/>
          </w:p>
        </w:tc>
      </w:tr>
    </w:tbl>
    <w:p w14:paraId="7DD4D432" w14:textId="77777777" w:rsidR="00CD2E66" w:rsidRDefault="00CD2E66" w:rsidP="00CD2E66">
      <w:pPr>
        <w:spacing w:after="0" w:line="360" w:lineRule="auto"/>
        <w:rPr>
          <w:lang w:val="el-GR"/>
        </w:rPr>
      </w:pPr>
    </w:p>
    <w:p w14:paraId="438CB725" w14:textId="1AD5240D" w:rsidR="003929DA" w:rsidRDefault="003929DA" w:rsidP="00095094">
      <w:pPr>
        <w:spacing w:line="360" w:lineRule="auto"/>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085ACCBA" w14:textId="569648A8" w:rsidR="003929DA" w:rsidRDefault="003929DA" w:rsidP="00095094">
      <w:pPr>
        <w:spacing w:line="360" w:lineRule="auto"/>
        <w:rPr>
          <w:bCs/>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από τη λήξη της προσφοράς, να ζητά από το</w:t>
      </w:r>
      <w:r w:rsidR="00CB5BB8">
        <w:rPr>
          <w:bCs/>
          <w:lang w:val="el-GR"/>
        </w:rPr>
        <w:t>υς</w:t>
      </w:r>
      <w:r>
        <w:rPr>
          <w:bCs/>
          <w:lang w:val="el-GR"/>
        </w:rPr>
        <w:t xml:space="preserve"> προσφέροντ</w:t>
      </w:r>
      <w:r w:rsidR="00CB5BB8">
        <w:rPr>
          <w:bCs/>
          <w:lang w:val="el-GR"/>
        </w:rPr>
        <w:t>ες</w:t>
      </w:r>
      <w:r>
        <w:rPr>
          <w:bCs/>
          <w:lang w:val="el-GR"/>
        </w:rPr>
        <w:t xml:space="preserve"> να παρατείν</w:t>
      </w:r>
      <w:r w:rsidR="00CB5BB8">
        <w:rPr>
          <w:bCs/>
          <w:lang w:val="el-GR"/>
        </w:rPr>
        <w:t>ουν</w:t>
      </w:r>
      <w:r>
        <w:rPr>
          <w:bCs/>
          <w:lang w:val="el-GR"/>
        </w:rPr>
        <w:t>, πριν τη λήξη τους, τη διάρκεια ισχύος της προσφοράς και της εγγύησης συμμετοχής.</w:t>
      </w:r>
    </w:p>
    <w:p w14:paraId="1E6CBD96" w14:textId="77777777" w:rsidR="00216ECA" w:rsidRPr="00CD2E66" w:rsidRDefault="007303AB" w:rsidP="00095094">
      <w:pPr>
        <w:spacing w:line="360" w:lineRule="auto"/>
        <w:rPr>
          <w:b/>
          <w:lang w:val="el-GR"/>
        </w:rPr>
      </w:pPr>
      <w:r w:rsidRPr="00CD2E66">
        <w:rPr>
          <w:b/>
          <w:lang w:val="el-GR"/>
        </w:rPr>
        <w:t>Ο</w:t>
      </w:r>
      <w:r w:rsidR="003929DA" w:rsidRPr="00CD2E66">
        <w:rPr>
          <w:b/>
          <w:lang w:val="el-GR"/>
        </w:rPr>
        <w:t xml:space="preserve">ι πρωτότυπες εγγυήσεις συμμετοχής, πλην των εγγυήσεων που εκδίδονται ηλεκτρονικά, προσκομίζονται, </w:t>
      </w:r>
      <w:r w:rsidR="006B4E4A" w:rsidRPr="00CD2E66">
        <w:rPr>
          <w:b/>
          <w:lang w:val="el-GR"/>
        </w:rPr>
        <w:t xml:space="preserve">σε κλειστό φάκελο </w:t>
      </w:r>
      <w:r w:rsidR="003929DA" w:rsidRPr="00CD2E66">
        <w:rPr>
          <w:b/>
          <w:lang w:val="el-GR"/>
        </w:rPr>
        <w:t>με ευθύνη του οικονομικού φορέα, το αργότερο πριν την ημερομηνία και ώρα αποσφράγισης των προσφορών που ορίζεται στ</w:t>
      </w:r>
      <w:r w:rsidR="00641E1B" w:rsidRPr="00CD2E66">
        <w:rPr>
          <w:b/>
          <w:lang w:val="el-GR"/>
        </w:rPr>
        <w:t xml:space="preserve">ην παρ. </w:t>
      </w:r>
      <w:r w:rsidR="00B126BF" w:rsidRPr="00CD2E66">
        <w:rPr>
          <w:b/>
          <w:lang w:val="el-GR"/>
        </w:rPr>
        <w:t xml:space="preserve">3.1 </w:t>
      </w:r>
      <w:r w:rsidR="003929DA" w:rsidRPr="00CD2E66">
        <w:rPr>
          <w:b/>
          <w:lang w:val="el-GR"/>
        </w:rPr>
        <w:t xml:space="preserve">της </w:t>
      </w:r>
      <w:r w:rsidR="00641E1B" w:rsidRPr="00CD2E66">
        <w:rPr>
          <w:b/>
          <w:lang w:val="el-GR"/>
        </w:rPr>
        <w:t>παρούσας</w:t>
      </w:r>
      <w:r w:rsidR="003929DA" w:rsidRPr="00CD2E66">
        <w:rPr>
          <w:b/>
          <w:lang w:val="el-GR"/>
        </w:rPr>
        <w:t xml:space="preserve">, άλλως η προσφορά απορρίπτεται ως απαράδεκτη, μετά από γνώμη </w:t>
      </w:r>
      <w:r w:rsidR="00216ECA" w:rsidRPr="00CD2E66">
        <w:rPr>
          <w:b/>
          <w:lang w:val="el-GR"/>
        </w:rPr>
        <w:t>της Επιτροπής Διαγωνισμού.</w:t>
      </w:r>
      <w:r w:rsidR="003929DA" w:rsidRPr="00CD2E66">
        <w:rPr>
          <w:b/>
          <w:lang w:val="el-GR"/>
        </w:rPr>
        <w:t xml:space="preserve"> </w:t>
      </w:r>
    </w:p>
    <w:p w14:paraId="4CB1D7F1" w14:textId="77777777" w:rsidR="003929DA" w:rsidRPr="00CC0D12" w:rsidRDefault="003929DA" w:rsidP="00095094">
      <w:pPr>
        <w:spacing w:line="360" w:lineRule="auto"/>
        <w:rPr>
          <w:bCs/>
          <w:lang w:val="el-GR"/>
        </w:rPr>
      </w:pPr>
      <w:r w:rsidRPr="00CC0D12">
        <w:rPr>
          <w:b/>
          <w:bCs/>
          <w:lang w:val="el-GR"/>
        </w:rPr>
        <w:t>2.2.2.2.</w:t>
      </w:r>
      <w:r w:rsidRPr="00CC0D12">
        <w:rPr>
          <w:b/>
          <w:lang w:val="el-GR"/>
        </w:rPr>
        <w:t xml:space="preserve"> </w:t>
      </w:r>
      <w:r w:rsidRPr="00CC0D12">
        <w:rPr>
          <w:lang w:val="el-GR"/>
        </w:rPr>
        <w:t xml:space="preserve">Η εγγύηση συμμετοχής επιστρέφεται στον ανάδοχο με την προσκόμιση της εγγύησης καλής </w:t>
      </w:r>
      <w:r w:rsidRPr="00CC0D12">
        <w:rPr>
          <w:bCs/>
          <w:lang w:val="el-GR"/>
        </w:rPr>
        <w:t xml:space="preserve">εκτέλεσης. </w:t>
      </w:r>
    </w:p>
    <w:p w14:paraId="5DB61815" w14:textId="14979E1B" w:rsidR="003929DA" w:rsidRPr="00CC0D12" w:rsidRDefault="003929DA" w:rsidP="00095094">
      <w:pPr>
        <w:spacing w:line="360" w:lineRule="auto"/>
        <w:rPr>
          <w:b/>
          <w:lang w:val="el-GR"/>
        </w:rPr>
      </w:pPr>
      <w:r w:rsidRPr="00CC0D12">
        <w:rPr>
          <w:bCs/>
          <w:lang w:val="el-GR"/>
        </w:rPr>
        <w:t>Η εγγύηση συμμετοχής επιστρέφεται στους λοιπούς προσφέροντες, σύμφωνα με τα ειδικότερα οριζόμενα στ</w:t>
      </w:r>
      <w:r w:rsidR="00C011D2" w:rsidRPr="00CC0D12">
        <w:rPr>
          <w:bCs/>
          <w:lang w:val="el-GR"/>
        </w:rPr>
        <w:t>ην παρ. 3 του</w:t>
      </w:r>
      <w:r w:rsidRPr="00CC0D12">
        <w:rPr>
          <w:bCs/>
          <w:lang w:val="el-GR"/>
        </w:rPr>
        <w:t xml:space="preserve"> άρθρο</w:t>
      </w:r>
      <w:r w:rsidR="00C011D2" w:rsidRPr="00CC0D12">
        <w:rPr>
          <w:bCs/>
          <w:lang w:val="el-GR"/>
        </w:rPr>
        <w:t>υ</w:t>
      </w:r>
      <w:r w:rsidRPr="00CC0D12">
        <w:rPr>
          <w:bCs/>
          <w:lang w:val="el-GR"/>
        </w:rPr>
        <w:t xml:space="preserve"> 72 του ν. 4412/2016.</w:t>
      </w:r>
    </w:p>
    <w:p w14:paraId="6B7CD911" w14:textId="77777777" w:rsidR="00CC0D12" w:rsidRDefault="003929DA" w:rsidP="00095094">
      <w:pPr>
        <w:spacing w:line="360" w:lineRule="auto"/>
        <w:rPr>
          <w:lang w:val="el-GR"/>
        </w:rPr>
      </w:pPr>
      <w:r>
        <w:rPr>
          <w:b/>
          <w:lang w:val="el-GR"/>
        </w:rPr>
        <w:t>2.2.2.3.</w:t>
      </w:r>
      <w:r>
        <w:rPr>
          <w:lang w:val="el-GR"/>
        </w:rPr>
        <w:t xml:space="preserve"> Η εγγύηση συμμετοχής καταπίπτει</w:t>
      </w:r>
      <w:r w:rsidR="00C011D2">
        <w:rPr>
          <w:lang w:val="el-GR"/>
        </w:rPr>
        <w:t xml:space="preserve"> εάν</w:t>
      </w:r>
      <w:r w:rsidR="007B2DB5">
        <w:rPr>
          <w:lang w:val="el-GR"/>
        </w:rPr>
        <w:t xml:space="preserve"> ο προσφέρων</w:t>
      </w:r>
      <w:r w:rsidR="00C011D2">
        <w:rPr>
          <w:lang w:val="el-GR"/>
        </w:rPr>
        <w:t xml:space="preserve">: </w:t>
      </w:r>
    </w:p>
    <w:p w14:paraId="32AE4710" w14:textId="77777777" w:rsidR="00CC0D12" w:rsidRDefault="00C011D2" w:rsidP="00095094">
      <w:pPr>
        <w:spacing w:line="360" w:lineRule="auto"/>
        <w:rPr>
          <w:lang w:val="el-GR"/>
        </w:rPr>
      </w:pPr>
      <w:r w:rsidRPr="00A235CE">
        <w:rPr>
          <w:b/>
          <w:bCs/>
          <w:lang w:val="el-GR"/>
        </w:rPr>
        <w:t>α)</w:t>
      </w:r>
      <w:r>
        <w:rPr>
          <w:lang w:val="el-GR"/>
        </w:rPr>
        <w:t xml:space="preserve"> </w:t>
      </w:r>
      <w:r w:rsidR="003929DA">
        <w:rPr>
          <w:lang w:val="el-GR"/>
        </w:rPr>
        <w:t xml:space="preserve">αποσύρει την προσφορά του κατά τη διάρκεια ισχύος αυτής, </w:t>
      </w:r>
    </w:p>
    <w:p w14:paraId="14ABEBC8" w14:textId="77777777" w:rsidR="00CC0D12" w:rsidRDefault="00C011D2" w:rsidP="00095094">
      <w:pPr>
        <w:spacing w:line="360" w:lineRule="auto"/>
        <w:rPr>
          <w:lang w:val="el-GR"/>
        </w:rPr>
      </w:pPr>
      <w:r w:rsidRPr="00A235CE">
        <w:rPr>
          <w:b/>
          <w:bCs/>
          <w:lang w:val="el-GR"/>
        </w:rPr>
        <w:t>β)</w:t>
      </w:r>
      <w:r>
        <w:rPr>
          <w:lang w:val="el-GR"/>
        </w:rPr>
        <w:t xml:space="preserve"> </w:t>
      </w:r>
      <w:r w:rsidR="003929DA">
        <w:rPr>
          <w:lang w:val="el-GR"/>
        </w:rPr>
        <w:t>παρέχει</w:t>
      </w:r>
      <w:r w:rsidR="00CB5BB8">
        <w:rPr>
          <w:lang w:val="el-GR"/>
        </w:rPr>
        <w:t>, εν γνώσει του,</w:t>
      </w:r>
      <w:r w:rsidR="003929DA">
        <w:rPr>
          <w:lang w:val="el-GR"/>
        </w:rPr>
        <w:t xml:space="preserve"> ψευδή στοιχεία ή πληροφορίες που αναφέρονται </w:t>
      </w:r>
      <w:r w:rsidR="009B07C0">
        <w:rPr>
          <w:lang w:val="el-GR"/>
        </w:rPr>
        <w:t xml:space="preserve">στις παραγράφους </w:t>
      </w:r>
      <w:r w:rsidR="003929DA">
        <w:rPr>
          <w:lang w:val="el-GR"/>
        </w:rPr>
        <w:t xml:space="preserve">2.2.3 έως 2.2.8, </w:t>
      </w:r>
    </w:p>
    <w:p w14:paraId="4BE56567" w14:textId="77777777" w:rsidR="00CC0D12" w:rsidRDefault="00C011D2" w:rsidP="00095094">
      <w:pPr>
        <w:spacing w:line="360" w:lineRule="auto"/>
        <w:rPr>
          <w:lang w:val="el-GR"/>
        </w:rPr>
      </w:pPr>
      <w:r w:rsidRPr="00A235CE">
        <w:rPr>
          <w:b/>
          <w:bCs/>
          <w:lang w:val="el-GR"/>
        </w:rPr>
        <w:t xml:space="preserve">γ) </w:t>
      </w:r>
      <w:r w:rsidR="003929DA">
        <w:rPr>
          <w:lang w:val="el-GR"/>
        </w:rPr>
        <w:t>δεν προσκομίσει εγκαίρως τα προβλεπόμενα από την παρούσα δικαιολογητικά</w:t>
      </w:r>
      <w:r w:rsidR="00A43D21">
        <w:rPr>
          <w:lang w:val="el-GR"/>
        </w:rPr>
        <w:t xml:space="preserve"> (</w:t>
      </w:r>
      <w:r w:rsidR="00B743CE">
        <w:rPr>
          <w:lang w:val="el-GR"/>
        </w:rPr>
        <w:t>παράγραφοι</w:t>
      </w:r>
      <w:r w:rsidR="00A43D21">
        <w:rPr>
          <w:lang w:val="el-GR"/>
        </w:rPr>
        <w:t xml:space="preserve"> 2.2.9 και 3.2)</w:t>
      </w:r>
      <w:r w:rsidR="003929DA">
        <w:rPr>
          <w:lang w:val="el-GR"/>
        </w:rPr>
        <w:t xml:space="preserve">, </w:t>
      </w:r>
    </w:p>
    <w:p w14:paraId="74C3C8F0" w14:textId="77777777" w:rsidR="00CC0D12" w:rsidRDefault="00C011D2" w:rsidP="00095094">
      <w:pPr>
        <w:spacing w:line="360" w:lineRule="auto"/>
        <w:rPr>
          <w:lang w:val="el-GR"/>
        </w:rPr>
      </w:pPr>
      <w:r w:rsidRPr="00A235CE">
        <w:rPr>
          <w:b/>
          <w:bCs/>
          <w:lang w:val="el-GR"/>
        </w:rPr>
        <w:t>δ)</w:t>
      </w:r>
      <w:r>
        <w:rPr>
          <w:lang w:val="el-GR"/>
        </w:rPr>
        <w:t xml:space="preserve"> </w:t>
      </w:r>
      <w:r w:rsidR="003929DA">
        <w:rPr>
          <w:lang w:val="el-GR"/>
        </w:rPr>
        <w:t xml:space="preserve">δεν προσέλθει εγκαίρως για υπογραφή </w:t>
      </w:r>
      <w:r>
        <w:rPr>
          <w:lang w:val="el-GR"/>
        </w:rPr>
        <w:t>του συμφωνητικού</w:t>
      </w:r>
      <w:r w:rsidR="003929DA">
        <w:rPr>
          <w:lang w:val="el-GR"/>
        </w:rPr>
        <w:t>,</w:t>
      </w:r>
      <w:r>
        <w:rPr>
          <w:lang w:val="el-GR"/>
        </w:rPr>
        <w:t xml:space="preserve"> </w:t>
      </w:r>
    </w:p>
    <w:p w14:paraId="35BFDC0E" w14:textId="77777777" w:rsidR="00CC0D12" w:rsidRDefault="00C011D2" w:rsidP="00095094">
      <w:pPr>
        <w:spacing w:line="360" w:lineRule="auto"/>
        <w:rPr>
          <w:lang w:val="el-GR"/>
        </w:rPr>
      </w:pPr>
      <w:r w:rsidRPr="00A235CE">
        <w:rPr>
          <w:b/>
          <w:bCs/>
          <w:lang w:val="el-GR"/>
        </w:rPr>
        <w:t>ε)</w:t>
      </w:r>
      <w:r>
        <w:rPr>
          <w:lang w:val="el-GR"/>
        </w:rPr>
        <w:t xml:space="preserve"> υποβάλει</w:t>
      </w:r>
      <w:r w:rsidR="003929DA">
        <w:rPr>
          <w:lang w:val="el-GR"/>
        </w:rPr>
        <w:t xml:space="preserve"> μη κατάλληλη προσφορά</w:t>
      </w:r>
      <w:r>
        <w:rPr>
          <w:lang w:val="el-GR"/>
        </w:rPr>
        <w:t>,</w:t>
      </w:r>
      <w:r w:rsidR="003929DA">
        <w:rPr>
          <w:lang w:val="el-GR"/>
        </w:rPr>
        <w:t xml:space="preserve"> με την έννοια </w:t>
      </w:r>
      <w:r w:rsidR="003929DA" w:rsidRPr="00BD65F6">
        <w:rPr>
          <w:lang w:val="el-GR"/>
        </w:rPr>
        <w:t>της περ. 46 της παρ. 1 του άρθρου 2</w:t>
      </w:r>
      <w:r w:rsidRPr="00BD65F6">
        <w:rPr>
          <w:lang w:val="el-GR"/>
        </w:rPr>
        <w:t xml:space="preserve"> του ν. 4412/2016</w:t>
      </w:r>
      <w:r w:rsidR="003929DA" w:rsidRPr="00BD65F6">
        <w:rPr>
          <w:lang w:val="el-GR"/>
        </w:rPr>
        <w:t>,</w:t>
      </w:r>
    </w:p>
    <w:p w14:paraId="314B8CF0" w14:textId="46E0B656" w:rsidR="00CC0D12" w:rsidRDefault="00F061C6" w:rsidP="00095094">
      <w:pPr>
        <w:spacing w:line="360" w:lineRule="auto"/>
        <w:rPr>
          <w:lang w:val="el-GR"/>
        </w:rPr>
      </w:pPr>
      <w:r w:rsidRPr="00A235CE">
        <w:rPr>
          <w:b/>
          <w:bCs/>
          <w:lang w:val="el-GR"/>
        </w:rPr>
        <w:t>στ)</w:t>
      </w:r>
      <w:r w:rsidR="003929DA" w:rsidRPr="00BD65F6">
        <w:rPr>
          <w:lang w:val="el-GR"/>
        </w:rPr>
        <w:t xml:space="preserve"> </w:t>
      </w:r>
      <w:r w:rsidR="007B2DB5" w:rsidRPr="00BD65F6">
        <w:rPr>
          <w:lang w:val="el-GR"/>
        </w:rPr>
        <w:t xml:space="preserve">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w:t>
      </w:r>
    </w:p>
    <w:p w14:paraId="2DC6CE2C" w14:textId="1600A1CA" w:rsidR="003929DA" w:rsidRDefault="007B2DB5" w:rsidP="00095094">
      <w:pPr>
        <w:spacing w:line="360" w:lineRule="auto"/>
        <w:rPr>
          <w:lang w:val="el-GR"/>
        </w:rPr>
      </w:pPr>
      <w:r w:rsidRPr="00A235CE">
        <w:rPr>
          <w:b/>
          <w:bCs/>
          <w:lang w:val="el-GR"/>
        </w:rPr>
        <w:t>ζ)</w:t>
      </w:r>
      <w:r w:rsidRPr="00BD65F6">
        <w:rPr>
          <w:lang w:val="el-GR"/>
        </w:rPr>
        <w:t xml:space="preserve"> </w:t>
      </w:r>
      <w:r w:rsidR="003929DA" w:rsidRPr="00BD65F6">
        <w:rPr>
          <w:lang w:val="el-GR"/>
        </w:rPr>
        <w:t>στις περιπτώσεις των παρ. 3, 4 και 5 του άρθρου 103</w:t>
      </w:r>
      <w:r w:rsidR="009A5B96" w:rsidRPr="00BD65F6">
        <w:rPr>
          <w:lang w:val="el-GR"/>
        </w:rPr>
        <w:t xml:space="preserve"> του ν. 4412/2016</w:t>
      </w:r>
      <w:r w:rsidR="003929DA" w:rsidRPr="00322DCB">
        <w:rPr>
          <w:lang w:val="el-GR"/>
        </w:rPr>
        <w:t>, περί</w:t>
      </w:r>
      <w:r w:rsidR="003929DA">
        <w:rPr>
          <w:lang w:val="el-GR"/>
        </w:rPr>
        <w:t xml:space="preserve"> πρόσκλησης για υποβολή δικαιολογητικών</w:t>
      </w:r>
      <w:r>
        <w:rPr>
          <w:lang w:val="el-GR"/>
        </w:rPr>
        <w:t xml:space="preserve"> από τον προσωρινό ανάδοχο</w:t>
      </w:r>
      <w:r w:rsidR="00A43D21">
        <w:rPr>
          <w:lang w:val="el-GR"/>
        </w:rPr>
        <w:t xml:space="preserve">, </w:t>
      </w:r>
      <w:r w:rsidR="00F061C6">
        <w:rPr>
          <w:lang w:val="el-GR"/>
        </w:rPr>
        <w:t>αν</w:t>
      </w:r>
      <w:r w:rsidR="00F061C6" w:rsidRPr="00F061C6">
        <w:rPr>
          <w:lang w:val="el-GR"/>
        </w:rPr>
        <w:t>, κατά τον έλεγχο των παραπάνω δικαιολογητικών</w:t>
      </w:r>
      <w:r>
        <w:rPr>
          <w:lang w:val="el-GR"/>
        </w:rPr>
        <w:t>,</w:t>
      </w:r>
      <w:r w:rsidR="00A43D21">
        <w:rPr>
          <w:lang w:val="el-GR"/>
        </w:rPr>
        <w:t xml:space="preserve"> σύμφωνα με </w:t>
      </w:r>
      <w:r w:rsidR="009B07C0">
        <w:rPr>
          <w:lang w:val="el-GR"/>
        </w:rPr>
        <w:t xml:space="preserve">τις παραγράφους </w:t>
      </w:r>
      <w:r w:rsidR="00A43D21">
        <w:rPr>
          <w:lang w:val="el-GR"/>
        </w:rPr>
        <w:t>3.2 και 3.4 της παρούσας</w:t>
      </w:r>
      <w:r w:rsidR="00F061C6" w:rsidRPr="00F061C6">
        <w:rPr>
          <w:lang w:val="el-GR"/>
        </w:rPr>
        <w:t>,</w:t>
      </w:r>
      <w:r w:rsidR="00F061C6">
        <w:rPr>
          <w:lang w:val="el-GR"/>
        </w:rPr>
        <w:t xml:space="preserve"> </w:t>
      </w:r>
      <w:r w:rsidR="00F061C6" w:rsidRPr="00F061C6">
        <w:rPr>
          <w:lang w:val="el-GR"/>
        </w:rPr>
        <w:t>διαπιστωθεί ότι τα στοιχεία που δηλώθηκαν</w:t>
      </w:r>
      <w:r w:rsidR="00F061C6">
        <w:rPr>
          <w:lang w:val="el-GR"/>
        </w:rPr>
        <w:t xml:space="preserve"> στο ΕΕΕΣ</w:t>
      </w:r>
      <w:r w:rsidR="00F061C6" w:rsidRPr="00F061C6">
        <w:rPr>
          <w:lang w:val="el-GR"/>
        </w:rPr>
        <w:t xml:space="preserve"> είναι εκ προθέσεως απατηλά, ή ότι έχουν</w:t>
      </w:r>
      <w:r w:rsidR="00F061C6">
        <w:rPr>
          <w:lang w:val="el-GR"/>
        </w:rPr>
        <w:t xml:space="preserve"> </w:t>
      </w:r>
      <w:r w:rsidR="00F061C6" w:rsidRPr="00F061C6">
        <w:rPr>
          <w:lang w:val="el-GR"/>
        </w:rPr>
        <w:t>υποβληθεί πλαστά αποδεικτικά στοιχεία</w:t>
      </w:r>
      <w:r w:rsidR="00F061C6">
        <w:rPr>
          <w:lang w:val="el-GR"/>
        </w:rPr>
        <w:t>, ή αν</w:t>
      </w:r>
      <w:r w:rsidR="00216ECA">
        <w:rPr>
          <w:lang w:val="el-GR"/>
        </w:rPr>
        <w:t>,</w:t>
      </w:r>
      <w:r w:rsidR="00F061C6">
        <w:rPr>
          <w:lang w:val="el-GR"/>
        </w:rPr>
        <w:t xml:space="preserve"> </w:t>
      </w:r>
      <w:r w:rsidR="00F061C6" w:rsidRPr="00F061C6">
        <w:rPr>
          <w:lang w:val="el-GR"/>
        </w:rPr>
        <w:t>από τα παραπάνω δικαιολογητικά που προσκομίσθηκαν νομίμως και εμπροθέσμως</w:t>
      </w:r>
      <w:r w:rsidR="00A43D21">
        <w:rPr>
          <w:lang w:val="el-GR"/>
        </w:rPr>
        <w:t>,</w:t>
      </w:r>
      <w:r w:rsidR="00F061C6" w:rsidRPr="00F061C6">
        <w:rPr>
          <w:lang w:val="el-GR"/>
        </w:rPr>
        <w:t xml:space="preserve"> δεν αποδεικνύεται</w:t>
      </w:r>
      <w:r w:rsidR="00F061C6">
        <w:rPr>
          <w:lang w:val="el-GR"/>
        </w:rPr>
        <w:t xml:space="preserve"> </w:t>
      </w:r>
      <w:r w:rsidR="00F061C6" w:rsidRPr="00F061C6">
        <w:rPr>
          <w:lang w:val="el-GR"/>
        </w:rPr>
        <w:t xml:space="preserve">η μη συνδρομή των λόγων αποκλεισμού </w:t>
      </w:r>
      <w:r w:rsidR="00B743CE">
        <w:rPr>
          <w:lang w:val="el-GR"/>
        </w:rPr>
        <w:t>της παραγράφου</w:t>
      </w:r>
      <w:r w:rsidR="00A43D21">
        <w:rPr>
          <w:lang w:val="el-GR"/>
        </w:rPr>
        <w:t xml:space="preserve"> 2.2.3 </w:t>
      </w:r>
      <w:r w:rsidR="00F061C6" w:rsidRPr="00F061C6">
        <w:rPr>
          <w:lang w:val="el-GR"/>
        </w:rPr>
        <w:t xml:space="preserve">ή η πλήρωση μιας ή περισσότερων από </w:t>
      </w:r>
      <w:r w:rsidR="00F061C6">
        <w:rPr>
          <w:lang w:val="el-GR"/>
        </w:rPr>
        <w:t xml:space="preserve">τις </w:t>
      </w:r>
      <w:r w:rsidR="00F061C6" w:rsidRPr="00F061C6">
        <w:rPr>
          <w:lang w:val="el-GR"/>
        </w:rPr>
        <w:t>απαιτήσεις των κριτηρίων ποιοτικής επιλογής</w:t>
      </w:r>
      <w:r w:rsidR="00F061C6">
        <w:rPr>
          <w:lang w:val="el-GR"/>
        </w:rPr>
        <w:t>.</w:t>
      </w:r>
    </w:p>
    <w:p w14:paraId="3EE04115" w14:textId="77777777" w:rsidR="00CB5BB8" w:rsidRDefault="00CB5BB8">
      <w:pPr>
        <w:rPr>
          <w:lang w:val="el-GR"/>
        </w:rPr>
      </w:pPr>
    </w:p>
    <w:p w14:paraId="3C2D86F7" w14:textId="05C1B139" w:rsidR="003929DA" w:rsidRDefault="003929DA" w:rsidP="00B63FC9">
      <w:pPr>
        <w:pStyle w:val="3"/>
        <w:spacing w:before="120"/>
        <w:rPr>
          <w:lang w:val="el-GR"/>
        </w:rPr>
      </w:pPr>
      <w:bookmarkStart w:id="129" w:name="_Toc222475689"/>
      <w:r>
        <w:rPr>
          <w:lang w:val="el-GR"/>
        </w:rPr>
        <w:t>2.2.3</w:t>
      </w:r>
      <w:r>
        <w:rPr>
          <w:lang w:val="el-GR"/>
        </w:rPr>
        <w:tab/>
        <w:t>Λόγοι αποκλεισμού</w:t>
      </w:r>
      <w:bookmarkEnd w:id="129"/>
    </w:p>
    <w:p w14:paraId="399F7E62" w14:textId="77777777" w:rsidR="003929DA" w:rsidRDefault="003929DA" w:rsidP="00DE2067">
      <w:pPr>
        <w:spacing w:before="120" w:line="360" w:lineRule="auto"/>
        <w:rPr>
          <w:b/>
          <w:bCs/>
          <w:lang w:val="el-GR"/>
        </w:rPr>
      </w:pPr>
      <w:r>
        <w:rPr>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36C04879" w14:textId="686FAA6B" w:rsidR="003929DA" w:rsidRDefault="003929DA" w:rsidP="00DE2067">
      <w:pPr>
        <w:spacing w:line="360" w:lineRule="auto"/>
        <w:rPr>
          <w:lang w:val="el-GR"/>
        </w:rPr>
      </w:pPr>
      <w:r>
        <w:rPr>
          <w:b/>
          <w:bCs/>
          <w:lang w:val="el-GR"/>
        </w:rPr>
        <w:t xml:space="preserve">2.2.3.1. </w:t>
      </w:r>
      <w:r>
        <w:rPr>
          <w:lang w:val="el-GR"/>
        </w:rPr>
        <w:t xml:space="preserve"> Όταν υπάρχει σε βάρος του αμετάκλητη καταδικαστική απόφαση για ένα από τ</w:t>
      </w:r>
      <w:r w:rsidR="002E1623">
        <w:rPr>
          <w:lang w:val="el-GR"/>
        </w:rPr>
        <w:t>α</w:t>
      </w:r>
      <w:r>
        <w:rPr>
          <w:lang w:val="el-GR"/>
        </w:rPr>
        <w:t xml:space="preserve"> ακόλουθ</w:t>
      </w:r>
      <w:r w:rsidR="002E1623">
        <w:rPr>
          <w:lang w:val="el-GR"/>
        </w:rPr>
        <w:t>α</w:t>
      </w:r>
      <w:r>
        <w:rPr>
          <w:lang w:val="el-GR"/>
        </w:rPr>
        <w:t xml:space="preserve"> </w:t>
      </w:r>
      <w:r w:rsidR="002E1623">
        <w:rPr>
          <w:lang w:val="el-GR"/>
        </w:rPr>
        <w:t>εγκλήματα</w:t>
      </w:r>
      <w:r>
        <w:rPr>
          <w:lang w:val="el-GR"/>
        </w:rPr>
        <w:t xml:space="preserve">: </w:t>
      </w:r>
    </w:p>
    <w:p w14:paraId="09A91FC1" w14:textId="77777777" w:rsidR="003929DA" w:rsidRPr="002E1623" w:rsidRDefault="003929DA" w:rsidP="00DE2067">
      <w:pPr>
        <w:spacing w:line="360" w:lineRule="auto"/>
        <w:rPr>
          <w:lang w:val="el-GR"/>
        </w:rPr>
      </w:pPr>
      <w:r w:rsidRPr="00DE2067">
        <w:rPr>
          <w:b/>
          <w:bCs/>
          <w:lang w:val="el-GR"/>
        </w:rPr>
        <w:t>α)</w:t>
      </w:r>
      <w:r>
        <w:rPr>
          <w:lang w:val="el-GR"/>
        </w:rPr>
        <w:t xml:space="preserve"> </w:t>
      </w:r>
      <w:r w:rsidRPr="00DE2067">
        <w:rPr>
          <w:b/>
          <w:bCs/>
          <w:lang w:val="el-GR"/>
        </w:rPr>
        <w:t>συμμετοχή σε εγκληματική οργάνωση</w:t>
      </w:r>
      <w:r>
        <w:rPr>
          <w:lang w:val="el-GR"/>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w:t>
      </w:r>
      <w:r w:rsidR="002E1623" w:rsidRPr="002E1623">
        <w:rPr>
          <w:lang w:val="el-GR"/>
        </w:rPr>
        <w:t>και τα εγκλήματα του άρθρου 187 του Ποινικού Κώδικα (εγκληματική οργάνωση),</w:t>
      </w:r>
    </w:p>
    <w:p w14:paraId="3833E1C4" w14:textId="77777777" w:rsidR="003929DA" w:rsidRPr="002E1623" w:rsidRDefault="003929DA" w:rsidP="00DE2067">
      <w:pPr>
        <w:spacing w:line="360" w:lineRule="auto"/>
        <w:rPr>
          <w:lang w:val="el-GR"/>
        </w:rPr>
      </w:pPr>
      <w:r w:rsidRPr="00DE2067">
        <w:rPr>
          <w:b/>
          <w:bCs/>
          <w:lang w:val="el-GR"/>
        </w:rPr>
        <w:t>β)</w:t>
      </w:r>
      <w:r>
        <w:rPr>
          <w:lang w:val="el-GR"/>
        </w:rPr>
        <w:t xml:space="preserve"> </w:t>
      </w:r>
      <w:r w:rsidR="002E1623" w:rsidRPr="00DE2067">
        <w:rPr>
          <w:b/>
          <w:bCs/>
          <w:lang w:val="el-GR"/>
        </w:rPr>
        <w:t xml:space="preserve">ενεργητική </w:t>
      </w:r>
      <w:r w:rsidRPr="00DE2067">
        <w:rPr>
          <w:b/>
          <w:bCs/>
          <w:lang w:val="el-GR"/>
        </w:rPr>
        <w:t>δωροδοκία</w:t>
      </w:r>
      <w:r>
        <w:rPr>
          <w:lang w:val="el-GR"/>
        </w:rPr>
        <w:t xml:space="preserve">, όπως ορίζεται στο άρθρο 3 της σύμβασης περί της καταπολέμησης της </w:t>
      </w:r>
      <w:r w:rsidR="002E1623">
        <w:rPr>
          <w:lang w:val="el-GR"/>
        </w:rPr>
        <w:t xml:space="preserve">δωροδοκίας </w:t>
      </w:r>
      <w:r>
        <w:rPr>
          <w:lang w:val="el-GR"/>
        </w:rPr>
        <w:t xml:space="preserve">στην οποία ενέχονται υπάλληλοι των Ευρωπαϊκών Κοινοτήτων ή των κρατών-μελών της Ένωσης (ΕΕ </w:t>
      </w:r>
      <w:r>
        <w:t>C</w:t>
      </w:r>
      <w:r>
        <w:rPr>
          <w:lang w:val="el-GR"/>
        </w:rPr>
        <w:t xml:space="preserve"> 195 της 25.6.1997, σ. 1) και στην παρ</w:t>
      </w:r>
      <w:r w:rsidR="002E1623">
        <w:rPr>
          <w:lang w:val="el-GR"/>
        </w:rPr>
        <w:t>.</w:t>
      </w:r>
      <w:r>
        <w:rPr>
          <w:lang w:val="el-GR"/>
        </w:rPr>
        <w:t xml:space="preserve">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στο εθνικό δίκαιο του οικονομικού φορέα, </w:t>
      </w:r>
      <w:r w:rsidR="002E1623" w:rsidRPr="002E1623">
        <w:rPr>
          <w:lang w:val="el-GR"/>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3968EDF3" w14:textId="77777777" w:rsidR="002E1623" w:rsidRPr="00D946B5" w:rsidRDefault="003929DA" w:rsidP="00DE2067">
      <w:pPr>
        <w:suppressAutoHyphens w:val="0"/>
        <w:autoSpaceDE w:val="0"/>
        <w:autoSpaceDN w:val="0"/>
        <w:adjustRightInd w:val="0"/>
        <w:spacing w:line="360" w:lineRule="auto"/>
        <w:rPr>
          <w:szCs w:val="22"/>
          <w:lang w:val="el-GR"/>
        </w:rPr>
      </w:pPr>
      <w:r w:rsidRPr="00DE2067">
        <w:rPr>
          <w:b/>
          <w:bCs/>
          <w:lang w:val="el-GR"/>
        </w:rPr>
        <w:t>γ)</w:t>
      </w:r>
      <w:r>
        <w:rPr>
          <w:lang w:val="el-GR"/>
        </w:rPr>
        <w:t xml:space="preserve"> </w:t>
      </w:r>
      <w:r w:rsidRPr="00DE2067">
        <w:rPr>
          <w:b/>
          <w:bCs/>
          <w:lang w:val="el-GR"/>
        </w:rPr>
        <w:t>απάτη</w:t>
      </w:r>
      <w:r w:rsidR="002E1623" w:rsidRPr="00DE2067">
        <w:rPr>
          <w:b/>
          <w:bCs/>
          <w:lang w:val="el-GR"/>
        </w:rPr>
        <w:t xml:space="preserve"> εις βάρος των οικονομικών συμφερόντων της Ένωσης</w:t>
      </w:r>
      <w:r>
        <w:rPr>
          <w:lang w:val="el-GR"/>
        </w:rPr>
        <w:t xml:space="preserve">, κατά την έννοια </w:t>
      </w:r>
      <w:r w:rsidR="002E1623">
        <w:rPr>
          <w:lang w:val="el-GR"/>
        </w:rPr>
        <w:t xml:space="preserve">των </w:t>
      </w:r>
      <w:r>
        <w:rPr>
          <w:lang w:val="el-GR"/>
        </w:rPr>
        <w:t>άρθρ</w:t>
      </w:r>
      <w:r w:rsidR="002E1623">
        <w:rPr>
          <w:lang w:val="el-GR"/>
        </w:rPr>
        <w:t>ων</w:t>
      </w:r>
      <w:r w:rsidR="008751C4">
        <w:rPr>
          <w:lang w:val="el-GR"/>
        </w:rPr>
        <w:t xml:space="preserve"> </w:t>
      </w:r>
      <w:r w:rsidR="002E1623">
        <w:rPr>
          <w:lang w:val="el-GR"/>
        </w:rPr>
        <w:t>3 και 4 της Οδηγίας (ΕΕ) 2017/1371 του Ευρωπαϊκού Κοινοβουλίου και του Συμβουλίου της 5</w:t>
      </w:r>
      <w:r w:rsidR="002E1623" w:rsidRPr="00D946B5">
        <w:rPr>
          <w:vertAlign w:val="superscript"/>
          <w:lang w:val="el-GR"/>
        </w:rPr>
        <w:t>ης</w:t>
      </w:r>
      <w:r w:rsidR="002E1623">
        <w:rPr>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sidR="002E1623">
        <w:rPr>
          <w:lang w:val="en-US"/>
        </w:rPr>
        <w:t>L</w:t>
      </w:r>
      <w:r w:rsidR="002E1623" w:rsidRPr="00D946B5">
        <w:rPr>
          <w:lang w:val="el-GR"/>
        </w:rPr>
        <w:t xml:space="preserve"> 198/28.07.2017) </w:t>
      </w:r>
      <w:r w:rsidR="002E1623">
        <w:rPr>
          <w:lang w:val="el-GR"/>
        </w:rPr>
        <w:t xml:space="preserve">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002E1623" w:rsidRPr="00D946B5">
        <w:rPr>
          <w:szCs w:val="22"/>
          <w:lang w:val="el-GR"/>
        </w:rPr>
        <w:t>386Β (</w:t>
      </w:r>
      <w:r w:rsidR="002E1623" w:rsidRPr="00D946B5">
        <w:rPr>
          <w:szCs w:val="22"/>
          <w:lang w:val="el-GR" w:eastAsia="el-GR"/>
        </w:rPr>
        <w:t>απάτη σχετική με τις επιχορηγήσεις), 390 (απιστία) του</w:t>
      </w:r>
      <w:r w:rsidR="002E1623">
        <w:rPr>
          <w:szCs w:val="22"/>
          <w:lang w:val="el-GR" w:eastAsia="el-GR"/>
        </w:rPr>
        <w:t xml:space="preserve"> </w:t>
      </w:r>
      <w:r w:rsidR="002E1623" w:rsidRPr="00D946B5">
        <w:rPr>
          <w:szCs w:val="22"/>
          <w:lang w:val="el-GR" w:eastAsia="el-GR"/>
        </w:rPr>
        <w:t>Ποινικού Κώδικα και των άρθρων 155 επ. του Εθνικού</w:t>
      </w:r>
      <w:r w:rsidR="002E1623">
        <w:rPr>
          <w:szCs w:val="22"/>
          <w:lang w:val="el-GR" w:eastAsia="el-GR"/>
        </w:rPr>
        <w:t xml:space="preserve"> </w:t>
      </w:r>
      <w:r w:rsidR="002E1623" w:rsidRPr="00D946B5">
        <w:rPr>
          <w:szCs w:val="22"/>
          <w:lang w:val="el-GR" w:eastAsia="el-GR"/>
        </w:rPr>
        <w:t>Τελωνειακού Κώδικα (ν. 2960/2001, Α’ 265), όταν αυτά</w:t>
      </w:r>
      <w:r w:rsidR="002E1623">
        <w:rPr>
          <w:szCs w:val="22"/>
          <w:lang w:val="el-GR" w:eastAsia="el-GR"/>
        </w:rPr>
        <w:t xml:space="preserve"> </w:t>
      </w:r>
      <w:r w:rsidR="002E1623" w:rsidRPr="00D946B5">
        <w:rPr>
          <w:szCs w:val="22"/>
          <w:lang w:val="el-GR" w:eastAsia="el-GR"/>
        </w:rPr>
        <w:t xml:space="preserve">στρέφονται κατά των οικονομικών συμφερόντων </w:t>
      </w:r>
      <w:r w:rsidR="002E1623">
        <w:rPr>
          <w:szCs w:val="22"/>
          <w:lang w:val="el-GR" w:eastAsia="el-GR"/>
        </w:rPr>
        <w:t xml:space="preserve">της </w:t>
      </w:r>
      <w:r w:rsidR="002E1623" w:rsidRPr="00D946B5">
        <w:rPr>
          <w:szCs w:val="22"/>
          <w:lang w:val="el-GR" w:eastAsia="el-GR"/>
        </w:rPr>
        <w:t>Ευρωπαϊκής Ένωσης ή συνδέονται με την προσβολή</w:t>
      </w:r>
      <w:r w:rsidR="002E1623">
        <w:rPr>
          <w:szCs w:val="22"/>
          <w:lang w:val="el-GR" w:eastAsia="el-GR"/>
        </w:rPr>
        <w:t xml:space="preserve"> </w:t>
      </w:r>
      <w:r w:rsidR="002E1623" w:rsidRPr="00D946B5">
        <w:rPr>
          <w:szCs w:val="22"/>
          <w:lang w:val="el-GR" w:eastAsia="el-GR"/>
        </w:rPr>
        <w:t>αυτών των συμφερόντων, καθώς και τα εγκλήματα των</w:t>
      </w:r>
      <w:r w:rsidR="002E1623">
        <w:rPr>
          <w:szCs w:val="22"/>
          <w:lang w:val="el-GR" w:eastAsia="el-GR"/>
        </w:rPr>
        <w:t xml:space="preserve"> </w:t>
      </w:r>
      <w:r w:rsidR="002E1623" w:rsidRPr="00D946B5">
        <w:rPr>
          <w:szCs w:val="22"/>
          <w:lang w:val="el-GR" w:eastAsia="el-GR"/>
        </w:rPr>
        <w:t>άρθρων 23 (διασυνοριακή απάτη σχετικά με τον ΦΠΑ)</w:t>
      </w:r>
      <w:r w:rsidR="002E1623">
        <w:rPr>
          <w:szCs w:val="22"/>
          <w:lang w:val="el-GR" w:eastAsia="el-GR"/>
        </w:rPr>
        <w:t xml:space="preserve"> </w:t>
      </w:r>
      <w:r w:rsidR="002E1623" w:rsidRPr="00D946B5">
        <w:rPr>
          <w:szCs w:val="22"/>
          <w:lang w:val="el-GR" w:eastAsia="el-GR"/>
        </w:rPr>
        <w:t>και 24 (επικουρικές διατάξεις για την ποινική προστασία</w:t>
      </w:r>
      <w:r w:rsidR="002E1623">
        <w:rPr>
          <w:szCs w:val="22"/>
          <w:lang w:val="el-GR" w:eastAsia="el-GR"/>
        </w:rPr>
        <w:t xml:space="preserve"> </w:t>
      </w:r>
      <w:r w:rsidR="002E1623" w:rsidRPr="00D946B5">
        <w:rPr>
          <w:szCs w:val="22"/>
          <w:lang w:val="el-GR" w:eastAsia="el-GR"/>
        </w:rPr>
        <w:t>των οικονομικών συμφερόντων της Ευρωπαϊκής Ένωσης) του ν. 4689/2020 (Α’ 103),</w:t>
      </w:r>
    </w:p>
    <w:p w14:paraId="097D63A4" w14:textId="77777777" w:rsidR="003929DA" w:rsidRDefault="003929DA" w:rsidP="00DE2067">
      <w:pPr>
        <w:spacing w:line="360" w:lineRule="auto"/>
        <w:rPr>
          <w:lang w:val="el-GR"/>
        </w:rPr>
      </w:pPr>
      <w:r w:rsidRPr="00DE2067">
        <w:rPr>
          <w:b/>
          <w:bCs/>
          <w:lang w:val="el-GR"/>
        </w:rPr>
        <w:t>δ) τρομοκρατικά εγκλήματα</w:t>
      </w:r>
      <w:r>
        <w:rPr>
          <w:lang w:val="el-GR"/>
        </w:rPr>
        <w:t xml:space="preserve"> </w:t>
      </w:r>
      <w:r w:rsidRPr="00DE2067">
        <w:rPr>
          <w:b/>
          <w:bCs/>
          <w:lang w:val="el-GR"/>
        </w:rPr>
        <w:t>ή εγκλήματα συνδεόμενα με τρομοκρατικές δραστηριότητες</w:t>
      </w:r>
      <w:r>
        <w:rPr>
          <w:lang w:val="el-GR"/>
        </w:rPr>
        <w:t xml:space="preserve">, όπως ορίζονται, αντιστοίχως, στα άρθρα </w:t>
      </w:r>
      <w:r w:rsidR="002E1623">
        <w:rPr>
          <w:lang w:val="el-GR"/>
        </w:rPr>
        <w:t>3-4 και 5-12 της Οδηγίας (ΕΕ) 2017/541 του Ευρωπαϊκού Κοινοβουλίου και του Συμβουλίου της 15</w:t>
      </w:r>
      <w:r w:rsidR="002E1623" w:rsidRPr="00355202">
        <w:rPr>
          <w:vertAlign w:val="superscript"/>
          <w:lang w:val="el-GR"/>
        </w:rPr>
        <w:t>ης</w:t>
      </w:r>
      <w:r w:rsidR="002E1623">
        <w:rPr>
          <w:lang w:val="el-GR"/>
        </w:rPr>
        <w:t xml:space="preserve"> Μαρτίου 2017 </w:t>
      </w:r>
      <w:r>
        <w:rPr>
          <w:lang w:val="el-GR"/>
        </w:rPr>
        <w:t xml:space="preserve">για την καταπολέμηση της τρομοκρατίας </w:t>
      </w:r>
      <w:r w:rsidR="002E1623">
        <w:rPr>
          <w:lang w:val="el-GR"/>
        </w:rPr>
        <w:t xml:space="preserve">και την αντικατάσταση της απόφασης-πλαισίου 2002/475/ΔΕΥ του Συμβουλίου και για την τροποποίηση της απόφασης 2005/671/ΔΕΥ του Συμβουλίου </w:t>
      </w:r>
      <w:r>
        <w:rPr>
          <w:lang w:val="el-GR"/>
        </w:rPr>
        <w:t xml:space="preserve">(ΕΕ </w:t>
      </w:r>
      <w:r>
        <w:t>L</w:t>
      </w:r>
      <w:r>
        <w:rPr>
          <w:lang w:val="el-GR"/>
        </w:rPr>
        <w:t xml:space="preserve"> </w:t>
      </w:r>
      <w:r w:rsidR="002E1623" w:rsidRPr="002E1623">
        <w:rPr>
          <w:lang w:val="el-GR"/>
        </w:rPr>
        <w:t xml:space="preserve">88/31.03.2017) </w:t>
      </w:r>
      <w:r>
        <w:rPr>
          <w:lang w:val="el-GR"/>
        </w:rPr>
        <w:t xml:space="preserve">ή ηθική αυτουργία ή συνέργεια ή απόπειρα διάπραξης εγκλήματος, όπως ορίζονται στο άρθρο </w:t>
      </w:r>
      <w:r w:rsidR="002E1623">
        <w:rPr>
          <w:lang w:val="el-GR"/>
        </w:rPr>
        <w:t>1</w:t>
      </w:r>
      <w:r>
        <w:rPr>
          <w:lang w:val="el-GR"/>
        </w:rPr>
        <w:t xml:space="preserve">4 αυτής, </w:t>
      </w:r>
      <w:r w:rsidR="002E1623">
        <w:rPr>
          <w:lang w:val="el-GR"/>
        </w:rPr>
        <w:t>και τα εγκλήματα των άρθρων 187Α και 187Β του Ποινικού Κώδικα, καθώς και τα εγκλήματα των άρθρων 32-35 του ν. 4689/2020 (Α’103),</w:t>
      </w:r>
    </w:p>
    <w:p w14:paraId="2A642E52" w14:textId="77777777" w:rsidR="0079162C" w:rsidRDefault="003929DA" w:rsidP="00DE2067">
      <w:pPr>
        <w:spacing w:line="360" w:lineRule="auto"/>
        <w:rPr>
          <w:lang w:val="el-GR"/>
        </w:rPr>
      </w:pPr>
      <w:r w:rsidRPr="00DE2067">
        <w:rPr>
          <w:b/>
          <w:bCs/>
          <w:lang w:val="el-GR"/>
        </w:rPr>
        <w:t>ε) νομιμοποίηση εσόδων από παράνομες δραστηριότητες</w:t>
      </w:r>
      <w:r>
        <w:rPr>
          <w:lang w:val="el-GR"/>
        </w:rPr>
        <w:t xml:space="preserve"> </w:t>
      </w:r>
      <w:r w:rsidRPr="00DE2067">
        <w:rPr>
          <w:b/>
          <w:bCs/>
          <w:lang w:val="el-GR"/>
        </w:rPr>
        <w:t>ή χρηματοδότηση της τρομοκρατίας</w:t>
      </w:r>
      <w:r>
        <w:rPr>
          <w:lang w:val="el-GR"/>
        </w:rPr>
        <w:t xml:space="preserve">, όπως αυτές ορίζονται στο άρθρο 1 της Οδηγίας </w:t>
      </w:r>
      <w:r w:rsidR="002E1623">
        <w:rPr>
          <w:lang w:val="el-GR"/>
        </w:rPr>
        <w:t xml:space="preserve">(ΕΕ) 2015/849 </w:t>
      </w:r>
      <w:r>
        <w:rPr>
          <w:lang w:val="el-GR"/>
        </w:rPr>
        <w:t>του Ευρωπαϊκού Κοινοβουλίου και του Συμβουλίου της 2</w:t>
      </w:r>
      <w:r w:rsidR="002E1623">
        <w:rPr>
          <w:lang w:val="el-GR"/>
        </w:rPr>
        <w:t>0</w:t>
      </w:r>
      <w:r>
        <w:rPr>
          <w:lang w:val="el-GR"/>
        </w:rPr>
        <w:t xml:space="preserve">ης </w:t>
      </w:r>
      <w:r w:rsidR="002E1623">
        <w:rPr>
          <w:lang w:val="el-GR"/>
        </w:rPr>
        <w:t>Μαΐου 2015</w:t>
      </w:r>
      <w:r>
        <w:rPr>
          <w:lang w:val="el-GR"/>
        </w:rPr>
        <w:t xml:space="preserve">, σχετικά με την πρόληψη της χρησιμοποίησης του χρηματοπιστωτικού συστήματος για τη νομιμοποίηση εσόδων από παράνομες δραστηριότητες </w:t>
      </w:r>
      <w:r w:rsidR="002E1623">
        <w:rPr>
          <w:lang w:val="el-GR"/>
        </w:rPr>
        <w:t xml:space="preserve">ή για </w:t>
      </w:r>
      <w:r>
        <w:rPr>
          <w:lang w:val="el-GR"/>
        </w:rPr>
        <w:t>τη χρηματοδότηση της τρομοκρατίας</w:t>
      </w:r>
      <w:r w:rsidR="002E1623">
        <w:rPr>
          <w:lang w:val="el-GR"/>
        </w:rPr>
        <w:t>,</w:t>
      </w:r>
      <w:r>
        <w:rPr>
          <w:lang w:val="el-GR"/>
        </w:rPr>
        <w:t xml:space="preserve"> </w:t>
      </w:r>
      <w:r w:rsidR="002E1623">
        <w:rPr>
          <w:lang w:val="el-GR"/>
        </w:rPr>
        <w:t xml:space="preserve">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Pr>
          <w:lang w:val="el-GR"/>
        </w:rPr>
        <w:t xml:space="preserve">(ΕΕ </w:t>
      </w:r>
      <w:r w:rsidR="00405D54">
        <w:rPr>
          <w:lang w:val="en-US"/>
        </w:rPr>
        <w:t>L</w:t>
      </w:r>
      <w:r w:rsidR="00405D54" w:rsidRPr="008751C4">
        <w:rPr>
          <w:lang w:val="el-GR"/>
        </w:rPr>
        <w:t xml:space="preserve"> </w:t>
      </w:r>
      <w:r w:rsidR="00405D54">
        <w:rPr>
          <w:lang w:val="el-GR"/>
        </w:rPr>
        <w:t>14</w:t>
      </w:r>
      <w:r w:rsidR="00405D54" w:rsidRPr="00355202">
        <w:rPr>
          <w:lang w:val="el-GR"/>
        </w:rPr>
        <w:t>1</w:t>
      </w:r>
      <w:r w:rsidR="00405D54">
        <w:rPr>
          <w:lang w:val="el-GR"/>
        </w:rPr>
        <w:t>/05.06.2015) και τα εγκλήματα των άρθρων 2 και 39 του ν. 4557/2018 (Α’ 139),</w:t>
      </w:r>
      <w:r w:rsidR="008751C4">
        <w:rPr>
          <w:lang w:val="el-GR"/>
        </w:rPr>
        <w:t xml:space="preserve"> </w:t>
      </w:r>
    </w:p>
    <w:p w14:paraId="6051CBEA" w14:textId="77777777" w:rsidR="008751C4" w:rsidRDefault="003929DA" w:rsidP="00DE2067">
      <w:pPr>
        <w:spacing w:line="360" w:lineRule="auto"/>
        <w:rPr>
          <w:lang w:val="el-GR"/>
        </w:rPr>
      </w:pPr>
      <w:r w:rsidRPr="00DE2067">
        <w:rPr>
          <w:b/>
          <w:bCs/>
          <w:lang w:val="el-GR"/>
        </w:rPr>
        <w:t>στ) παιδική εργασία</w:t>
      </w:r>
      <w:r>
        <w:rPr>
          <w:lang w:val="el-GR"/>
        </w:rPr>
        <w:t xml:space="preserve"> </w:t>
      </w:r>
      <w:r w:rsidRPr="00DE2067">
        <w:rPr>
          <w:b/>
          <w:bCs/>
          <w:lang w:val="el-GR"/>
        </w:rPr>
        <w:t>και άλλες μορφές εμπορίας ανθρώπων</w:t>
      </w:r>
      <w:r>
        <w:rPr>
          <w:lang w:val="el-GR"/>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w:t>
      </w:r>
      <w:r w:rsidR="00405D54">
        <w:rPr>
          <w:lang w:val="el-GR"/>
        </w:rPr>
        <w:t xml:space="preserve">και τα εγκλήματα του άρθρου 323Α του Ποινικού Κώδικα (εμπορία ανθρώπων). </w:t>
      </w:r>
    </w:p>
    <w:p w14:paraId="3D08BED4" w14:textId="77777777" w:rsidR="00405D54" w:rsidRPr="00405D54" w:rsidRDefault="003929DA" w:rsidP="00DE2067">
      <w:pPr>
        <w:spacing w:line="360" w:lineRule="auto"/>
        <w:rPr>
          <w:lang w:val="el-GR" w:eastAsia="zh-CN"/>
        </w:rPr>
      </w:pPr>
      <w:r>
        <w:rPr>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00405D54" w:rsidRPr="00405D54">
        <w:rPr>
          <w:lang w:val="el-GR" w:eastAsia="zh-CN"/>
        </w:rPr>
        <w:t xml:space="preserve">Η υποχρέωση του προηγούμενου εδαφίου αφορά: </w:t>
      </w:r>
    </w:p>
    <w:p w14:paraId="138D974C" w14:textId="77777777" w:rsidR="003929DA" w:rsidRDefault="00405D54" w:rsidP="00DE2067">
      <w:pPr>
        <w:spacing w:line="360" w:lineRule="auto"/>
        <w:rPr>
          <w:lang w:val="el-GR"/>
        </w:rPr>
      </w:pPr>
      <w:r w:rsidRPr="008751C4">
        <w:rPr>
          <w:lang w:val="el-GR"/>
        </w:rPr>
        <w:t>-</w:t>
      </w:r>
      <w:r w:rsidR="00B63FC9">
        <w:rPr>
          <w:lang w:val="el-GR"/>
        </w:rPr>
        <w:t xml:space="preserve"> </w:t>
      </w:r>
      <w:r>
        <w:rPr>
          <w:lang w:val="el-GR"/>
        </w:rPr>
        <w:t>σ</w:t>
      </w:r>
      <w:r w:rsidR="003929DA">
        <w:rPr>
          <w:lang w:val="el-GR"/>
        </w:rPr>
        <w:t>τις περιπτώσεις εταιρειών περιορισμένης ευθύνης (Ε.Π.Ε.)</w:t>
      </w:r>
      <w:r>
        <w:rPr>
          <w:lang w:val="el-GR"/>
        </w:rPr>
        <w:t>,</w:t>
      </w:r>
      <w:r w:rsidRPr="00405D54">
        <w:rPr>
          <w:lang w:val="el-GR"/>
        </w:rPr>
        <w:t xml:space="preserve"> </w:t>
      </w:r>
      <w:r>
        <w:rPr>
          <w:lang w:val="el-GR"/>
        </w:rPr>
        <w:t xml:space="preserve">ιδιωτικών κεφαλαιουχικών εταιρειών (Ι.Κ.Ε.) </w:t>
      </w:r>
      <w:r w:rsidR="003929DA">
        <w:rPr>
          <w:lang w:val="el-GR"/>
        </w:rPr>
        <w:t>και προσωπικών εταιρειών (Ο.Ε. και Ε.Ε.) τους διαχειριστές.</w:t>
      </w:r>
    </w:p>
    <w:p w14:paraId="39F1EEA4" w14:textId="77777777" w:rsidR="00405D54" w:rsidRPr="000C4284" w:rsidRDefault="00405D54" w:rsidP="00DE2067">
      <w:pPr>
        <w:suppressAutoHyphens w:val="0"/>
        <w:spacing w:after="160" w:line="360" w:lineRule="auto"/>
        <w:rPr>
          <w:lang w:val="el-GR"/>
        </w:rPr>
      </w:pPr>
      <w:r>
        <w:rPr>
          <w:lang w:val="el-GR"/>
        </w:rPr>
        <w:t>-</w:t>
      </w:r>
      <w:r w:rsidR="00B63FC9">
        <w:rPr>
          <w:lang w:val="el-GR"/>
        </w:rPr>
        <w:t xml:space="preserve"> </w:t>
      </w:r>
      <w:r>
        <w:rPr>
          <w:lang w:val="el-GR"/>
        </w:rPr>
        <w:t>σ</w:t>
      </w:r>
      <w:r w:rsidR="003929DA">
        <w:rPr>
          <w:lang w:val="el-GR"/>
        </w:rPr>
        <w:t xml:space="preserve">τις περιπτώσεις ανωνύμων εταιρειών (Α.Ε.), τον </w:t>
      </w:r>
      <w:r>
        <w:rPr>
          <w:lang w:val="el-GR"/>
        </w:rPr>
        <w:t>δ</w:t>
      </w:r>
      <w:r w:rsidR="003929DA">
        <w:rPr>
          <w:lang w:val="el-GR"/>
        </w:rPr>
        <w:t>ιευθύνοντα Σύμβουλο, τα μέλη του Διοικητικού Συμβουλίου</w:t>
      </w:r>
      <w:r>
        <w:rPr>
          <w:lang w:val="el-GR"/>
        </w:rPr>
        <w:t>,</w:t>
      </w:r>
      <w:r w:rsidRPr="00405D54">
        <w:rPr>
          <w:lang w:val="el-GR"/>
        </w:rPr>
        <w:t xml:space="preserve"> </w:t>
      </w:r>
      <w:r>
        <w:rPr>
          <w:lang w:val="el-GR"/>
        </w:rPr>
        <w:t>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15CCD9E" w14:textId="77777777" w:rsidR="003929DA" w:rsidRDefault="00405D54" w:rsidP="00DE2067">
      <w:pPr>
        <w:suppressAutoHyphens w:val="0"/>
        <w:spacing w:after="160" w:line="360" w:lineRule="auto"/>
        <w:rPr>
          <w:lang w:val="el-GR"/>
        </w:rPr>
      </w:pPr>
      <w:r>
        <w:rPr>
          <w:lang w:val="el-GR"/>
        </w:rPr>
        <w:t>-</w:t>
      </w:r>
      <w:r w:rsidR="00B63FC9">
        <w:rPr>
          <w:lang w:val="el-GR"/>
        </w:rPr>
        <w:t xml:space="preserve"> </w:t>
      </w:r>
      <w:r>
        <w:rPr>
          <w:lang w:val="el-GR"/>
        </w:rPr>
        <w:t>σ</w:t>
      </w:r>
      <w:r w:rsidR="003929DA">
        <w:rPr>
          <w:lang w:val="el-GR"/>
        </w:rPr>
        <w:t>τις περιπτώσεις Συνεταιρισμών, τα μέλη του Διοικητικού Συμβουλίου.</w:t>
      </w:r>
    </w:p>
    <w:p w14:paraId="3048D72E" w14:textId="77777777" w:rsidR="003929DA" w:rsidRDefault="00405D54" w:rsidP="00DE2067">
      <w:pPr>
        <w:suppressAutoHyphens w:val="0"/>
        <w:spacing w:after="160" w:line="360" w:lineRule="auto"/>
        <w:rPr>
          <w:b/>
          <w:lang w:val="el-GR"/>
        </w:rPr>
      </w:pPr>
      <w:r>
        <w:rPr>
          <w:lang w:val="el-GR"/>
        </w:rPr>
        <w:t>-</w:t>
      </w:r>
      <w:r w:rsidR="00B63FC9">
        <w:rPr>
          <w:lang w:val="el-GR"/>
        </w:rPr>
        <w:t xml:space="preserve"> </w:t>
      </w:r>
      <w:r>
        <w:rPr>
          <w:lang w:val="el-GR"/>
        </w:rPr>
        <w:t>σ</w:t>
      </w:r>
      <w:r w:rsidR="003929DA">
        <w:rPr>
          <w:lang w:val="el-GR"/>
        </w:rPr>
        <w:t>ε όλες τις υπόλοιπες περιπτώσεις νομικών προσώπων, το</w:t>
      </w:r>
      <w:r w:rsidR="0027167B">
        <w:rPr>
          <w:lang w:val="el-GR"/>
        </w:rPr>
        <w:t xml:space="preserve">ν κατά περίπτωση </w:t>
      </w:r>
      <w:r w:rsidR="003929DA">
        <w:rPr>
          <w:lang w:val="el-GR"/>
        </w:rPr>
        <w:t xml:space="preserve"> νόμιμο εκπρ</w:t>
      </w:r>
      <w:r w:rsidR="0027167B">
        <w:rPr>
          <w:lang w:val="el-GR"/>
        </w:rPr>
        <w:t>όσωπο</w:t>
      </w:r>
      <w:r w:rsidR="003929DA">
        <w:rPr>
          <w:lang w:val="el-GR"/>
        </w:rPr>
        <w:t>.</w:t>
      </w:r>
    </w:p>
    <w:p w14:paraId="7573BCB3" w14:textId="77777777" w:rsidR="003929DA" w:rsidRDefault="003929DA" w:rsidP="00DE2067">
      <w:pPr>
        <w:suppressAutoHyphens w:val="0"/>
        <w:spacing w:after="160" w:line="360" w:lineRule="auto"/>
        <w:rPr>
          <w:b/>
          <w:bCs/>
          <w:lang w:val="el-GR"/>
        </w:rPr>
      </w:pPr>
      <w:r>
        <w:rPr>
          <w:b/>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Pr>
          <w:lang w:val="el-GR"/>
        </w:rPr>
        <w:t xml:space="preserve">. </w:t>
      </w:r>
    </w:p>
    <w:p w14:paraId="741B19AF" w14:textId="77777777" w:rsidR="003929DA" w:rsidRDefault="003929DA" w:rsidP="00DE2067">
      <w:pPr>
        <w:spacing w:line="360" w:lineRule="auto"/>
        <w:rPr>
          <w:lang w:val="el-GR"/>
        </w:rPr>
      </w:pPr>
      <w:r>
        <w:rPr>
          <w:b/>
          <w:bCs/>
          <w:lang w:val="el-GR"/>
        </w:rPr>
        <w:t>2.2.3.2.</w:t>
      </w:r>
      <w:r>
        <w:rPr>
          <w:lang w:val="el-GR"/>
        </w:rPr>
        <w:t xml:space="preserve"> Στις ακόλουθες περιπτώσεις:</w:t>
      </w:r>
    </w:p>
    <w:p w14:paraId="4EB535C0" w14:textId="77777777" w:rsidR="003929DA" w:rsidRDefault="003929DA" w:rsidP="00DE2067">
      <w:pPr>
        <w:spacing w:line="360" w:lineRule="auto"/>
        <w:rPr>
          <w:lang w:val="el-GR"/>
        </w:rPr>
      </w:pPr>
      <w:r w:rsidRPr="00DE2067">
        <w:rPr>
          <w:b/>
          <w:bCs/>
          <w:lang w:val="el-GR"/>
        </w:rPr>
        <w:t>α)</w:t>
      </w:r>
      <w:r>
        <w:rPr>
          <w:lang w:val="el-GR"/>
        </w:rPr>
        <w:t xml:space="preserve">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18DBE53D" w14:textId="77777777" w:rsidR="003929DA" w:rsidRDefault="003929DA" w:rsidP="00DE2067">
      <w:pPr>
        <w:spacing w:line="360" w:lineRule="auto"/>
        <w:rPr>
          <w:lang w:val="el-GR"/>
        </w:rPr>
      </w:pPr>
      <w:r w:rsidRPr="00DE2067">
        <w:rPr>
          <w:b/>
          <w:bCs/>
          <w:lang w:val="el-GR"/>
        </w:rPr>
        <w:t>β)</w:t>
      </w:r>
      <w:r>
        <w:rPr>
          <w:lang w:val="el-GR"/>
        </w:rPr>
        <w:t xml:space="preserve">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46F60A82" w14:textId="77777777" w:rsidR="0027167B" w:rsidRDefault="003929DA" w:rsidP="00DE2067">
      <w:pPr>
        <w:suppressAutoHyphens w:val="0"/>
        <w:autoSpaceDE w:val="0"/>
        <w:autoSpaceDN w:val="0"/>
        <w:adjustRightInd w:val="0"/>
        <w:spacing w:after="0" w:line="360" w:lineRule="auto"/>
        <w:rPr>
          <w:szCs w:val="22"/>
          <w:lang w:val="el-GR" w:eastAsia="el-GR"/>
        </w:rPr>
      </w:pPr>
      <w:r>
        <w:rPr>
          <w:lang w:val="el-GR"/>
        </w:rPr>
        <w:t xml:space="preserve">Αν ο οικονομικός φορέας είναι Έλληνας πολίτης ή έχει την εγκατάστασή του στην Ελλάδα, οι υποχρεώσεις του που αφορούν </w:t>
      </w:r>
      <w:r w:rsidR="0027167B">
        <w:rPr>
          <w:lang w:val="el-GR"/>
        </w:rPr>
        <w:t>σ</w:t>
      </w:r>
      <w:r>
        <w:rPr>
          <w:lang w:val="el-GR"/>
        </w:rPr>
        <w:t>τις εισφορές κοινωνικής ασφάλισης καλύπτουν τόσο την κύρια όσο και την επικουρική ασφάλιση.</w:t>
      </w:r>
      <w:r w:rsidR="0027167B" w:rsidRPr="0027167B">
        <w:rPr>
          <w:szCs w:val="22"/>
          <w:lang w:val="el-GR" w:eastAsia="el-GR"/>
        </w:rPr>
        <w:t xml:space="preserve"> </w:t>
      </w:r>
    </w:p>
    <w:p w14:paraId="16DF0320" w14:textId="1EE9B486" w:rsidR="003929DA" w:rsidRPr="00DE2067" w:rsidRDefault="0027167B" w:rsidP="00DE2067">
      <w:pPr>
        <w:suppressAutoHyphens w:val="0"/>
        <w:autoSpaceDE w:val="0"/>
        <w:autoSpaceDN w:val="0"/>
        <w:adjustRightInd w:val="0"/>
        <w:spacing w:line="360" w:lineRule="auto"/>
        <w:rPr>
          <w:szCs w:val="22"/>
          <w:lang w:val="el-GR" w:eastAsia="el-GR"/>
        </w:rPr>
      </w:pPr>
      <w:r w:rsidRPr="007213D0">
        <w:rPr>
          <w:szCs w:val="22"/>
          <w:lang w:val="el-GR" w:eastAsia="el-GR"/>
        </w:rPr>
        <w:t>Οι υποχρεώσεις των περ. α’ και β’ της παρ. 2</w:t>
      </w:r>
      <w:r>
        <w:rPr>
          <w:szCs w:val="22"/>
          <w:lang w:val="el-GR" w:eastAsia="el-GR"/>
        </w:rPr>
        <w:t xml:space="preserve">.2.3.2 </w:t>
      </w:r>
      <w:r w:rsidRPr="007213D0">
        <w:rPr>
          <w:szCs w:val="22"/>
          <w:lang w:val="el-GR" w:eastAsia="el-GR"/>
        </w:rPr>
        <w:t xml:space="preserve"> θεωρείται</w:t>
      </w:r>
      <w:r>
        <w:rPr>
          <w:szCs w:val="22"/>
          <w:lang w:val="el-GR" w:eastAsia="el-GR"/>
        </w:rPr>
        <w:t xml:space="preserve"> </w:t>
      </w:r>
      <w:r w:rsidRPr="007213D0">
        <w:rPr>
          <w:szCs w:val="22"/>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048793DB" w14:textId="77777777" w:rsidR="003929DA" w:rsidRDefault="003929DA" w:rsidP="00DE2067">
      <w:pPr>
        <w:spacing w:line="360" w:lineRule="auto"/>
        <w:rPr>
          <w:lang w:val="el-GR"/>
        </w:rPr>
      </w:pPr>
      <w:r>
        <w:rPr>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0027167B" w:rsidRPr="0027167B">
        <w:rPr>
          <w:lang w:val="el-GR"/>
        </w:rPr>
        <w:t xml:space="preserve"> </w:t>
      </w:r>
      <w:r w:rsidR="0027167B">
        <w:rPr>
          <w:lang w:val="el-GR"/>
        </w:rPr>
        <w:t>στο μέτρο που τηρεί τους όρους του δεσμευτικού κανονισμού</w:t>
      </w:r>
      <w:r>
        <w:rPr>
          <w:lang w:val="el-GR"/>
        </w:rPr>
        <w:t>.</w:t>
      </w:r>
    </w:p>
    <w:p w14:paraId="11403092" w14:textId="3295838F" w:rsidR="003929DA" w:rsidRPr="00DE2067" w:rsidRDefault="003929DA" w:rsidP="00DE2067">
      <w:pPr>
        <w:pStyle w:val="foothanging"/>
        <w:spacing w:after="240" w:line="360" w:lineRule="auto"/>
        <w:ind w:left="0" w:firstLine="0"/>
        <w:rPr>
          <w:sz w:val="22"/>
          <w:szCs w:val="22"/>
          <w:lang w:val="el-GR"/>
        </w:rPr>
      </w:pPr>
      <w:r>
        <w:rPr>
          <w:b/>
          <w:bCs/>
          <w:sz w:val="22"/>
          <w:szCs w:val="22"/>
          <w:lang w:val="el-GR"/>
        </w:rPr>
        <w:t>2.2.3.3</w:t>
      </w:r>
      <w:r w:rsidR="00DE2067">
        <w:rPr>
          <w:b/>
          <w:bCs/>
          <w:sz w:val="22"/>
          <w:szCs w:val="22"/>
          <w:lang w:val="el-GR"/>
        </w:rPr>
        <w:t>.</w:t>
      </w:r>
      <w:r>
        <w:rPr>
          <w:b/>
          <w:bCs/>
          <w:sz w:val="22"/>
          <w:szCs w:val="22"/>
          <w:lang w:val="el-GR"/>
        </w:rPr>
        <w:t xml:space="preserve"> </w:t>
      </w:r>
      <w:r w:rsidR="00DE2067">
        <w:rPr>
          <w:b/>
          <w:bCs/>
          <w:sz w:val="22"/>
          <w:szCs w:val="22"/>
          <w:lang w:val="el-GR"/>
        </w:rPr>
        <w:t xml:space="preserve"> </w:t>
      </w:r>
      <w:r w:rsidR="00DE2067" w:rsidRPr="00DE2067">
        <w:rPr>
          <w:sz w:val="22"/>
          <w:szCs w:val="22"/>
          <w:lang w:val="el-GR"/>
        </w:rPr>
        <w:t>Δεν εφαρμόζεται στην παρούσα διαδικασία σύναψης σύμβασης.</w:t>
      </w:r>
    </w:p>
    <w:p w14:paraId="59D112DA" w14:textId="60865C9C" w:rsidR="003929DA" w:rsidRDefault="003929DA" w:rsidP="00DE2067">
      <w:pPr>
        <w:spacing w:line="360" w:lineRule="auto"/>
        <w:rPr>
          <w:lang w:val="el-GR"/>
        </w:rPr>
      </w:pPr>
      <w:r>
        <w:rPr>
          <w:b/>
          <w:bCs/>
          <w:lang w:val="el-GR"/>
        </w:rPr>
        <w:t>2.2.3.4.</w:t>
      </w:r>
      <w:r>
        <w:rPr>
          <w:lang w:val="el-GR"/>
        </w:rP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14:paraId="44CD2BE2" w14:textId="4A66F8B2" w:rsidR="003929DA" w:rsidRDefault="003929DA" w:rsidP="00DE2067">
      <w:pPr>
        <w:spacing w:line="360" w:lineRule="auto"/>
        <w:rPr>
          <w:lang w:val="el-GR"/>
        </w:rPr>
      </w:pPr>
      <w:r w:rsidRPr="00DE2067">
        <w:rPr>
          <w:b/>
          <w:bCs/>
          <w:lang w:val="el-GR"/>
        </w:rPr>
        <w:t>(α)</w:t>
      </w:r>
      <w:r>
        <w:rPr>
          <w:lang w:val="el-GR"/>
        </w:rPr>
        <w:t xml:space="preserve"> εάν έχει αθετήσει τις υποχρεώσεις που προβλέπονται στην παρ. 2 του άρθρου 18 του ν. 4412/2016, </w:t>
      </w:r>
      <w:r w:rsidR="0027167B">
        <w:rPr>
          <w:lang w:val="el-GR"/>
        </w:rPr>
        <w:t>περί αρχών που εφαρμόζονται στις διαδικασίες σύναψης δημοσίων συμβάσεων,</w:t>
      </w:r>
    </w:p>
    <w:p w14:paraId="0E194C27" w14:textId="6B5FB1C2" w:rsidR="003929DA" w:rsidRPr="0083058A" w:rsidRDefault="003929DA" w:rsidP="00DE2067">
      <w:pPr>
        <w:spacing w:line="360" w:lineRule="auto"/>
        <w:rPr>
          <w:i/>
          <w:color w:val="5B9BD5"/>
          <w:lang w:val="el-GR"/>
        </w:rPr>
      </w:pPr>
      <w:r w:rsidRPr="00DE2067">
        <w:rPr>
          <w:b/>
          <w:bCs/>
          <w:lang w:val="el-GR"/>
        </w:rPr>
        <w:t>(β)</w:t>
      </w:r>
      <w:r>
        <w:rPr>
          <w:lang w:val="el-GR"/>
        </w:rPr>
        <w:t xml:space="preserve"> εάν τελεί υπό πτώχευση</w:t>
      </w:r>
      <w:r>
        <w:rPr>
          <w:b/>
          <w:lang w:val="el-GR"/>
        </w:rPr>
        <w:t xml:space="preserve"> </w:t>
      </w:r>
      <w:r>
        <w:rPr>
          <w:lang w:val="el-GR"/>
        </w:rPr>
        <w:t xml:space="preserve">ή έχει υπαχθεί σε διαδικασία ειδικής </w:t>
      </w:r>
      <w:r w:rsidRPr="00216ECA">
        <w:rPr>
          <w:lang w:val="el-GR"/>
        </w:rPr>
        <w:t>εκκαθάρισης</w:t>
      </w:r>
      <w:r>
        <w:rPr>
          <w:b/>
          <w:lang w:val="el-GR"/>
        </w:rPr>
        <w:t xml:space="preserve"> </w:t>
      </w:r>
      <w:r>
        <w:rPr>
          <w:lang w:val="el-GR"/>
        </w:rPr>
        <w:t>ή τελεί υπό αναγκαστική διαχείριση</w:t>
      </w:r>
      <w:r>
        <w:rPr>
          <w:b/>
          <w:lang w:val="el-GR"/>
        </w:rPr>
        <w:t xml:space="preserve"> </w:t>
      </w:r>
      <w:r>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w:t>
      </w:r>
      <w:r w:rsidR="0027167B">
        <w:rPr>
          <w:lang w:val="el-GR"/>
        </w:rPr>
        <w:t xml:space="preserve">ή έχει υπαχθεί σε διαδικασία εξυγίανσης και δεν τηρεί τους όρους αυτής ή </w:t>
      </w:r>
      <w:r>
        <w:rPr>
          <w:lang w:val="el-GR"/>
        </w:rPr>
        <w:t xml:space="preserve">εάν βρίσκεται σε οποιαδήποτε ανάλογη κατάσταση προκύπτουσα από παρόμοια διαδικασία, προβλεπόμενη σε εθνικές διατάξεις νόμου. </w:t>
      </w:r>
    </w:p>
    <w:p w14:paraId="7B8B3FD8" w14:textId="77777777" w:rsidR="003929DA" w:rsidRDefault="003929DA" w:rsidP="00DE2067">
      <w:pPr>
        <w:spacing w:line="360" w:lineRule="auto"/>
        <w:rPr>
          <w:lang w:val="el-GR"/>
        </w:rPr>
      </w:pPr>
      <w:r w:rsidRPr="00DE2067">
        <w:rPr>
          <w:b/>
          <w:bCs/>
          <w:lang w:val="el-GR"/>
        </w:rPr>
        <w:t>(γ)</w:t>
      </w:r>
      <w:r>
        <w:rPr>
          <w:lang w:val="el-GR"/>
        </w:rPr>
        <w:t xml:space="preserve"> </w:t>
      </w:r>
      <w:r w:rsidR="00790D05">
        <w:rPr>
          <w:lang w:val="el-GR"/>
        </w:rPr>
        <w:t xml:space="preserve">εάν, </w:t>
      </w:r>
      <w:r w:rsidR="00790D05" w:rsidRPr="00790D05">
        <w:rPr>
          <w:lang w:val="el-GR"/>
        </w:rPr>
        <w:t>με την επιφύλαξη της παραγράφου 3</w:t>
      </w:r>
      <w:r w:rsidR="005C355C">
        <w:rPr>
          <w:lang w:val="el-GR"/>
        </w:rPr>
        <w:t>Γ</w:t>
      </w:r>
      <w:r w:rsidR="00790D05" w:rsidRPr="00790D05">
        <w:rPr>
          <w:lang w:val="el-GR"/>
        </w:rPr>
        <w:t xml:space="preserve"> του άρθρου 44 του ν. 3959/2011</w:t>
      </w:r>
      <w:r w:rsidR="00E14C02" w:rsidRPr="00D61E70">
        <w:rPr>
          <w:lang w:val="el-GR"/>
        </w:rPr>
        <w:t xml:space="preserve"> </w:t>
      </w:r>
      <w:r w:rsidR="00E14C02" w:rsidRPr="00E14C02">
        <w:rPr>
          <w:lang w:val="el-GR"/>
        </w:rPr>
        <w:t>περί ποινικών κυρώσεων και</w:t>
      </w:r>
      <w:r w:rsidR="00E14C02">
        <w:rPr>
          <w:lang w:val="el-GR"/>
        </w:rPr>
        <w:t xml:space="preserve"> </w:t>
      </w:r>
      <w:r w:rsidR="00E14C02" w:rsidRPr="00E14C02">
        <w:rPr>
          <w:lang w:val="el-GR"/>
        </w:rPr>
        <w:t>άλλων διοικητικών συνεπειών</w:t>
      </w:r>
      <w:r w:rsidR="00790D05">
        <w:rPr>
          <w:lang w:val="el-GR"/>
        </w:rPr>
        <w:t xml:space="preserve">, </w:t>
      </w:r>
      <w:r>
        <w:rPr>
          <w:lang w:val="el-GR"/>
        </w:rPr>
        <w:t xml:space="preserve">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281D2CD8" w14:textId="10398ECD" w:rsidR="003929DA" w:rsidRDefault="00165EEA" w:rsidP="00DE2067">
      <w:pPr>
        <w:spacing w:line="360" w:lineRule="auto"/>
        <w:rPr>
          <w:lang w:val="el-GR"/>
        </w:rPr>
      </w:pPr>
      <w:r w:rsidRPr="00165EEA">
        <w:rPr>
          <w:b/>
          <w:bCs/>
          <w:lang w:val="el-GR"/>
        </w:rPr>
        <w:t>(</w:t>
      </w:r>
      <w:r w:rsidR="003929DA" w:rsidRPr="00165EEA">
        <w:rPr>
          <w:b/>
          <w:bCs/>
          <w:lang w:val="el-GR"/>
        </w:rPr>
        <w:t>δ)</w:t>
      </w:r>
      <w:r w:rsidR="003929DA">
        <w:rPr>
          <w:lang w:val="el-GR"/>
        </w:rPr>
        <w:t xml:space="preserve"> εάν μία κατάσταση σύγκρουσης συμφερόντων</w:t>
      </w:r>
      <w:r w:rsidR="00777399">
        <w:rPr>
          <w:lang w:val="el-GR"/>
        </w:rPr>
        <w:t xml:space="preserve"> </w:t>
      </w:r>
      <w:r w:rsidR="003929DA">
        <w:rPr>
          <w:lang w:val="el-GR"/>
        </w:rPr>
        <w:t xml:space="preserve"> κατά την έννοια του άρθρου 24 του ν. 4412/2016</w:t>
      </w:r>
      <w:r w:rsidR="00777399">
        <w:rPr>
          <w:lang w:val="el-GR"/>
        </w:rPr>
        <w:t>,</w:t>
      </w:r>
      <w:r w:rsidR="003929DA">
        <w:rPr>
          <w:lang w:val="el-GR"/>
        </w:rPr>
        <w:t xml:space="preserve"> δεν μπορεί να θεραπευθεί αποτελεσματικά με άλλα, λιγότερο παρεμβατικά, μέσα, </w:t>
      </w:r>
    </w:p>
    <w:p w14:paraId="024E1930" w14:textId="77777777" w:rsidR="003929DA" w:rsidRDefault="003929DA" w:rsidP="00DE2067">
      <w:pPr>
        <w:spacing w:line="360" w:lineRule="auto"/>
        <w:rPr>
          <w:lang w:val="el-GR"/>
        </w:rPr>
      </w:pPr>
      <w:r w:rsidRPr="00165EEA">
        <w:rPr>
          <w:b/>
          <w:bCs/>
          <w:lang w:val="el-GR"/>
        </w:rPr>
        <w:t>(ε)</w:t>
      </w:r>
      <w:r>
        <w:rPr>
          <w:lang w:val="el-GR"/>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w:t>
      </w:r>
      <w:r w:rsidR="0027167B">
        <w:rPr>
          <w:lang w:val="el-GR"/>
        </w:rPr>
        <w:t xml:space="preserve">σύμφωνα με όσα ορίζονται </w:t>
      </w:r>
      <w:r>
        <w:rPr>
          <w:lang w:val="el-GR"/>
        </w:rPr>
        <w:t xml:space="preserve">στο άρθρο 48 του ν. 4412/2016, δεν μπορεί να θεραπευθεί με άλλα, λιγότερο παρεμβατικά, μέσα, </w:t>
      </w:r>
    </w:p>
    <w:p w14:paraId="0928FB31" w14:textId="77777777" w:rsidR="003929DA" w:rsidRDefault="003929DA" w:rsidP="00DE2067">
      <w:pPr>
        <w:spacing w:line="360" w:lineRule="auto"/>
        <w:rPr>
          <w:lang w:val="el-GR"/>
        </w:rPr>
      </w:pPr>
      <w:r w:rsidRPr="00165EEA">
        <w:rPr>
          <w:b/>
          <w:bCs/>
          <w:lang w:val="el-GR"/>
        </w:rPr>
        <w:t>(στ)</w:t>
      </w:r>
      <w:r>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0439357D" w14:textId="77777777" w:rsidR="003929DA" w:rsidRDefault="003929DA" w:rsidP="00DE2067">
      <w:pPr>
        <w:spacing w:line="360" w:lineRule="auto"/>
        <w:rPr>
          <w:lang w:val="el-GR"/>
        </w:rPr>
      </w:pPr>
      <w:r w:rsidRPr="00165EEA">
        <w:rPr>
          <w:b/>
          <w:bCs/>
          <w:lang w:val="el-GR"/>
        </w:rPr>
        <w:t>(ζ)</w:t>
      </w:r>
      <w:r>
        <w:rPr>
          <w:lang w:val="el-GR"/>
        </w:rPr>
        <w:t xml:space="preserve"> εάν έχει κριθεί ένοχος </w:t>
      </w:r>
      <w:r w:rsidR="0027167B">
        <w:rPr>
          <w:lang w:val="el-GR"/>
        </w:rPr>
        <w:t xml:space="preserve">εκ προθέσεως </w:t>
      </w:r>
      <w:r>
        <w:rPr>
          <w:lang w:val="el-GR"/>
        </w:rPr>
        <w:t xml:space="preserve">σοβαρών </w:t>
      </w:r>
      <w:r w:rsidR="0027167B">
        <w:rPr>
          <w:lang w:val="el-GR"/>
        </w:rPr>
        <w:t>απατηλών</w:t>
      </w:r>
      <w:r>
        <w:rPr>
          <w:lang w:val="el-GR"/>
        </w:rPr>
        <w:t xml:space="preserve">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r w:rsidR="006026F6">
        <w:rPr>
          <w:lang w:val="el-GR"/>
        </w:rPr>
        <w:t>της παραγράφου</w:t>
      </w:r>
      <w:r>
        <w:rPr>
          <w:lang w:val="el-GR"/>
        </w:rPr>
        <w:t xml:space="preserve"> 2.2.9.2 της παρούσας, </w:t>
      </w:r>
    </w:p>
    <w:p w14:paraId="21C5A6BD" w14:textId="77777777" w:rsidR="003929DA" w:rsidRDefault="003929DA" w:rsidP="00DE2067">
      <w:pPr>
        <w:spacing w:line="360" w:lineRule="auto"/>
        <w:rPr>
          <w:lang w:val="el-GR"/>
        </w:rPr>
      </w:pPr>
      <w:r w:rsidRPr="00165EEA">
        <w:rPr>
          <w:b/>
          <w:bCs/>
          <w:lang w:val="el-GR"/>
        </w:rPr>
        <w:t>(η)</w:t>
      </w:r>
      <w:r>
        <w:rPr>
          <w:lang w:val="el-GR"/>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BE7538">
        <w:rPr>
          <w:lang w:val="el-GR"/>
        </w:rPr>
        <w:t xml:space="preserve">με απατηλό τρόπο </w:t>
      </w:r>
      <w:r>
        <w:rPr>
          <w:lang w:val="el-GR"/>
        </w:rPr>
        <w:t xml:space="preserve">παραπλανητικές πληροφορίες που ενδέχεται να επηρεάσουν ουσιωδώς τις αποφάσεις που αφορούν τον αποκλεισμό, την επιλογή ή την ανάθεση, </w:t>
      </w:r>
    </w:p>
    <w:p w14:paraId="369A5CEE" w14:textId="77777777" w:rsidR="003929DA" w:rsidRDefault="003929DA" w:rsidP="00DE2067">
      <w:pPr>
        <w:spacing w:line="360" w:lineRule="auto"/>
        <w:rPr>
          <w:b/>
          <w:lang w:val="el-GR"/>
        </w:rPr>
      </w:pPr>
      <w:r w:rsidRPr="00165EEA">
        <w:rPr>
          <w:b/>
          <w:bCs/>
          <w:lang w:val="el-GR"/>
        </w:rPr>
        <w:t>(θ)</w:t>
      </w:r>
      <w:r>
        <w:rPr>
          <w:lang w:val="el-GR"/>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5AEBF937" w14:textId="0B280925" w:rsidR="003929DA" w:rsidRDefault="003929DA" w:rsidP="00DE2067">
      <w:pPr>
        <w:spacing w:line="360" w:lineRule="auto"/>
        <w:rPr>
          <w:lang w:val="el-GR"/>
        </w:rPr>
      </w:pPr>
      <w:r>
        <w:rPr>
          <w:b/>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w:t>
      </w:r>
      <w:r w:rsidR="00BE7538">
        <w:rPr>
          <w:b/>
          <w:lang w:val="el-GR"/>
        </w:rPr>
        <w:t>έκδοσης πράξης που βεβαιώνει</w:t>
      </w:r>
      <w:r w:rsidR="00BE7538" w:rsidRPr="007F519F">
        <w:rPr>
          <w:b/>
          <w:lang w:val="el-GR"/>
        </w:rPr>
        <w:t xml:space="preserve"> </w:t>
      </w:r>
      <w:r>
        <w:rPr>
          <w:b/>
          <w:lang w:val="el-GR"/>
        </w:rPr>
        <w:t>το σχετικ</w:t>
      </w:r>
      <w:r w:rsidR="00BE7538">
        <w:rPr>
          <w:b/>
          <w:lang w:val="el-GR"/>
        </w:rPr>
        <w:t>ό</w:t>
      </w:r>
      <w:r>
        <w:rPr>
          <w:b/>
          <w:lang w:val="el-GR"/>
        </w:rPr>
        <w:t xml:space="preserve"> γεγονό</w:t>
      </w:r>
      <w:r w:rsidR="00BE7538">
        <w:rPr>
          <w:b/>
          <w:lang w:val="el-GR"/>
        </w:rPr>
        <w:t>ς</w:t>
      </w:r>
      <w:r w:rsidR="00C93713">
        <w:rPr>
          <w:lang w:val="el-GR"/>
        </w:rPr>
        <w:t>.</w:t>
      </w:r>
    </w:p>
    <w:p w14:paraId="4586958C" w14:textId="5EBE8DD7" w:rsidR="00FB1103" w:rsidRPr="00A502B3" w:rsidRDefault="003929DA" w:rsidP="008313A0">
      <w:pPr>
        <w:suppressAutoHyphens w:val="0"/>
        <w:spacing w:after="160" w:line="360" w:lineRule="auto"/>
        <w:rPr>
          <w:lang w:val="el-GR"/>
        </w:rPr>
      </w:pPr>
      <w:r>
        <w:rPr>
          <w:b/>
          <w:bCs/>
          <w:lang w:val="el-GR"/>
        </w:rPr>
        <w:t>2.2.3.5.</w:t>
      </w:r>
      <w:r w:rsidR="00691A67">
        <w:rPr>
          <w:lang w:val="el-GR"/>
        </w:rPr>
        <w:t xml:space="preserve"> </w:t>
      </w:r>
      <w:r w:rsidR="00FB1103" w:rsidRPr="00A502B3">
        <w:rPr>
          <w:lang w:val="el-GR"/>
        </w:rPr>
        <w:t>Απαγορεύεται η ανάθεση της παρούσας σύμβασης, σε:</w:t>
      </w:r>
    </w:p>
    <w:p w14:paraId="5723F207" w14:textId="77777777" w:rsidR="00FB1103" w:rsidRPr="00A502B3" w:rsidRDefault="00FB1103" w:rsidP="00DE2067">
      <w:pPr>
        <w:suppressAutoHyphens w:val="0"/>
        <w:spacing w:after="160" w:line="360" w:lineRule="auto"/>
        <w:rPr>
          <w:lang w:val="el-GR"/>
        </w:rPr>
      </w:pPr>
      <w:r w:rsidRPr="008313A0">
        <w:rPr>
          <w:b/>
          <w:bCs/>
          <w:lang w:val="el-GR"/>
        </w:rPr>
        <w:t>α)</w:t>
      </w:r>
      <w:r w:rsidRPr="00A502B3">
        <w:rPr>
          <w:lang w:val="el-GR"/>
        </w:rPr>
        <w:t xml:space="preserve"> Ρώσο υπήκοο ή φυσικό ή νομικό πρόσωπο, οντότητα ή φορέα που έχει την</w:t>
      </w:r>
      <w:r w:rsidR="000E0DD6">
        <w:rPr>
          <w:lang w:val="el-GR"/>
        </w:rPr>
        <w:t xml:space="preserve"> </w:t>
      </w:r>
      <w:r w:rsidRPr="00A502B3">
        <w:rPr>
          <w:lang w:val="el-GR"/>
        </w:rPr>
        <w:t xml:space="preserve">έδρα του στη Ρωσία  </w:t>
      </w:r>
    </w:p>
    <w:p w14:paraId="1908CC0A" w14:textId="77777777" w:rsidR="00FB1103" w:rsidRPr="00A502B3" w:rsidRDefault="00FB1103" w:rsidP="00DE2067">
      <w:pPr>
        <w:suppressAutoHyphens w:val="0"/>
        <w:spacing w:after="160" w:line="360" w:lineRule="auto"/>
        <w:rPr>
          <w:lang w:val="el-GR"/>
        </w:rPr>
      </w:pPr>
      <w:r w:rsidRPr="008313A0">
        <w:rPr>
          <w:b/>
          <w:bCs/>
          <w:lang w:val="el-GR"/>
        </w:rPr>
        <w:t>β)</w:t>
      </w:r>
      <w:r w:rsidRPr="00A502B3">
        <w:rPr>
          <w:lang w:val="el-GR"/>
        </w:rPr>
        <w:t xml:space="preserve">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018858C7" w14:textId="4F5464B8" w:rsidR="00FB1103" w:rsidRPr="002615EB" w:rsidRDefault="00FB1103" w:rsidP="00DE2067">
      <w:pPr>
        <w:suppressAutoHyphens w:val="0"/>
        <w:spacing w:after="160" w:line="360" w:lineRule="auto"/>
        <w:rPr>
          <w:b/>
          <w:bCs/>
          <w:lang w:val="el-GR"/>
        </w:rPr>
      </w:pPr>
      <w:r w:rsidRPr="008313A0">
        <w:rPr>
          <w:b/>
          <w:bCs/>
          <w:lang w:val="el-GR"/>
        </w:rPr>
        <w:t>γ)</w:t>
      </w:r>
      <w:r w:rsidRPr="00A502B3">
        <w:rPr>
          <w:lang w:val="el-GR"/>
        </w:rPr>
        <w:t xml:space="preserve">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w:t>
      </w:r>
      <w:r w:rsidR="001164F4">
        <w:rPr>
          <w:lang w:val="el-GR"/>
        </w:rPr>
        <w:t xml:space="preserve">(τρίτων) </w:t>
      </w:r>
      <w:r w:rsidRPr="00A502B3">
        <w:rPr>
          <w:lang w:val="el-GR"/>
        </w:rPr>
        <w:t>στις ικανότητες των οποίων στηρίζεται</w:t>
      </w:r>
      <w:r w:rsidR="00136C1B">
        <w:rPr>
          <w:lang w:val="el-GR"/>
        </w:rPr>
        <w:t>,</w:t>
      </w:r>
      <w:r w:rsidRPr="00A502B3">
        <w:rPr>
          <w:lang w:val="el-GR"/>
        </w:rPr>
        <w:t xml:space="preserve"> κατά την έννοια των οδηγιών για τις δημόσιες συμβάσεις.»  </w:t>
      </w:r>
    </w:p>
    <w:p w14:paraId="66C28629" w14:textId="77777777" w:rsidR="003929DA" w:rsidRDefault="003929DA" w:rsidP="00DE2067">
      <w:pPr>
        <w:spacing w:line="360" w:lineRule="auto"/>
        <w:rPr>
          <w:b/>
          <w:bCs/>
          <w:lang w:val="el-GR"/>
        </w:rPr>
      </w:pPr>
      <w:r>
        <w:rPr>
          <w:b/>
          <w:bCs/>
          <w:lang w:val="el-GR"/>
        </w:rPr>
        <w:t xml:space="preserve">2.2.3.6. </w:t>
      </w:r>
      <w:r>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w:t>
      </w:r>
      <w:r w:rsidR="0079162C">
        <w:rPr>
          <w:lang w:val="el-GR"/>
        </w:rPr>
        <w:t xml:space="preserve"> μία από τις ως άνω περιπτώσεις.</w:t>
      </w:r>
    </w:p>
    <w:p w14:paraId="4FA1B1C1" w14:textId="50D943B3" w:rsidR="003929DA" w:rsidRDefault="003929DA" w:rsidP="00DE2067">
      <w:pPr>
        <w:spacing w:line="360" w:lineRule="auto"/>
        <w:rPr>
          <w:lang w:val="el-GR"/>
        </w:rPr>
      </w:pPr>
      <w:r>
        <w:rPr>
          <w:b/>
          <w:bCs/>
          <w:lang w:val="el-GR"/>
        </w:rPr>
        <w:t>2.2.3.7.</w:t>
      </w:r>
      <w:r>
        <w:rPr>
          <w:lang w:val="el-GR"/>
        </w:rPr>
        <w:t xml:space="preserve"> Οικονομικός φορέας που εμπίπτει σε μια από τις καταστάσεις που αναφέρονται στις παραγράφους 2.2.3.1 και 2.2.3.4</w:t>
      </w:r>
      <w:r w:rsidR="003D7490">
        <w:rPr>
          <w:lang w:val="el-GR"/>
        </w:rPr>
        <w:t xml:space="preserve">, </w:t>
      </w:r>
      <w:r w:rsidR="003D7490" w:rsidRPr="003D7490">
        <w:rPr>
          <w:lang w:val="el-GR"/>
        </w:rPr>
        <w:t xml:space="preserve">εκτός από την περ. β αυτής, </w:t>
      </w:r>
      <w:r>
        <w:rPr>
          <w:lang w:val="el-GR"/>
        </w:rPr>
        <w:t>μπορεί να προσκομίζει στοιχεία</w:t>
      </w:r>
      <w:r w:rsidR="00CF58B1">
        <w:rPr>
          <w:lang w:val="el-GR"/>
        </w:rPr>
        <w:t xml:space="preserve">, </w:t>
      </w:r>
      <w:r>
        <w:rPr>
          <w:lang w:val="el-GR"/>
        </w:rPr>
        <w:t>προκειμένου να αποδείξει ότι τα μέτρα που έλαβε επαρκούν για να αποδείξουν την αξιοπιστία του, παρότι συντρέχει ο σχετικός λόγος αποκλεισμού (αυτ</w:t>
      </w:r>
      <w:r>
        <w:t>o</w:t>
      </w:r>
      <w:r>
        <w:rPr>
          <w:lang w:val="el-GR"/>
        </w:rPr>
        <w:t xml:space="preserve">κάθαρση). </w:t>
      </w:r>
      <w:r w:rsidR="000B1EE7" w:rsidRPr="000B1EE7">
        <w:rPr>
          <w:lang w:val="el-GR"/>
        </w:rPr>
        <w:t>Για τον σκοπό αυτ</w:t>
      </w:r>
      <w:r w:rsidR="000B1EE7">
        <w:rPr>
          <w:lang w:val="el-GR"/>
        </w:rPr>
        <w:t>όν, ο οικονομικός φορέας αποδεικν</w:t>
      </w:r>
      <w:r w:rsidR="000B1EE7" w:rsidRPr="000B1EE7">
        <w:rPr>
          <w:lang w:val="el-GR"/>
        </w:rPr>
        <w:t>ύει ότι έχει καταβάλει ή έχει δεσμευθεί να καταβάλει</w:t>
      </w:r>
      <w:r w:rsidR="000B1EE7">
        <w:rPr>
          <w:lang w:val="el-GR"/>
        </w:rPr>
        <w:t xml:space="preserve"> </w:t>
      </w:r>
      <w:r w:rsidR="000B1EE7" w:rsidRPr="000B1EE7">
        <w:rPr>
          <w:lang w:val="el-GR"/>
        </w:rPr>
        <w:t>αποζημίωση για ζημίες που προκλήθηκαν από το ποινικό αδίκημα ή το παράπτωμα, ότι έχει διευκρινίσει τα</w:t>
      </w:r>
      <w:r w:rsidR="000B1EE7">
        <w:rPr>
          <w:lang w:val="el-GR"/>
        </w:rPr>
        <w:t xml:space="preserve"> </w:t>
      </w:r>
      <w:r w:rsidR="000B1EE7" w:rsidRPr="000B1EE7">
        <w:rPr>
          <w:lang w:val="el-GR"/>
        </w:rPr>
        <w:t>γεγονότα και τις περιστάσεις με ολοκληρωμένο τρόπο,</w:t>
      </w:r>
      <w:r w:rsidR="000B1EE7">
        <w:rPr>
          <w:lang w:val="el-GR"/>
        </w:rPr>
        <w:t xml:space="preserve"> </w:t>
      </w:r>
      <w:r w:rsidR="000B1EE7" w:rsidRPr="000B1EE7">
        <w:rPr>
          <w:lang w:val="el-GR"/>
        </w:rPr>
        <w:t>μέσω ενεργού συνεργασίας με τις ερευνητικές αρχές, και</w:t>
      </w:r>
      <w:r w:rsidR="000B1EE7">
        <w:rPr>
          <w:lang w:val="el-GR"/>
        </w:rPr>
        <w:t xml:space="preserve"> </w:t>
      </w:r>
      <w:r w:rsidR="000B1EE7" w:rsidRPr="000B1EE7">
        <w:rPr>
          <w:lang w:val="el-GR"/>
        </w:rPr>
        <w:t>έχει λάβει συγκεκριμένα τεχνικά και οργανωτικά μέτρα,</w:t>
      </w:r>
      <w:r w:rsidR="000B1EE7">
        <w:rPr>
          <w:lang w:val="el-GR"/>
        </w:rPr>
        <w:t xml:space="preserve"> </w:t>
      </w:r>
      <w:r w:rsidR="000B1EE7" w:rsidRPr="000B1EE7">
        <w:rPr>
          <w:lang w:val="el-GR"/>
        </w:rPr>
        <w:t>καθώς και μέτρα σε επίπεδο προσωπικού κατάλληλα</w:t>
      </w:r>
      <w:r w:rsidR="000B1EE7">
        <w:rPr>
          <w:lang w:val="el-GR"/>
        </w:rPr>
        <w:t xml:space="preserve"> </w:t>
      </w:r>
      <w:r w:rsidR="000B1EE7" w:rsidRPr="000B1EE7">
        <w:rPr>
          <w:lang w:val="el-GR"/>
        </w:rPr>
        <w:t>για την αποφυγή περαιτέρω ποινικών αδικημάτων ή</w:t>
      </w:r>
      <w:r w:rsidR="000B1EE7">
        <w:rPr>
          <w:lang w:val="el-GR"/>
        </w:rPr>
        <w:t xml:space="preserve"> </w:t>
      </w:r>
      <w:r w:rsidR="000B1EE7" w:rsidRPr="000B1EE7">
        <w:rPr>
          <w:lang w:val="el-GR"/>
        </w:rPr>
        <w:t>παραπτωμάτων</w:t>
      </w:r>
      <w:r w:rsidR="000B1EE7">
        <w:rPr>
          <w:lang w:val="el-GR"/>
        </w:rPr>
        <w:t xml:space="preserve">.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w:t>
      </w:r>
      <w:r>
        <w:rPr>
          <w:lang w:val="el-GR"/>
        </w:rPr>
        <w:t>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274AC221" w14:textId="045AE96B" w:rsidR="00087B79" w:rsidRPr="00A235CE" w:rsidRDefault="00330491" w:rsidP="00A235CE">
      <w:pPr>
        <w:spacing w:line="360" w:lineRule="auto"/>
        <w:rPr>
          <w:lang w:val="el-GR"/>
        </w:rPr>
      </w:pPr>
      <w:r w:rsidRPr="005B7461">
        <w:rPr>
          <w:lang w:val="el-GR"/>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7A0644ED" w14:textId="29588B8F" w:rsidR="0025400A" w:rsidRDefault="003929DA" w:rsidP="00DE2067">
      <w:pPr>
        <w:suppressAutoHyphens w:val="0"/>
        <w:autoSpaceDE w:val="0"/>
        <w:autoSpaceDN w:val="0"/>
        <w:adjustRightInd w:val="0"/>
        <w:spacing w:after="0" w:line="360" w:lineRule="auto"/>
        <w:rPr>
          <w:lang w:val="el-GR"/>
        </w:rPr>
      </w:pPr>
      <w:r>
        <w:rPr>
          <w:b/>
          <w:bCs/>
          <w:lang w:val="el-GR"/>
        </w:rPr>
        <w:t>2.2.3.8.</w:t>
      </w:r>
      <w:r>
        <w:rPr>
          <w:lang w:val="el-GR"/>
        </w:rPr>
        <w:t xml:space="preserve"> </w:t>
      </w:r>
      <w:r w:rsidR="0025400A">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00A235CE">
        <w:rPr>
          <w:lang w:val="el-GR"/>
        </w:rPr>
        <w:t>,</w:t>
      </w:r>
      <w:r w:rsidR="0025400A">
        <w:rPr>
          <w:lang w:val="el-GR"/>
        </w:rPr>
        <w:t xml:space="preserve"> </w:t>
      </w:r>
      <w:r w:rsidR="0025400A" w:rsidRPr="0025400A">
        <w:rPr>
          <w:lang w:val="el-GR"/>
        </w:rPr>
        <w:t xml:space="preserve">καθώς και </w:t>
      </w:r>
      <w:r w:rsidR="0025400A">
        <w:rPr>
          <w:lang w:val="el-GR"/>
        </w:rPr>
        <w:t>σ</w:t>
      </w:r>
      <w:r w:rsidR="0025400A" w:rsidRPr="0025400A">
        <w:rPr>
          <w:lang w:val="el-GR"/>
        </w:rPr>
        <w:t>την υπ’ αριθμ. 102080/24-10-2022 (Β΄5623/02.11.2022) απόφαση του Υπουργού Ανάπτυξης και Επενδύσεων με θέμα:</w:t>
      </w:r>
      <w:r w:rsidR="00E32CC8">
        <w:rPr>
          <w:lang w:val="el-GR"/>
        </w:rPr>
        <w:t xml:space="preserve"> </w:t>
      </w:r>
      <w:r w:rsidR="0025400A" w:rsidRPr="006B36B5">
        <w:rPr>
          <w:i/>
          <w:lang w:val="el-GR"/>
        </w:rPr>
        <w:t>«Ρύθμιση θεμάτων σχετικά με την εξέταση επανορθωτικών μέτρων από την Επιτροπή της παρ.  9 του άρθρου 73 του ν. 4412/2016»</w:t>
      </w:r>
      <w:r w:rsidR="00F80FD6" w:rsidRPr="006B36B5">
        <w:rPr>
          <w:i/>
          <w:lang w:val="el-GR"/>
        </w:rPr>
        <w:t>.</w:t>
      </w:r>
    </w:p>
    <w:p w14:paraId="5D8F293D" w14:textId="77777777" w:rsidR="009478F8" w:rsidRDefault="009478F8" w:rsidP="00DE2067">
      <w:pPr>
        <w:suppressAutoHyphens w:val="0"/>
        <w:autoSpaceDE w:val="0"/>
        <w:autoSpaceDN w:val="0"/>
        <w:adjustRightInd w:val="0"/>
        <w:spacing w:after="0" w:line="360" w:lineRule="auto"/>
        <w:rPr>
          <w:lang w:val="el-GR"/>
        </w:rPr>
      </w:pPr>
    </w:p>
    <w:p w14:paraId="7508360C" w14:textId="632771EE" w:rsidR="009478F8" w:rsidRDefault="00990B68" w:rsidP="00A235CE">
      <w:pPr>
        <w:suppressAutoHyphens w:val="0"/>
        <w:autoSpaceDE w:val="0"/>
        <w:autoSpaceDN w:val="0"/>
        <w:adjustRightInd w:val="0"/>
        <w:spacing w:line="360" w:lineRule="auto"/>
        <w:rPr>
          <w:lang w:val="el-GR"/>
        </w:rPr>
      </w:pPr>
      <w:r>
        <w:rPr>
          <w:lang w:val="el-GR"/>
        </w:rPr>
        <w:t>Η</w:t>
      </w:r>
      <w:r w:rsidR="00E962B7"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w:t>
      </w:r>
      <w:r w:rsidR="00E962B7" w:rsidRPr="001317FF">
        <w:rPr>
          <w:lang w:val="el-GR"/>
        </w:rPr>
        <w:t>τον οικονομικό φορέα επανορθωτικών</w:t>
      </w:r>
      <w:r w:rsidR="00E962B7" w:rsidRPr="0025400A">
        <w:rPr>
          <w:lang w:val="el-GR"/>
        </w:rPr>
        <w:t xml:space="preserve">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3" w:history="1">
        <w:r w:rsidR="00E962B7" w:rsidRPr="0025400A">
          <w:t>epanorthotika</w:t>
        </w:r>
        <w:r w:rsidR="00E962B7" w:rsidRPr="0025400A">
          <w:rPr>
            <w:lang w:val="el-GR"/>
          </w:rPr>
          <w:t>@</w:t>
        </w:r>
        <w:r w:rsidR="00E962B7" w:rsidRPr="0025400A">
          <w:t>eaadhsy</w:t>
        </w:r>
        <w:r w:rsidR="00E962B7" w:rsidRPr="0025400A">
          <w:rPr>
            <w:lang w:val="el-GR"/>
          </w:rPr>
          <w:t>.</w:t>
        </w:r>
        <w:r w:rsidR="00E962B7" w:rsidRPr="0025400A">
          <w:t>gr</w:t>
        </w:r>
      </w:hyperlink>
      <w:r w:rsidR="00A235CE">
        <w:rPr>
          <w:lang w:val="el-GR"/>
        </w:rPr>
        <w:t xml:space="preserve"> </w:t>
      </w:r>
      <w:r w:rsidR="00085585">
        <w:rPr>
          <w:lang w:val="el-GR"/>
        </w:rPr>
        <w:t xml:space="preserve">  </w:t>
      </w:r>
    </w:p>
    <w:p w14:paraId="5C57C7DF" w14:textId="2564D186" w:rsidR="009478F8" w:rsidRDefault="00A75577" w:rsidP="00A235CE">
      <w:pPr>
        <w:suppressAutoHyphens w:val="0"/>
        <w:autoSpaceDE w:val="0"/>
        <w:autoSpaceDN w:val="0"/>
        <w:adjustRightInd w:val="0"/>
        <w:spacing w:line="360" w:lineRule="auto"/>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00990B68" w:rsidRPr="00AC3AFE">
        <w:rPr>
          <w:lang w:val="el-GR"/>
        </w:rPr>
        <w:t xml:space="preserve"> </w:t>
      </w:r>
      <w:r w:rsidR="00990B68" w:rsidRPr="006B36B5">
        <w:rPr>
          <w:lang w:val="el-GR"/>
        </w:rPr>
        <w:t xml:space="preserve">η αναθέτουσα </w:t>
      </w:r>
      <w:r w:rsidR="00990B68" w:rsidRPr="005B7461">
        <w:rPr>
          <w:lang w:val="el-GR"/>
        </w:rPr>
        <w:t xml:space="preserve">αρχή, </w:t>
      </w:r>
      <w:r w:rsidR="007E56B8" w:rsidRPr="005B7461">
        <w:rPr>
          <w:lang w:val="el-GR"/>
        </w:rPr>
        <w:t>πριν από τη</w:t>
      </w:r>
      <w:r w:rsidR="002B65A6" w:rsidRPr="005B7461">
        <w:rPr>
          <w:lang w:val="el-GR"/>
        </w:rPr>
        <w:t xml:space="preserve"> σύνταξη και</w:t>
      </w:r>
      <w:r w:rsidR="007E56B8" w:rsidRPr="005B7461">
        <w:rPr>
          <w:lang w:val="el-GR"/>
        </w:rPr>
        <w:t xml:space="preserve"> αποστολή του σχεδίου απόφασης στην Επιτροπή, </w:t>
      </w:r>
      <w:r w:rsidR="00990B68" w:rsidRPr="005B7461">
        <w:rPr>
          <w:lang w:val="el-GR"/>
        </w:rPr>
        <w:t>υποχρεούται</w:t>
      </w:r>
      <w:r w:rsidR="00990B68" w:rsidRPr="006B36B5">
        <w:rPr>
          <w:lang w:val="el-GR"/>
        </w:rPr>
        <w:t xml:space="preserve"> να ζητήσει</w:t>
      </w:r>
      <w:r w:rsidR="009478F8">
        <w:rPr>
          <w:lang w:val="el-GR"/>
        </w:rPr>
        <w:t xml:space="preserve"> από τον οικονομικό φορέα</w:t>
      </w:r>
      <w:r w:rsidR="00990B68" w:rsidRPr="00AC3AFE">
        <w:rPr>
          <w:lang w:val="el-GR"/>
        </w:rPr>
        <w:t xml:space="preserve"> </w:t>
      </w:r>
      <w:r w:rsidR="007E56B8">
        <w:rPr>
          <w:lang w:val="el-GR"/>
        </w:rPr>
        <w:t>την προσκόμισή τους</w:t>
      </w:r>
      <w:r>
        <w:rPr>
          <w:lang w:val="el-GR"/>
        </w:rPr>
        <w:t xml:space="preserve">, </w:t>
      </w:r>
      <w:r w:rsidR="007E56B8" w:rsidRPr="009478F8">
        <w:rPr>
          <w:lang w:val="el-GR"/>
        </w:rPr>
        <w:t>εντ</w:t>
      </w:r>
      <w:r w:rsidR="007E56B8">
        <w:rPr>
          <w:lang w:val="el-GR"/>
        </w:rPr>
        <w:t xml:space="preserve">ός </w:t>
      </w:r>
      <w:r w:rsidR="007E56B8" w:rsidRPr="00AC3AFE">
        <w:rPr>
          <w:lang w:val="el-GR"/>
        </w:rPr>
        <w:t>προθεσμία</w:t>
      </w:r>
      <w:r w:rsidR="00085585">
        <w:rPr>
          <w:lang w:val="el-GR"/>
        </w:rPr>
        <w:t xml:space="preserve">ς </w:t>
      </w:r>
      <w:r w:rsidR="007E56B8" w:rsidRPr="007E56B8">
        <w:rPr>
          <w:lang w:val="el-GR"/>
        </w:rPr>
        <w:t xml:space="preserve">που δεν υπερβαίνει τις </w:t>
      </w:r>
      <w:r w:rsidR="007E56B8" w:rsidRPr="009478F8">
        <w:rPr>
          <w:lang w:val="el-GR"/>
        </w:rPr>
        <w:t xml:space="preserve">δέκα (10) </w:t>
      </w:r>
      <w:r w:rsidR="007E56B8" w:rsidRPr="007E56B8">
        <w:rPr>
          <w:lang w:val="el-GR"/>
        </w:rPr>
        <w:t>ημέρες</w:t>
      </w:r>
      <w:r w:rsidR="00990B68" w:rsidRPr="00AC3AFE">
        <w:rPr>
          <w:lang w:val="el-GR"/>
        </w:rPr>
        <w:t>. Με την παρέλευση της ανωτέρω προθεσμίας</w:t>
      </w:r>
      <w:r w:rsidR="007E56B8">
        <w:rPr>
          <w:lang w:val="el-GR"/>
        </w:rPr>
        <w:t>,</w:t>
      </w:r>
      <w:r w:rsidR="00990B68" w:rsidRPr="00AC3AFE">
        <w:rPr>
          <w:lang w:val="el-GR"/>
        </w:rPr>
        <w:t xml:space="preserve"> θεωρείται ότι τα αιτούμενα στοιχεία δεν προσκομίστηκαν. </w:t>
      </w:r>
      <w:r w:rsidR="009478F8">
        <w:rPr>
          <w:lang w:val="el-GR"/>
        </w:rPr>
        <w:t>Σ</w:t>
      </w:r>
      <w:r w:rsidR="00990B68" w:rsidRPr="00AC3AFE">
        <w:rPr>
          <w:lang w:val="el-GR"/>
        </w:rPr>
        <w:t>την περίπτωση που ο οικονομικός φορέας υποβάλει αίτημα για παράταση της ως άνω προθεσμίας, συνοδευόμενο από έγγραφα</w:t>
      </w:r>
      <w:r w:rsidR="007E56B8">
        <w:rPr>
          <w:lang w:val="el-GR"/>
        </w:rPr>
        <w:t>,</w:t>
      </w:r>
      <w:r w:rsidR="00990B68"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sidR="007E56B8">
        <w:rPr>
          <w:lang w:val="el-GR"/>
        </w:rPr>
        <w:t>,</w:t>
      </w:r>
      <w:r w:rsidR="00990B68" w:rsidRPr="00AC3AFE">
        <w:rPr>
          <w:lang w:val="el-GR"/>
        </w:rPr>
        <w:t xml:space="preserve"> για όσο χρόνο απαιτηθεί για τη χορήγησή τους από</w:t>
      </w:r>
      <w:r w:rsidR="00990B68" w:rsidRPr="00990B68">
        <w:rPr>
          <w:lang w:val="el-GR"/>
        </w:rPr>
        <w:t xml:space="preserve"> τις αρμόδιες δημόσιες αρχές.</w:t>
      </w:r>
    </w:p>
    <w:p w14:paraId="2457286D" w14:textId="65B5DF3A" w:rsidR="009478F8" w:rsidRDefault="00990B68" w:rsidP="00A235CE">
      <w:pPr>
        <w:suppressAutoHyphens w:val="0"/>
        <w:autoSpaceDE w:val="0"/>
        <w:autoSpaceDN w:val="0"/>
        <w:adjustRightInd w:val="0"/>
        <w:spacing w:line="360" w:lineRule="auto"/>
        <w:rPr>
          <w:lang w:val="el-GR"/>
        </w:rPr>
      </w:pPr>
      <w:r w:rsidRPr="00AC3AFE">
        <w:rPr>
          <w:lang w:val="el-GR"/>
        </w:rPr>
        <w:t>Αν</w:t>
      </w:r>
      <w:r w:rsidR="002656CE">
        <w:rPr>
          <w:lang w:val="el-GR"/>
        </w:rPr>
        <w:t xml:space="preserve"> η </w:t>
      </w:r>
      <w:r w:rsidR="00777399">
        <w:rPr>
          <w:lang w:val="el-GR"/>
        </w:rPr>
        <w:t>α</w:t>
      </w:r>
      <w:r w:rsidR="002656CE">
        <w:rPr>
          <w:lang w:val="el-GR"/>
        </w:rPr>
        <w:t xml:space="preserve">ναθέτουσα </w:t>
      </w:r>
      <w:r w:rsidR="00777399">
        <w:rPr>
          <w:lang w:val="el-GR"/>
        </w:rPr>
        <w:t>α</w:t>
      </w:r>
      <w:r w:rsidR="002656CE">
        <w:rPr>
          <w:lang w:val="el-GR"/>
        </w:rPr>
        <w:t>ρχή κρίνει ότι</w:t>
      </w:r>
      <w:r w:rsidRPr="00AC3AFE">
        <w:rPr>
          <w:lang w:val="el-GR"/>
        </w:rPr>
        <w:t xml:space="preserve"> τα στοιχεία που προσκόμισε ο οικονομικός φορέας δεν </w:t>
      </w:r>
      <w:r w:rsidR="002656CE">
        <w:rPr>
          <w:lang w:val="el-GR"/>
        </w:rPr>
        <w:t xml:space="preserve">είναι </w:t>
      </w:r>
      <w:r w:rsidRPr="00AC3AFE">
        <w:rPr>
          <w:lang w:val="el-GR"/>
        </w:rPr>
        <w:t xml:space="preserve">πλήρη ή </w:t>
      </w:r>
      <w:r w:rsidR="002656CE">
        <w:rPr>
          <w:lang w:val="el-GR"/>
        </w:rPr>
        <w:t xml:space="preserve">απαιτούνται </w:t>
      </w:r>
      <w:r w:rsidRPr="00AC3AFE">
        <w:rPr>
          <w:lang w:val="el-GR"/>
        </w:rPr>
        <w:t xml:space="preserve">διευκρινίσεις, πριν </w:t>
      </w:r>
      <w:r w:rsidR="002656CE">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sidR="002656CE">
        <w:rPr>
          <w:lang w:val="el-GR"/>
        </w:rPr>
        <w:t>λήρωση των σχετικών στοιχείων ή/</w:t>
      </w:r>
      <w:r w:rsidRPr="00AC3AFE">
        <w:rPr>
          <w:lang w:val="el-GR"/>
        </w:rPr>
        <w:t>και την παροχή διευκρινίσεων</w:t>
      </w:r>
      <w:r w:rsidR="002656CE">
        <w:rPr>
          <w:lang w:val="el-GR"/>
        </w:rPr>
        <w:t>,</w:t>
      </w:r>
      <w:r w:rsidR="009478F8">
        <w:rPr>
          <w:lang w:val="el-GR"/>
        </w:rPr>
        <w:t xml:space="preserve"> </w:t>
      </w:r>
      <w:r w:rsidR="009478F8" w:rsidRPr="009478F8">
        <w:rPr>
          <w:lang w:val="el-GR"/>
        </w:rPr>
        <w:t>εντός προθεσμίας, που δεν υπερβαίνει τις δέκα (10) ημέρες</w:t>
      </w:r>
      <w:r w:rsidRPr="00AC3AFE">
        <w:rPr>
          <w:lang w:val="el-GR"/>
        </w:rPr>
        <w:t xml:space="preserve">. </w:t>
      </w:r>
    </w:p>
    <w:p w14:paraId="7E32E8B3" w14:textId="0C955CEE" w:rsidR="00A76580" w:rsidRDefault="00990B68" w:rsidP="00A235CE">
      <w:pPr>
        <w:suppressAutoHyphens w:val="0"/>
        <w:autoSpaceDE w:val="0"/>
        <w:autoSpaceDN w:val="0"/>
        <w:adjustRightInd w:val="0"/>
        <w:spacing w:line="360" w:lineRule="auto"/>
        <w:rPr>
          <w:lang w:val="el-GR"/>
        </w:rPr>
      </w:pPr>
      <w:r w:rsidRPr="006B36B5">
        <w:rPr>
          <w:lang w:val="el-GR"/>
        </w:rPr>
        <w:t xml:space="preserve">Αν ο οικονομικός φορέας δεν ανταποκριθεί στην πρόσκληση της αναθέτουσας αρχής, </w:t>
      </w:r>
      <w:r w:rsidR="002656CE">
        <w:rPr>
          <w:lang w:val="el-GR"/>
        </w:rPr>
        <w:t xml:space="preserve">το γεγονός αυτό </w:t>
      </w:r>
      <w:r w:rsidRPr="006B36B5">
        <w:rPr>
          <w:lang w:val="el-GR"/>
        </w:rPr>
        <w:t xml:space="preserve">μνημονεύεται στο σχέδιο </w:t>
      </w:r>
      <w:r w:rsidR="009478F8">
        <w:rPr>
          <w:lang w:val="el-GR"/>
        </w:rPr>
        <w:t xml:space="preserve">της </w:t>
      </w:r>
      <w:r w:rsidRPr="006B36B5">
        <w:rPr>
          <w:lang w:val="el-GR"/>
        </w:rPr>
        <w:t xml:space="preserve">απόφασης. </w:t>
      </w:r>
    </w:p>
    <w:p w14:paraId="2305F04B" w14:textId="591ADBD8" w:rsidR="00A76580" w:rsidRDefault="00990B68" w:rsidP="00A235CE">
      <w:pPr>
        <w:suppressAutoHyphens w:val="0"/>
        <w:autoSpaceDE w:val="0"/>
        <w:autoSpaceDN w:val="0"/>
        <w:adjustRightInd w:val="0"/>
        <w:spacing w:line="360" w:lineRule="auto"/>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sidR="00763C9D">
        <w:rPr>
          <w:lang w:val="el-GR"/>
        </w:rPr>
        <w:t>,</w:t>
      </w:r>
      <w:r w:rsidRPr="00C0581E">
        <w:rPr>
          <w:lang w:val="el-GR"/>
        </w:rPr>
        <w:t xml:space="preserve"> προκειμένου να αποδείξει την αξιοπιστία του</w:t>
      </w:r>
      <w:r w:rsidR="00763C9D">
        <w:rPr>
          <w:lang w:val="el-GR"/>
        </w:rPr>
        <w:t>,</w:t>
      </w:r>
      <w:r w:rsidRPr="00C0581E">
        <w:rPr>
          <w:lang w:val="el-GR"/>
        </w:rPr>
        <w:t xml:space="preserve"> εφόσον αυτά έχουν ληφθεί </w:t>
      </w:r>
      <w:r w:rsidRPr="006B36B5">
        <w:rPr>
          <w:b/>
          <w:lang w:val="el-GR"/>
        </w:rPr>
        <w:t>μετά</w:t>
      </w:r>
      <w:r w:rsidRPr="00C0581E">
        <w:rPr>
          <w:lang w:val="el-GR"/>
        </w:rPr>
        <w:t xml:space="preserve"> την ημερομηνία λήξης υποβολής των προσφορών. Στην περίπτωση αυτή</w:t>
      </w:r>
      <w:r w:rsidR="002656CE">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35E023A6" w14:textId="77777777" w:rsidR="00990B68" w:rsidRPr="00990B68" w:rsidRDefault="00990B68" w:rsidP="00A235CE">
      <w:pPr>
        <w:suppressAutoHyphens w:val="0"/>
        <w:autoSpaceDE w:val="0"/>
        <w:autoSpaceDN w:val="0"/>
        <w:adjustRightInd w:val="0"/>
        <w:spacing w:after="0" w:line="360" w:lineRule="auto"/>
        <w:rPr>
          <w:lang w:val="el-GR"/>
        </w:rPr>
      </w:pPr>
      <w:r w:rsidRPr="00C0581E">
        <w:rPr>
          <w:lang w:val="el-GR"/>
        </w:rPr>
        <w:t>Στην περίπτωση που</w:t>
      </w:r>
      <w:r w:rsidR="00AC3AFE" w:rsidRPr="006B36B5">
        <w:rPr>
          <w:lang w:val="el-GR"/>
        </w:rPr>
        <w:t>,</w:t>
      </w:r>
      <w:r w:rsidRPr="00C0581E">
        <w:rPr>
          <w:lang w:val="el-GR"/>
        </w:rPr>
        <w:t xml:space="preserve"> κατά την υποβολή</w:t>
      </w:r>
      <w:r w:rsidR="00AC3AFE" w:rsidRPr="00AC3AFE">
        <w:rPr>
          <w:lang w:val="el-GR"/>
        </w:rPr>
        <w:t xml:space="preserve"> </w:t>
      </w:r>
      <w:r w:rsidR="00AC3AFE">
        <w:rPr>
          <w:lang w:val="el-GR"/>
        </w:rPr>
        <w:t>του ΕΕΕΣ</w:t>
      </w:r>
      <w:r w:rsidRPr="00C0581E">
        <w:rPr>
          <w:lang w:val="el-GR"/>
        </w:rPr>
        <w:t>, από τον</w:t>
      </w:r>
      <w:r w:rsidR="00616EA9">
        <w:rPr>
          <w:lang w:val="el-GR"/>
        </w:rPr>
        <w:t xml:space="preserve"> οικονομικό φορέα, </w:t>
      </w:r>
      <w:r w:rsidRPr="00C0581E">
        <w:rPr>
          <w:lang w:val="el-GR"/>
        </w:rPr>
        <w:t>δε</w:t>
      </w:r>
      <w:r w:rsidR="00A76580">
        <w:rPr>
          <w:lang w:val="el-GR"/>
        </w:rPr>
        <w:t>ν</w:t>
      </w:r>
      <w:r w:rsidRPr="00C0581E">
        <w:rPr>
          <w:lang w:val="el-GR"/>
        </w:rPr>
        <w:t xml:space="preserve"> συνέτρεχε στο πρόσωπο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sidR="002656CE">
        <w:rPr>
          <w:lang w:val="el-GR"/>
        </w:rPr>
        <w:t xml:space="preserve">, αλλά η συνδρομή του προέκυψε, </w:t>
      </w:r>
      <w:r w:rsidRPr="00C0581E">
        <w:rPr>
          <w:lang w:val="el-GR"/>
        </w:rPr>
        <w:t xml:space="preserve">κατά τη διάρκεια της </w:t>
      </w:r>
      <w:r w:rsidR="00616EA9">
        <w:rPr>
          <w:lang w:val="el-GR"/>
        </w:rPr>
        <w:t>παρούσας</w:t>
      </w:r>
      <w:r w:rsidRPr="00C0581E">
        <w:rPr>
          <w:lang w:val="el-GR"/>
        </w:rPr>
        <w:t xml:space="preserve"> διαδικασίας</w:t>
      </w:r>
      <w:r w:rsidR="002656CE">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sidR="0068575D">
        <w:rPr>
          <w:lang w:val="el-GR"/>
        </w:rPr>
        <w:t>,</w:t>
      </w:r>
      <w:r w:rsidRPr="00C0581E">
        <w:rPr>
          <w:lang w:val="el-GR"/>
        </w:rPr>
        <w:t xml:space="preserve"> κατά τη σύνταξη του σχεδίου απόφασής της και εξετάζονται από την Επιτροπή.</w:t>
      </w:r>
    </w:p>
    <w:p w14:paraId="722A6D28" w14:textId="62BE78D8" w:rsidR="00E962B7" w:rsidRPr="0025400A" w:rsidRDefault="0025400A" w:rsidP="00A235CE">
      <w:pPr>
        <w:spacing w:line="360" w:lineRule="auto"/>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215252" w14:textId="028F4DC0" w:rsidR="003929DA" w:rsidRDefault="003929DA" w:rsidP="004F221A">
      <w:pPr>
        <w:spacing w:line="360" w:lineRule="auto"/>
        <w:rPr>
          <w:b/>
          <w:bCs/>
          <w:sz w:val="26"/>
          <w:szCs w:val="26"/>
          <w:lang w:val="el-GR"/>
        </w:rPr>
      </w:pPr>
      <w:r>
        <w:rPr>
          <w:b/>
          <w:bCs/>
          <w:color w:val="000000"/>
          <w:lang w:val="el-GR"/>
        </w:rPr>
        <w:t xml:space="preserve">2.2.3.9. </w:t>
      </w:r>
      <w:r w:rsidR="008D713A" w:rsidRPr="008D713A">
        <w:rPr>
          <w:color w:val="000000"/>
          <w:lang w:val="el-GR"/>
        </w:rPr>
        <w:t>Οικονομικός φορέας, σε βάρος του οποίου έχει επιβληθεί η κύρωση του οριζόντιου αποκλεισμού σύμφωνα με τις κείμενες διατάξεις</w:t>
      </w:r>
      <w:r w:rsidR="00E014DD">
        <w:rPr>
          <w:color w:val="000000"/>
          <w:lang w:val="el-GR"/>
        </w:rPr>
        <w:t xml:space="preserve"> και για το χρονικό διάστημα που αυτή ορίζει,</w:t>
      </w:r>
      <w:r w:rsidR="008D713A" w:rsidRPr="008D713A">
        <w:rPr>
          <w:color w:val="000000"/>
          <w:lang w:val="el-GR"/>
        </w:rPr>
        <w:t xml:space="preserve"> αποκλείεται από την παρούσα διαδικασία σύναψης της σύμβασης.  </w:t>
      </w:r>
    </w:p>
    <w:p w14:paraId="64C9121A" w14:textId="77777777" w:rsidR="004F221A" w:rsidRDefault="004F221A" w:rsidP="004F221A">
      <w:pPr>
        <w:spacing w:after="0"/>
        <w:rPr>
          <w:b/>
          <w:bCs/>
          <w:sz w:val="26"/>
          <w:szCs w:val="26"/>
          <w:lang w:val="el-GR"/>
        </w:rPr>
      </w:pPr>
    </w:p>
    <w:p w14:paraId="755FDDAA" w14:textId="64721963" w:rsidR="003929DA" w:rsidRDefault="003929DA">
      <w:pPr>
        <w:spacing w:line="360" w:lineRule="auto"/>
        <w:jc w:val="left"/>
        <w:rPr>
          <w:lang w:val="el-GR"/>
        </w:rPr>
      </w:pPr>
      <w:r>
        <w:rPr>
          <w:b/>
          <w:bCs/>
          <w:sz w:val="26"/>
          <w:szCs w:val="26"/>
          <w:lang w:val="el-GR"/>
        </w:rPr>
        <w:t>Κριτήρια Επιλογής</w:t>
      </w:r>
    </w:p>
    <w:p w14:paraId="79C7C6B4" w14:textId="551E97E4" w:rsidR="003929DA" w:rsidRDefault="003929DA">
      <w:pPr>
        <w:pStyle w:val="3"/>
        <w:rPr>
          <w:rFonts w:eastAsia="Calibri"/>
          <w:color w:val="000000"/>
          <w:lang w:val="el-GR"/>
        </w:rPr>
      </w:pPr>
      <w:bookmarkStart w:id="130" w:name="_Toc222475690"/>
      <w:r>
        <w:rPr>
          <w:lang w:val="el-GR"/>
        </w:rPr>
        <w:t>2.2.4</w:t>
      </w:r>
      <w:r>
        <w:rPr>
          <w:lang w:val="el-GR"/>
        </w:rPr>
        <w:tab/>
        <w:t>Καταλληλότητα άσκησης επαγγελματικής δραστηριότητας</w:t>
      </w:r>
      <w:bookmarkEnd w:id="130"/>
    </w:p>
    <w:p w14:paraId="001EE2A7" w14:textId="77777777" w:rsidR="003929DA" w:rsidRDefault="003929DA" w:rsidP="00AC0BAC">
      <w:pPr>
        <w:spacing w:before="240" w:line="360" w:lineRule="auto"/>
        <w:rPr>
          <w:rFonts w:eastAsia="Calibri"/>
          <w:bCs/>
          <w:color w:val="000000"/>
          <w:lang w:val="el-GR"/>
        </w:rPr>
      </w:pPr>
      <w:r>
        <w:rPr>
          <w:rFonts w:eastAsia="Calibri"/>
          <w:bCs/>
          <w:color w:val="00000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3BE9CC80" w14:textId="77777777" w:rsidR="003929DA" w:rsidRDefault="003929DA" w:rsidP="00A235CE">
      <w:pPr>
        <w:spacing w:line="360" w:lineRule="auto"/>
        <w:rPr>
          <w:rFonts w:eastAsia="Calibri"/>
          <w:bCs/>
          <w:color w:val="000000"/>
          <w:lang w:val="el-GR"/>
        </w:rPr>
      </w:pPr>
      <w:r>
        <w:rPr>
          <w:rFonts w:eastAsia="Calibri"/>
          <w:bCs/>
          <w:color w:val="00000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13572E4F" w14:textId="1DB82957" w:rsidR="003929DA" w:rsidRDefault="003929DA" w:rsidP="00A235CE">
      <w:pPr>
        <w:spacing w:line="360" w:lineRule="auto"/>
        <w:rPr>
          <w:rFonts w:eastAsia="Calibri"/>
          <w:bCs/>
          <w:color w:val="000000"/>
          <w:lang w:val="el-GR"/>
        </w:rPr>
      </w:pPr>
      <w:r>
        <w:rPr>
          <w:rFonts w:eastAsia="Calibri"/>
          <w:bCs/>
          <w:color w:val="000000"/>
          <w:lang w:val="el-GR"/>
        </w:rPr>
        <w:t>Στην περίπτωση οικονομικών φορέων εγκατεστημένων σε κράτος μέλους του Ευρωπαϊκού Οικονομικού Χώρου (Ε.Ο.Χ) ή σε τρίτες χώρες που</w:t>
      </w:r>
      <w:r w:rsidR="00627FA4">
        <w:rPr>
          <w:rFonts w:eastAsia="Calibri"/>
          <w:bCs/>
          <w:color w:val="000000"/>
          <w:lang w:val="el-GR"/>
        </w:rPr>
        <w:t xml:space="preserve"> έχουν</w:t>
      </w:r>
      <w:r>
        <w:rPr>
          <w:rFonts w:eastAsia="Calibri"/>
          <w:bCs/>
          <w:color w:val="000000"/>
          <w:lang w:val="el-GR"/>
        </w:rPr>
        <w:t xml:space="preserve">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14:paraId="5AB635D0" w14:textId="77777777" w:rsidR="00A235CE" w:rsidRDefault="00A235CE" w:rsidP="00A235CE">
      <w:pPr>
        <w:rPr>
          <w:rFonts w:eastAsia="Calibri"/>
          <w:bCs/>
          <w:color w:val="000000"/>
          <w:lang w:val="el-GR"/>
        </w:rPr>
      </w:pPr>
      <w:r w:rsidRPr="00082041">
        <w:rPr>
          <w:rFonts w:eastAsia="Calibri"/>
          <w:b/>
          <w:bCs/>
          <w:color w:val="000000"/>
          <w:lang w:val="el-GR"/>
        </w:rPr>
        <w:t>Οι εγκατεστημένοι στην Ελλάδα οικονομικοί φορείς απαιτείται</w:t>
      </w:r>
      <w:r>
        <w:rPr>
          <w:rFonts w:eastAsia="Calibri"/>
          <w:bCs/>
          <w:color w:val="000000"/>
          <w:lang w:val="el-GR"/>
        </w:rPr>
        <w:t xml:space="preserve"> </w:t>
      </w:r>
      <w:r w:rsidRPr="00082041">
        <w:rPr>
          <w:rFonts w:eastAsia="Calibri"/>
          <w:b/>
          <w:bCs/>
          <w:color w:val="000000"/>
          <w:lang w:val="el-GR"/>
        </w:rPr>
        <w:t>να</w:t>
      </w:r>
      <w:r>
        <w:rPr>
          <w:rFonts w:eastAsia="Calibri"/>
          <w:bCs/>
          <w:color w:val="000000"/>
          <w:lang w:val="el-GR"/>
        </w:rPr>
        <w:t>:</w:t>
      </w:r>
    </w:p>
    <w:p w14:paraId="1B3B5A69" w14:textId="77777777" w:rsidR="00A235CE" w:rsidRPr="00082041" w:rsidRDefault="00A235CE" w:rsidP="00F72A36">
      <w:pPr>
        <w:pStyle w:val="aff1"/>
        <w:numPr>
          <w:ilvl w:val="0"/>
          <w:numId w:val="9"/>
        </w:numPr>
        <w:ind w:left="284" w:hanging="284"/>
        <w:rPr>
          <w:rFonts w:asciiTheme="minorHAnsi" w:eastAsia="Calibri" w:hAnsiTheme="minorHAnsi" w:cstheme="minorHAnsi"/>
          <w:b/>
          <w:bCs/>
          <w:i/>
          <w:color w:val="5B9BD5"/>
          <w:sz w:val="22"/>
          <w:szCs w:val="22"/>
          <w:lang w:val="el-GR" w:eastAsia="zh-CN"/>
        </w:rPr>
      </w:pPr>
      <w:r w:rsidRPr="00082041">
        <w:rPr>
          <w:rFonts w:asciiTheme="minorHAnsi" w:eastAsia="Calibri" w:hAnsiTheme="minorHAnsi" w:cstheme="minorHAnsi"/>
          <w:b/>
          <w:bCs/>
          <w:color w:val="000000"/>
          <w:sz w:val="22"/>
          <w:szCs w:val="22"/>
          <w:lang w:val="el-GR"/>
        </w:rPr>
        <w:t>είναι εγγεγραμμένοι στο Βιοτεχνικό ή Εμπορικό ή Βιομηχανικό Επιμελητήριο.</w:t>
      </w:r>
    </w:p>
    <w:p w14:paraId="7A833240" w14:textId="77777777" w:rsidR="00A235CE" w:rsidRDefault="00A235CE" w:rsidP="00A235CE">
      <w:pPr>
        <w:spacing w:after="0" w:line="276" w:lineRule="auto"/>
        <w:rPr>
          <w:rFonts w:eastAsia="Calibri"/>
          <w:bCs/>
          <w:color w:val="000000"/>
          <w:lang w:val="el-GR"/>
        </w:rPr>
      </w:pPr>
    </w:p>
    <w:p w14:paraId="69505792" w14:textId="77777777" w:rsidR="00A235CE" w:rsidRPr="00082041" w:rsidRDefault="00A235CE" w:rsidP="00A235CE">
      <w:pPr>
        <w:spacing w:after="0" w:line="276" w:lineRule="auto"/>
        <w:rPr>
          <w:color w:val="000000"/>
          <w:szCs w:val="22"/>
          <w:lang w:val="el-GR"/>
        </w:rPr>
      </w:pPr>
      <w:r w:rsidRPr="005D29B1">
        <w:rPr>
          <w:rFonts w:eastAsia="Calibri"/>
          <w:szCs w:val="22"/>
          <w:u w:val="single"/>
          <w:lang w:val="el-GR"/>
        </w:rPr>
        <w:t>Στην περίπτωση ένωσης οικονομικών φορέων</w:t>
      </w:r>
      <w:r w:rsidRPr="005D29B1">
        <w:rPr>
          <w:rStyle w:val="fontstyle01"/>
          <w:lang w:val="el-GR"/>
        </w:rPr>
        <w:t xml:space="preserve"> η πλήρωση των απαιτήσεων της καταλληλότητας για την άσκηση της επαγγελματικής δραστηριότητας πρέπει να </w:t>
      </w:r>
      <w:r w:rsidRPr="005D29B1">
        <w:rPr>
          <w:szCs w:val="22"/>
          <w:lang w:val="el-GR"/>
        </w:rPr>
        <w:t xml:space="preserve">καλύπτεται </w:t>
      </w:r>
      <w:r w:rsidRPr="005D29B1">
        <w:rPr>
          <w:rStyle w:val="fontstyle01"/>
          <w:lang w:val="el-GR"/>
        </w:rPr>
        <w:t>από όλα τα μέλη της ένωσης.</w:t>
      </w:r>
    </w:p>
    <w:p w14:paraId="3ED633E0" w14:textId="77777777" w:rsidR="00A235CE" w:rsidRDefault="00A235CE">
      <w:pPr>
        <w:rPr>
          <w:rFonts w:eastAsia="Calibri"/>
          <w:bCs/>
          <w:i/>
          <w:color w:val="5B9BD5"/>
          <w:lang w:val="el-GR" w:eastAsia="zh-CN"/>
        </w:rPr>
      </w:pPr>
    </w:p>
    <w:p w14:paraId="3E6EFF46" w14:textId="43674B0B" w:rsidR="003929DA" w:rsidRDefault="003929DA">
      <w:pPr>
        <w:pStyle w:val="3"/>
        <w:rPr>
          <w:szCs w:val="22"/>
          <w:lang w:val="el-GR"/>
        </w:rPr>
      </w:pPr>
      <w:bookmarkStart w:id="131" w:name="_Toc222475691"/>
      <w:r>
        <w:rPr>
          <w:lang w:val="el-GR"/>
        </w:rPr>
        <w:t>2.2.5</w:t>
      </w:r>
      <w:r>
        <w:rPr>
          <w:lang w:val="el-GR"/>
        </w:rPr>
        <w:tab/>
        <w:t>Οικονομική και χρηματοοικονομική επάρκεια</w:t>
      </w:r>
      <w:bookmarkEnd w:id="131"/>
    </w:p>
    <w:p w14:paraId="66854229" w14:textId="77777777" w:rsidR="00A235CE" w:rsidRPr="00D60A7D" w:rsidRDefault="00A235CE" w:rsidP="00666973">
      <w:pPr>
        <w:spacing w:before="240" w:after="0" w:line="360" w:lineRule="auto"/>
        <w:rPr>
          <w:color w:val="000000"/>
          <w:szCs w:val="22"/>
          <w:lang w:val="el-GR"/>
        </w:rPr>
      </w:pPr>
      <w:r w:rsidRPr="00AC3002">
        <w:rPr>
          <w:color w:val="000000"/>
          <w:szCs w:val="22"/>
          <w:lang w:val="el-GR"/>
        </w:rPr>
        <w:t xml:space="preserve">Για την παρούσα διαδικασία σύναψης σύμβασης η Αναθέτουσα Αρχή </w:t>
      </w:r>
      <w:r w:rsidRPr="00B55ED9">
        <w:rPr>
          <w:b/>
          <w:color w:val="000000"/>
          <w:szCs w:val="22"/>
          <w:lang w:val="el-GR"/>
        </w:rPr>
        <w:t>δεν απαιτεί</w:t>
      </w:r>
      <w:r w:rsidRPr="00AC3002">
        <w:rPr>
          <w:color w:val="000000"/>
          <w:szCs w:val="22"/>
          <w:lang w:val="el-GR"/>
        </w:rPr>
        <w:t xml:space="preserve"> από τους οικονομικούς</w:t>
      </w:r>
      <w:r w:rsidRPr="00AC3002">
        <w:rPr>
          <w:color w:val="000000"/>
          <w:szCs w:val="22"/>
          <w:lang w:val="el-GR"/>
        </w:rPr>
        <w:br/>
        <w:t>φορείς να προσκομίσουν στοιχεία προς απόδειξη της οικονομικής και χρηματοοικονομικής τους</w:t>
      </w:r>
      <w:r w:rsidRPr="00AC3002">
        <w:rPr>
          <w:color w:val="000000"/>
          <w:szCs w:val="22"/>
          <w:lang w:val="el-GR"/>
        </w:rPr>
        <w:br/>
        <w:t>επάρκειας.</w:t>
      </w:r>
    </w:p>
    <w:p w14:paraId="617B23BD" w14:textId="77777777" w:rsidR="00666973" w:rsidRDefault="00666973" w:rsidP="00A235CE">
      <w:pPr>
        <w:spacing w:after="0"/>
        <w:rPr>
          <w:lang w:val="el-GR"/>
        </w:rPr>
      </w:pPr>
    </w:p>
    <w:p w14:paraId="51B52A43" w14:textId="113F3669" w:rsidR="003929DA" w:rsidRDefault="003929DA">
      <w:pPr>
        <w:pStyle w:val="3"/>
        <w:rPr>
          <w:lang w:val="el-GR"/>
        </w:rPr>
      </w:pPr>
      <w:bookmarkStart w:id="132" w:name="_Toc222475692"/>
      <w:r>
        <w:rPr>
          <w:lang w:val="el-GR"/>
        </w:rPr>
        <w:t>2.2.6</w:t>
      </w:r>
      <w:r>
        <w:rPr>
          <w:lang w:val="el-GR"/>
        </w:rPr>
        <w:tab/>
        <w:t>Τεχνική και επαγγελματική ικανότητα</w:t>
      </w:r>
      <w:bookmarkEnd w:id="132"/>
    </w:p>
    <w:p w14:paraId="2E232428" w14:textId="68BE20F0" w:rsidR="003929DA" w:rsidRDefault="003929DA" w:rsidP="004F221A">
      <w:pPr>
        <w:spacing w:before="240" w:line="360" w:lineRule="auto"/>
        <w:rPr>
          <w:i/>
          <w:color w:val="5B9BD5"/>
          <w:szCs w:val="22"/>
          <w:lang w:val="el-GR"/>
        </w:rPr>
      </w:pPr>
      <w:r>
        <w:rPr>
          <w:lang w:val="el-GR"/>
        </w:rPr>
        <w:t xml:space="preserve">Όσον αφορά στην τεχνική και επαγγελματική ικανότητα για την παρούσα διαδικασία σύναψης σύμβασης, οι οικονομικοί φορείς </w:t>
      </w:r>
      <w:r w:rsidR="00666973" w:rsidRPr="00666973">
        <w:rPr>
          <w:lang w:val="el-GR"/>
        </w:rPr>
        <w:t>απαιτείται</w:t>
      </w:r>
      <w:r w:rsidR="00666973">
        <w:rPr>
          <w:lang w:val="el-GR"/>
        </w:rPr>
        <w:t>:</w:t>
      </w:r>
    </w:p>
    <w:p w14:paraId="372A01E5" w14:textId="77777777" w:rsidR="00666973" w:rsidRDefault="00666973" w:rsidP="00F72A36">
      <w:pPr>
        <w:numPr>
          <w:ilvl w:val="0"/>
          <w:numId w:val="10"/>
        </w:numPr>
        <w:spacing w:line="276" w:lineRule="auto"/>
        <w:ind w:left="284"/>
        <w:rPr>
          <w:bCs/>
          <w:i/>
          <w:color w:val="5B9BD5"/>
          <w:szCs w:val="22"/>
          <w:lang w:val="el-GR"/>
        </w:rPr>
      </w:pPr>
      <w:r w:rsidRPr="00410029">
        <w:rPr>
          <w:rFonts w:eastAsia="Calibri"/>
          <w:b/>
          <w:color w:val="000000"/>
          <w:szCs w:val="22"/>
          <w:u w:val="single"/>
          <w:lang w:val="el-GR" w:eastAsia="en-US"/>
        </w:rPr>
        <w:t>Εμπειρία</w:t>
      </w:r>
      <w:r>
        <w:rPr>
          <w:rFonts w:eastAsia="Calibri"/>
          <w:color w:val="000000"/>
          <w:szCs w:val="22"/>
          <w:lang w:val="el-GR" w:eastAsia="en-US"/>
        </w:rPr>
        <w:t xml:space="preserve">: </w:t>
      </w:r>
    </w:p>
    <w:p w14:paraId="61977512" w14:textId="48954FBA" w:rsidR="00666973" w:rsidRPr="008777A6" w:rsidRDefault="00666973" w:rsidP="004F221A">
      <w:pPr>
        <w:spacing w:line="360" w:lineRule="auto"/>
        <w:ind w:left="284"/>
        <w:rPr>
          <w:lang w:val="el-GR"/>
        </w:rPr>
      </w:pPr>
      <w:bookmarkStart w:id="133" w:name="_Hlk222313030"/>
      <w:r w:rsidRPr="008C21D1">
        <w:rPr>
          <w:rFonts w:eastAsia="Calibri"/>
          <w:lang w:val="el-GR"/>
        </w:rPr>
        <w:t xml:space="preserve">Κατά τη διάρκεια των τριών (3) τελευταίων ετών </w:t>
      </w:r>
      <w:r>
        <w:rPr>
          <w:rFonts w:eastAsia="Calibri" w:cs="Times New Roman"/>
          <w:lang w:val="el-GR"/>
        </w:rPr>
        <w:t>(2023, 2024, 2025</w:t>
      </w:r>
      <w:r w:rsidRPr="008C21D1">
        <w:rPr>
          <w:rFonts w:eastAsia="Calibri" w:cs="Times New Roman"/>
          <w:lang w:val="el-GR"/>
        </w:rPr>
        <w:t>)</w:t>
      </w:r>
      <w:r w:rsidRPr="008C21D1">
        <w:rPr>
          <w:bCs/>
          <w:lang w:val="el-GR" w:eastAsia="zh-CN"/>
        </w:rPr>
        <w:t xml:space="preserve"> να έχουν εκτελέσει</w:t>
      </w:r>
      <w:r w:rsidRPr="008C21D1">
        <w:rPr>
          <w:rFonts w:eastAsia="Calibri" w:cs="Times New Roman"/>
          <w:lang w:val="el-GR"/>
        </w:rPr>
        <w:t xml:space="preserve"> </w:t>
      </w:r>
      <w:r w:rsidRPr="00E545D6">
        <w:rPr>
          <w:lang w:val="el-GR"/>
        </w:rPr>
        <w:t xml:space="preserve">προσηκόντως </w:t>
      </w:r>
      <w:r w:rsidRPr="00E545D6">
        <w:rPr>
          <w:bCs/>
          <w:szCs w:val="22"/>
          <w:lang w:val="el-GR"/>
        </w:rPr>
        <w:t>τουλάχιστον</w:t>
      </w:r>
      <w:r w:rsidRPr="00E545D6">
        <w:rPr>
          <w:rFonts w:eastAsia="Calibri"/>
          <w:szCs w:val="22"/>
          <w:lang w:val="el-GR" w:eastAsia="en-US"/>
        </w:rPr>
        <w:t xml:space="preserve"> μία (1) σύμβαση </w:t>
      </w:r>
      <w:r w:rsidRPr="00E545D6">
        <w:rPr>
          <w:lang w:val="el-GR"/>
        </w:rPr>
        <w:t xml:space="preserve">προμήθειας, </w:t>
      </w:r>
      <w:r w:rsidRPr="00E545D6">
        <w:rPr>
          <w:rFonts w:eastAsia="Calibri"/>
          <w:szCs w:val="22"/>
          <w:lang w:val="el-GR" w:eastAsia="en-US"/>
        </w:rPr>
        <w:t>με δημόσιο ή ιδιωτικό φορέα,</w:t>
      </w:r>
      <w:r w:rsidR="00AC0BAC">
        <w:rPr>
          <w:rFonts w:eastAsia="Calibri"/>
          <w:szCs w:val="22"/>
          <w:lang w:val="el-GR" w:eastAsia="en-US"/>
        </w:rPr>
        <w:t xml:space="preserve"> η οποία θα είναι</w:t>
      </w:r>
      <w:r w:rsidR="00AC0BAC">
        <w:rPr>
          <w:lang w:val="el-GR"/>
        </w:rPr>
        <w:t xml:space="preserve"> συναφής</w:t>
      </w:r>
      <w:r w:rsidRPr="00E545D6">
        <w:rPr>
          <w:lang w:val="el-GR"/>
        </w:rPr>
        <w:t xml:space="preserve"> </w:t>
      </w:r>
      <w:r w:rsidRPr="00F81BF3">
        <w:rPr>
          <w:szCs w:val="22"/>
          <w:lang w:val="el-GR"/>
        </w:rPr>
        <w:t>με το αντικείμενο του τμήματ</w:t>
      </w:r>
      <w:r>
        <w:rPr>
          <w:szCs w:val="22"/>
          <w:lang w:val="el-GR"/>
        </w:rPr>
        <w:t>ος</w:t>
      </w:r>
      <w:r w:rsidRPr="00746BAE">
        <w:rPr>
          <w:lang w:val="el-GR"/>
        </w:rPr>
        <w:t xml:space="preserve"> </w:t>
      </w:r>
      <w:r>
        <w:rPr>
          <w:szCs w:val="22"/>
          <w:lang w:val="el-GR"/>
        </w:rPr>
        <w:t>στο οποίο συμμετέχουν</w:t>
      </w:r>
      <w:r w:rsidR="00AC0BAC">
        <w:rPr>
          <w:lang w:val="el-GR"/>
        </w:rPr>
        <w:t xml:space="preserve"> και</w:t>
      </w:r>
      <w:r w:rsidRPr="00E545D6">
        <w:rPr>
          <w:rFonts w:eastAsia="Calibri"/>
          <w:lang w:val="el-GR"/>
        </w:rPr>
        <w:t xml:space="preserve"> </w:t>
      </w:r>
      <w:r>
        <w:rPr>
          <w:lang w:val="el-GR" w:eastAsia="zh-CN"/>
        </w:rPr>
        <w:t>η αξία της θα είναι ίση</w:t>
      </w:r>
      <w:r w:rsidRPr="00E545D6">
        <w:rPr>
          <w:lang w:val="el-GR" w:eastAsia="zh-CN"/>
        </w:rPr>
        <w:t xml:space="preserve"> τουλάχιστον </w:t>
      </w:r>
      <w:r w:rsidRPr="008777A6">
        <w:rPr>
          <w:lang w:val="el-GR" w:eastAsia="zh-CN"/>
        </w:rPr>
        <w:t xml:space="preserve">με το </w:t>
      </w:r>
      <w:r w:rsidRPr="008777A6">
        <w:rPr>
          <w:rFonts w:eastAsia="TimesNewRomanPSMT"/>
          <w:lang w:val="el-GR" w:eastAsia="zh-CN"/>
        </w:rPr>
        <w:t xml:space="preserve">30% της εκτιμώμενης αξίας (χωρίς Φ.Π.Α.) </w:t>
      </w:r>
      <w:r w:rsidRPr="008777A6">
        <w:rPr>
          <w:rFonts w:eastAsia="Calibri"/>
          <w:lang w:val="el-GR"/>
        </w:rPr>
        <w:t>του αντίστοιχου τμήματος της παρούσας</w:t>
      </w:r>
      <w:r w:rsidRPr="008777A6">
        <w:rPr>
          <w:rFonts w:eastAsia="TimesNewRomanPSMT"/>
          <w:lang w:val="el-GR" w:eastAsia="zh-CN"/>
        </w:rPr>
        <w:t>.</w:t>
      </w:r>
    </w:p>
    <w:p w14:paraId="0A732D4D" w14:textId="77777777" w:rsidR="00666973" w:rsidRDefault="00666973" w:rsidP="004F221A">
      <w:pPr>
        <w:spacing w:line="360" w:lineRule="auto"/>
        <w:ind w:left="284"/>
        <w:rPr>
          <w:rStyle w:val="fontstyle01"/>
          <w:lang w:val="el-GR"/>
        </w:rPr>
      </w:pPr>
      <w:r w:rsidRPr="005D29B1">
        <w:rPr>
          <w:rStyle w:val="fontstyle01"/>
          <w:lang w:val="el-GR"/>
        </w:rPr>
        <w:t xml:space="preserve">Εφόσον μία σύμβαση δεν έχει ολοκληρωθεί θα λαμβάνεται υπόψη το ύψος της εκτελεσθείσας δαπάνης που καλύπτεται από τις </w:t>
      </w:r>
      <w:r>
        <w:rPr>
          <w:rStyle w:val="fontstyle01"/>
          <w:lang w:val="el-GR"/>
        </w:rPr>
        <w:t xml:space="preserve">σχετικές </w:t>
      </w:r>
      <w:r w:rsidRPr="005D29B1">
        <w:rPr>
          <w:rStyle w:val="fontstyle01"/>
          <w:lang w:val="el-GR"/>
        </w:rPr>
        <w:t>βεβαιώσεις καλής εκτέλεσης.</w:t>
      </w:r>
    </w:p>
    <w:p w14:paraId="7F9D9CD0" w14:textId="77777777" w:rsidR="00666973" w:rsidRPr="00224760" w:rsidRDefault="00666973" w:rsidP="004F221A">
      <w:pPr>
        <w:spacing w:line="360" w:lineRule="auto"/>
        <w:ind w:left="284"/>
        <w:rPr>
          <w:lang w:val="el-GR"/>
        </w:rPr>
      </w:pPr>
      <w:r w:rsidRPr="00224760">
        <w:rPr>
          <w:lang w:val="el-GR"/>
        </w:rPr>
        <w:t>Επισημαίνεται ότι θα πρέπει είτε από τις συμβάσεις είτε από τις βεβαιώσεις καλής εκτέλεσης να προκύπτουν σαφώς τα υπό προμήθεια είδη,</w:t>
      </w:r>
      <w:r>
        <w:rPr>
          <w:lang w:val="el-GR"/>
        </w:rPr>
        <w:t xml:space="preserve"> ώστε να μπορεί να κριθεί εάν ο</w:t>
      </w:r>
      <w:r w:rsidRPr="00224760">
        <w:rPr>
          <w:lang w:val="el-GR"/>
        </w:rPr>
        <w:t xml:space="preserve"> υποψήφιος οικονομικ</w:t>
      </w:r>
      <w:r>
        <w:rPr>
          <w:lang w:val="el-GR"/>
        </w:rPr>
        <w:t>ός φορέας πληροί το παρόν κριτήριο.</w:t>
      </w:r>
    </w:p>
    <w:p w14:paraId="5C95E074" w14:textId="77777777" w:rsidR="00666973" w:rsidRPr="00224760" w:rsidRDefault="00666973" w:rsidP="004F221A">
      <w:pPr>
        <w:spacing w:line="360" w:lineRule="auto"/>
        <w:ind w:left="284"/>
        <w:rPr>
          <w:bCs/>
          <w:i/>
          <w:szCs w:val="22"/>
          <w:lang w:val="el-GR"/>
        </w:rPr>
      </w:pPr>
      <w:r w:rsidRPr="00224760">
        <w:rPr>
          <w:lang w:val="el-GR"/>
        </w:rPr>
        <w:t xml:space="preserve">Διευκρινίζεται ότι δεν είναι αποδεκτή η κάλυψη της </w:t>
      </w:r>
      <w:r>
        <w:rPr>
          <w:lang w:val="el-GR"/>
        </w:rPr>
        <w:t xml:space="preserve">ανωτέρω </w:t>
      </w:r>
      <w:r w:rsidRPr="00224760">
        <w:rPr>
          <w:lang w:val="el-GR"/>
        </w:rPr>
        <w:t>απαίτησης από περισσότερες</w:t>
      </w:r>
      <w:r>
        <w:rPr>
          <w:lang w:val="el-GR"/>
        </w:rPr>
        <w:t xml:space="preserve"> από μία (1)</w:t>
      </w:r>
      <w:r w:rsidRPr="00224760">
        <w:rPr>
          <w:lang w:val="el-GR"/>
        </w:rPr>
        <w:t xml:space="preserve"> αθροιζόμενες μεταξύ τους συμβάσεις.</w:t>
      </w:r>
    </w:p>
    <w:bookmarkEnd w:id="133"/>
    <w:p w14:paraId="7CD0BCF2" w14:textId="77777777" w:rsidR="00666973" w:rsidRPr="00690D5A" w:rsidRDefault="00666973" w:rsidP="004F221A">
      <w:pPr>
        <w:tabs>
          <w:tab w:val="left" w:pos="709"/>
        </w:tabs>
        <w:spacing w:line="276" w:lineRule="auto"/>
        <w:ind w:left="-142"/>
        <w:rPr>
          <w:bCs/>
          <w:i/>
          <w:color w:val="5B9BD5"/>
          <w:szCs w:val="22"/>
          <w:lang w:val="el-GR"/>
        </w:rPr>
      </w:pPr>
      <w:r>
        <w:rPr>
          <w:b/>
          <w:szCs w:val="22"/>
          <w:lang w:val="el-GR"/>
        </w:rPr>
        <w:t xml:space="preserve"> 2</w:t>
      </w:r>
      <w:r w:rsidRPr="00690D5A">
        <w:rPr>
          <w:b/>
          <w:szCs w:val="22"/>
          <w:lang w:val="el-GR"/>
        </w:rPr>
        <w:t xml:space="preserve">.    </w:t>
      </w:r>
      <w:r>
        <w:rPr>
          <w:rStyle w:val="fontstyle21"/>
          <w:b/>
          <w:sz w:val="22"/>
          <w:szCs w:val="22"/>
          <w:u w:val="single"/>
          <w:lang w:val="el-GR"/>
        </w:rPr>
        <w:t>Α</w:t>
      </w:r>
      <w:r w:rsidRPr="00002412">
        <w:rPr>
          <w:rStyle w:val="fontstyle21"/>
          <w:b/>
          <w:sz w:val="22"/>
          <w:szCs w:val="22"/>
          <w:u w:val="single"/>
          <w:lang w:val="el-GR"/>
        </w:rPr>
        <w:t>παιτούμενος</w:t>
      </w:r>
      <w:r w:rsidRPr="00002412">
        <w:rPr>
          <w:rStyle w:val="fontstyle21"/>
          <w:sz w:val="22"/>
          <w:szCs w:val="22"/>
          <w:u w:val="single"/>
          <w:lang w:val="el-GR"/>
        </w:rPr>
        <w:t xml:space="preserve"> </w:t>
      </w:r>
      <w:r w:rsidRPr="00690D5A">
        <w:rPr>
          <w:b/>
          <w:szCs w:val="22"/>
          <w:u w:val="single"/>
          <w:lang w:val="el-GR"/>
        </w:rPr>
        <w:t>εξοπλισμό</w:t>
      </w:r>
      <w:r w:rsidRPr="00690D5A">
        <w:rPr>
          <w:b/>
          <w:bCs/>
          <w:szCs w:val="22"/>
          <w:u w:val="single"/>
          <w:lang w:val="el-GR"/>
        </w:rPr>
        <w:t>ς:</w:t>
      </w:r>
      <w:r w:rsidRPr="00690D5A">
        <w:rPr>
          <w:bCs/>
          <w:szCs w:val="22"/>
          <w:lang w:val="el-GR"/>
        </w:rPr>
        <w:t xml:space="preserve"> </w:t>
      </w:r>
    </w:p>
    <w:p w14:paraId="6EED84F3" w14:textId="77777777" w:rsidR="00666973" w:rsidRPr="008777A6" w:rsidRDefault="00666973" w:rsidP="004F221A">
      <w:pPr>
        <w:spacing w:after="0" w:line="360" w:lineRule="auto"/>
        <w:ind w:left="284"/>
        <w:rPr>
          <w:rStyle w:val="fontstyle21"/>
          <w:color w:val="auto"/>
          <w:sz w:val="22"/>
          <w:szCs w:val="22"/>
          <w:lang w:val="el-GR"/>
        </w:rPr>
      </w:pPr>
      <w:bookmarkStart w:id="134" w:name="_Hlk222314989"/>
      <w:r w:rsidRPr="00690D5A">
        <w:rPr>
          <w:bCs/>
          <w:szCs w:val="22"/>
          <w:lang w:val="el-GR"/>
        </w:rPr>
        <w:t xml:space="preserve">Να διαθέτουν </w:t>
      </w:r>
      <w:r>
        <w:rPr>
          <w:bCs/>
          <w:szCs w:val="22"/>
          <w:lang w:val="el-GR"/>
        </w:rPr>
        <w:t xml:space="preserve">τα </w:t>
      </w:r>
      <w:r w:rsidRPr="001957FD">
        <w:rPr>
          <w:lang w:val="el-GR"/>
        </w:rPr>
        <w:t>μηχανήματα,</w:t>
      </w:r>
      <w:r>
        <w:rPr>
          <w:lang w:val="el-GR"/>
        </w:rPr>
        <w:t xml:space="preserve"> τις</w:t>
      </w:r>
      <w:r w:rsidRPr="001957FD">
        <w:rPr>
          <w:lang w:val="el-GR"/>
        </w:rPr>
        <w:t xml:space="preserve"> εγκαταστάσεις και </w:t>
      </w:r>
      <w:r w:rsidRPr="00690D5A">
        <w:rPr>
          <w:rStyle w:val="fontstyle21"/>
          <w:sz w:val="22"/>
          <w:szCs w:val="22"/>
          <w:lang w:val="el-GR"/>
        </w:rPr>
        <w:t>τον απαιτούμενο τεχνικό εξοπλισμό</w:t>
      </w:r>
      <w:r>
        <w:rPr>
          <w:rStyle w:val="fontstyle21"/>
          <w:sz w:val="22"/>
          <w:szCs w:val="22"/>
          <w:lang w:val="el-GR"/>
        </w:rPr>
        <w:t xml:space="preserve"> </w:t>
      </w:r>
      <w:r w:rsidRPr="00002412">
        <w:rPr>
          <w:rStyle w:val="fontstyle21"/>
          <w:sz w:val="22"/>
          <w:szCs w:val="22"/>
          <w:lang w:val="el-GR"/>
        </w:rPr>
        <w:t xml:space="preserve">(π.χ. </w:t>
      </w:r>
      <w:r w:rsidRPr="00002412">
        <w:rPr>
          <w:szCs w:val="22"/>
          <w:lang w:val="el-GR"/>
        </w:rPr>
        <w:t xml:space="preserve">μηχανήματα, εγκαταστάσεις, </w:t>
      </w:r>
      <w:r w:rsidRPr="00002412">
        <w:rPr>
          <w:rStyle w:val="fontstyle21"/>
          <w:sz w:val="22"/>
          <w:szCs w:val="22"/>
          <w:lang w:val="el-GR"/>
        </w:rPr>
        <w:t>τεχνικό εξοπλισμό,</w:t>
      </w:r>
      <w:r w:rsidRPr="00002412">
        <w:rPr>
          <w:color w:val="0070C0"/>
          <w:szCs w:val="22"/>
          <w:lang w:val="el-GR"/>
        </w:rPr>
        <w:t xml:space="preserve"> </w:t>
      </w:r>
      <w:r w:rsidRPr="00002412">
        <w:rPr>
          <w:szCs w:val="22"/>
          <w:lang w:val="el-GR"/>
        </w:rPr>
        <w:t>μεταφορικά μέσα</w:t>
      </w:r>
      <w:r>
        <w:rPr>
          <w:szCs w:val="22"/>
          <w:lang w:val="el-GR"/>
        </w:rPr>
        <w:t xml:space="preserve"> </w:t>
      </w:r>
      <w:r w:rsidRPr="00002412">
        <w:rPr>
          <w:rFonts w:eastAsia="Calibri"/>
          <w:szCs w:val="22"/>
          <w:lang w:val="el-GR" w:eastAsia="el-GR"/>
        </w:rPr>
        <w:t>κλπ.)</w:t>
      </w:r>
      <w:r w:rsidRPr="00690D5A">
        <w:rPr>
          <w:rStyle w:val="fontstyle21"/>
          <w:sz w:val="22"/>
          <w:szCs w:val="22"/>
          <w:lang w:val="el-GR"/>
        </w:rPr>
        <w:t xml:space="preserve">, ώστε να ανταποκριθούν επιτυχώς </w:t>
      </w:r>
      <w:r>
        <w:rPr>
          <w:bCs/>
          <w:color w:val="000000"/>
          <w:szCs w:val="22"/>
          <w:lang w:val="el-GR"/>
        </w:rPr>
        <w:t>στις απαιτήσεις της</w:t>
      </w:r>
      <w:r w:rsidRPr="00690D5A">
        <w:rPr>
          <w:bCs/>
          <w:color w:val="000000"/>
          <w:szCs w:val="22"/>
          <w:lang w:val="el-GR"/>
        </w:rPr>
        <w:t xml:space="preserve"> υπό ανάθεση </w:t>
      </w:r>
      <w:r>
        <w:rPr>
          <w:bCs/>
          <w:color w:val="000000"/>
          <w:szCs w:val="22"/>
          <w:lang w:val="el-GR"/>
        </w:rPr>
        <w:t>προμήθειας</w:t>
      </w:r>
      <w:r w:rsidRPr="00690D5A">
        <w:rPr>
          <w:rStyle w:val="fontstyle21"/>
          <w:sz w:val="22"/>
          <w:szCs w:val="22"/>
          <w:lang w:val="el-GR"/>
        </w:rPr>
        <w:t xml:space="preserve">, όπως αυτές περιγράφονται στο </w:t>
      </w:r>
      <w:r w:rsidRPr="008777A6">
        <w:rPr>
          <w:rStyle w:val="fontstyle21"/>
          <w:color w:val="auto"/>
          <w:sz w:val="22"/>
          <w:szCs w:val="22"/>
          <w:lang w:val="el-GR"/>
        </w:rPr>
        <w:t xml:space="preserve">Παράρτημα Ι </w:t>
      </w:r>
      <w:r w:rsidRPr="008777A6">
        <w:rPr>
          <w:rStyle w:val="fontstyle21"/>
          <w:i/>
          <w:color w:val="auto"/>
          <w:sz w:val="22"/>
          <w:szCs w:val="22"/>
          <w:lang w:val="el-GR"/>
        </w:rPr>
        <w:t>«ΑΠΑΙΤΗΣΕΙΣ- ΤΕΧΝΙΚΕΣ ΠΡΟΔΙΑΓΡΑΦΕΣ»</w:t>
      </w:r>
      <w:r w:rsidRPr="008777A6">
        <w:rPr>
          <w:rStyle w:val="fontstyle21"/>
          <w:color w:val="auto"/>
          <w:sz w:val="22"/>
          <w:szCs w:val="22"/>
          <w:lang w:val="el-GR"/>
        </w:rPr>
        <w:t xml:space="preserve"> της παρούσας διακήρυξης. </w:t>
      </w:r>
    </w:p>
    <w:bookmarkEnd w:id="134"/>
    <w:p w14:paraId="48972B19" w14:textId="77777777" w:rsidR="00666973" w:rsidRDefault="00666973">
      <w:pPr>
        <w:rPr>
          <w:i/>
          <w:color w:val="5B9BD5"/>
          <w:szCs w:val="22"/>
          <w:lang w:val="el-GR"/>
        </w:rPr>
      </w:pPr>
    </w:p>
    <w:p w14:paraId="747E14FC" w14:textId="77777777" w:rsidR="00666973" w:rsidRDefault="00666973" w:rsidP="004F221A">
      <w:pPr>
        <w:spacing w:after="0" w:line="360" w:lineRule="auto"/>
        <w:rPr>
          <w:lang w:val="el-GR"/>
        </w:rPr>
      </w:pPr>
      <w:r w:rsidRPr="00690D5A">
        <w:rPr>
          <w:u w:val="single"/>
          <w:lang w:val="el-GR"/>
        </w:rPr>
        <w:t>Σε περίπτωση ένωσης οικονομικών φορέων</w:t>
      </w:r>
      <w:r w:rsidRPr="00690D5A">
        <w:rPr>
          <w:lang w:val="el-GR"/>
        </w:rPr>
        <w:t>, οι παραπάνω ελάχιστες απαιτήσεις θα πρέπει να καλύπτονται αθροιστικά από όλα τα μέλη της ένωσης</w:t>
      </w:r>
      <w:r>
        <w:rPr>
          <w:lang w:val="el-GR"/>
        </w:rPr>
        <w:t>.</w:t>
      </w:r>
    </w:p>
    <w:p w14:paraId="11E78151" w14:textId="77777777" w:rsidR="00666973" w:rsidRDefault="00666973" w:rsidP="004F221A">
      <w:pPr>
        <w:spacing w:after="0"/>
        <w:rPr>
          <w:i/>
          <w:color w:val="5B9BD5"/>
          <w:szCs w:val="22"/>
          <w:lang w:val="el-GR"/>
        </w:rPr>
      </w:pPr>
    </w:p>
    <w:p w14:paraId="51381C01" w14:textId="5D6375DD" w:rsidR="003929DA" w:rsidRDefault="003929DA" w:rsidP="004F221A">
      <w:pPr>
        <w:pStyle w:val="3"/>
        <w:spacing w:before="0"/>
        <w:rPr>
          <w:i/>
          <w:color w:val="5B9BD5"/>
          <w:lang w:val="el-GR"/>
        </w:rPr>
      </w:pPr>
      <w:bookmarkStart w:id="135" w:name="_Toc222475693"/>
      <w:r>
        <w:rPr>
          <w:lang w:val="el-GR"/>
        </w:rPr>
        <w:t>2.2.7</w:t>
      </w:r>
      <w:r>
        <w:rPr>
          <w:lang w:val="el-GR"/>
        </w:rPr>
        <w:tab/>
        <w:t>Πρότυπα διασφάλισης ποιότητας και πρότυπα περιβαλλοντικής διαχείρισης</w:t>
      </w:r>
      <w:bookmarkEnd w:id="135"/>
    </w:p>
    <w:p w14:paraId="106E20E7" w14:textId="77777777" w:rsidR="00A50CE0" w:rsidRPr="008777A6" w:rsidRDefault="00A50CE0" w:rsidP="00A50CE0">
      <w:pPr>
        <w:spacing w:before="240" w:after="200" w:line="360" w:lineRule="auto"/>
        <w:rPr>
          <w:rFonts w:eastAsiaTheme="minorHAnsi"/>
          <w:szCs w:val="22"/>
          <w:lang w:val="el-GR" w:eastAsia="en-US"/>
        </w:rPr>
      </w:pPr>
      <w:r w:rsidRPr="00D5109A">
        <w:rPr>
          <w:szCs w:val="22"/>
          <w:lang w:val="el-GR"/>
        </w:rPr>
        <w:t xml:space="preserve">Οι οικονομικοί φορείς για την παρούσα διαδικασία σύναψης σύμβασης οφείλουν να συμμορφώνονται με </w:t>
      </w:r>
      <w:r w:rsidRPr="00D5109A">
        <w:rPr>
          <w:rFonts w:eastAsia="TimesNewRomanPSMT"/>
          <w:color w:val="000000"/>
          <w:szCs w:val="22"/>
          <w:lang w:val="el-GR"/>
        </w:rPr>
        <w:t xml:space="preserve">πρότυπα που αφορούν </w:t>
      </w:r>
      <w:r w:rsidRPr="00D5109A">
        <w:rPr>
          <w:rFonts w:eastAsia="TimesNewRomanPSMT"/>
          <w:b/>
          <w:color w:val="000000"/>
          <w:szCs w:val="22"/>
          <w:u w:val="single"/>
          <w:lang w:val="el-GR"/>
        </w:rPr>
        <w:t xml:space="preserve">στη </w:t>
      </w:r>
      <w:r w:rsidRPr="00D5109A">
        <w:rPr>
          <w:b/>
          <w:szCs w:val="22"/>
          <w:u w:val="single"/>
          <w:lang w:val="el-GR"/>
        </w:rPr>
        <w:t>διαχείριση της ασφάλειας των τροφίμων</w:t>
      </w:r>
      <w:r w:rsidRPr="00D5109A">
        <w:rPr>
          <w:rFonts w:eastAsia="TimesNewRomanPSMT"/>
          <w:b/>
          <w:color w:val="000000"/>
          <w:szCs w:val="22"/>
          <w:u w:val="single"/>
          <w:lang w:val="el-GR"/>
        </w:rPr>
        <w:t xml:space="preserve"> με πεδίο εφαρμογής</w:t>
      </w:r>
      <w:r w:rsidRPr="00D5109A">
        <w:rPr>
          <w:b/>
          <w:u w:val="single"/>
          <w:lang w:val="el-GR"/>
        </w:rPr>
        <w:t xml:space="preserve"> ανάλογο με το αντικείμενο </w:t>
      </w:r>
      <w:r w:rsidRPr="00D5109A">
        <w:rPr>
          <w:rFonts w:eastAsia="Calibri"/>
          <w:b/>
          <w:u w:val="single"/>
          <w:lang w:val="el-GR"/>
        </w:rPr>
        <w:t xml:space="preserve">του αντίστοιχου τμήματος </w:t>
      </w:r>
      <w:r w:rsidRPr="00D5109A">
        <w:rPr>
          <w:rFonts w:eastAsia="TimesNewRomanPSMT"/>
          <w:b/>
          <w:u w:val="single"/>
          <w:lang w:val="el-GR" w:eastAsia="zh-CN"/>
        </w:rPr>
        <w:t>της παρούσας σύμβασης</w:t>
      </w:r>
      <w:r w:rsidRPr="00D5109A">
        <w:rPr>
          <w:b/>
          <w:u w:val="single"/>
          <w:lang w:val="el-GR"/>
        </w:rPr>
        <w:t xml:space="preserve"> στο οποίο συμμετέχουν</w:t>
      </w:r>
      <w:r w:rsidRPr="00D5109A">
        <w:rPr>
          <w:lang w:val="el-GR"/>
        </w:rPr>
        <w:t xml:space="preserve"> </w:t>
      </w:r>
      <w:r w:rsidRPr="00D5109A">
        <w:rPr>
          <w:rFonts w:eastAsia="TimesNewRomanPSMT"/>
          <w:color w:val="000000"/>
          <w:szCs w:val="22"/>
          <w:lang w:val="el-GR"/>
        </w:rPr>
        <w:t>και</w:t>
      </w:r>
      <w:r w:rsidRPr="00D5109A">
        <w:rPr>
          <w:bCs/>
          <w:color w:val="000000"/>
          <w:szCs w:val="22"/>
          <w:lang w:val="el-GR"/>
        </w:rPr>
        <w:t xml:space="preserve"> τα οποία </w:t>
      </w:r>
      <w:r w:rsidRPr="00D5109A">
        <w:rPr>
          <w:rFonts w:eastAsiaTheme="minorHAnsi"/>
          <w:color w:val="000000"/>
          <w:szCs w:val="22"/>
          <w:lang w:val="el-GR" w:eastAsia="en-US"/>
        </w:rPr>
        <w:t>ορίζονται ρητώς στο</w:t>
      </w:r>
      <w:r w:rsidRPr="00D5109A">
        <w:rPr>
          <w:rFonts w:asciiTheme="minorHAnsi" w:eastAsiaTheme="minorHAnsi" w:hAnsiTheme="minorHAnsi" w:cstheme="minorBidi"/>
          <w:szCs w:val="22"/>
          <w:lang w:val="el-GR" w:eastAsia="en-US"/>
        </w:rPr>
        <w:t xml:space="preserve"> </w:t>
      </w:r>
      <w:r w:rsidRPr="008777A6">
        <w:rPr>
          <w:rFonts w:eastAsiaTheme="minorHAnsi"/>
          <w:szCs w:val="22"/>
          <w:lang w:val="el-GR" w:eastAsia="en-US"/>
        </w:rPr>
        <w:t>Παράρτημα Ι «ΑΠΑΙΤΗΣΕΙΣ- ΤΕΧΝΙΚΕΣ ΠΡΟΔΙΑΓΡΑΦΕΣ» της παρούσας.</w:t>
      </w:r>
    </w:p>
    <w:p w14:paraId="6BF10639" w14:textId="77777777" w:rsidR="00A50CE0" w:rsidRDefault="00A50CE0" w:rsidP="00A50CE0">
      <w:pPr>
        <w:spacing w:line="360" w:lineRule="auto"/>
        <w:rPr>
          <w:lang w:val="el-GR"/>
        </w:rPr>
      </w:pPr>
      <w:r w:rsidRPr="00F66CA0">
        <w:rPr>
          <w:lang w:val="el-GR"/>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w:t>
      </w:r>
      <w:r w:rsidRPr="00F66CA0">
        <w:rPr>
          <w:i/>
          <w:lang w:val="el-GR"/>
        </w:rPr>
        <w:t xml:space="preserve">σύμφωνα με τον Κανονισμό 765/2008.  </w:t>
      </w:r>
      <w:r w:rsidRPr="00F66CA0">
        <w:rPr>
          <w:lang w:val="el-GR"/>
        </w:rPr>
        <w:t>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18889D6A" w14:textId="77777777" w:rsidR="00A50CE0" w:rsidRDefault="00A50CE0" w:rsidP="00A50CE0">
      <w:pPr>
        <w:spacing w:before="240" w:after="0" w:line="360" w:lineRule="auto"/>
        <w:rPr>
          <w:szCs w:val="22"/>
          <w:lang w:val="el-GR"/>
        </w:rPr>
      </w:pPr>
      <w:r w:rsidRPr="00253DB0">
        <w:rPr>
          <w:szCs w:val="22"/>
          <w:u w:val="single"/>
          <w:lang w:val="el-GR"/>
        </w:rPr>
        <w:t>Σε περίπτωση ένωσης οικονομικών φορέων</w:t>
      </w:r>
      <w:r w:rsidRPr="00253DB0">
        <w:rPr>
          <w:szCs w:val="22"/>
          <w:lang w:val="el-GR"/>
        </w:rPr>
        <w:t xml:space="preserve">, </w:t>
      </w:r>
      <w:r w:rsidRPr="00253DB0">
        <w:rPr>
          <w:rFonts w:ascii="TimesNewRomanPSMT" w:eastAsia="TimesNewRomanPSMT"/>
          <w:color w:val="000000"/>
          <w:szCs w:val="22"/>
          <w:lang w:val="el-GR"/>
        </w:rPr>
        <w:t>η</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πλήρωση</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της</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ανωτέρω</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απαίτησης</w:t>
      </w:r>
      <w:r w:rsidRPr="00253DB0">
        <w:rPr>
          <w:rFonts w:ascii="TimesNewRomanPSMT" w:eastAsia="TimesNewRomanPSMT"/>
          <w:color w:val="000000"/>
          <w:szCs w:val="22"/>
          <w:lang w:val="el-GR"/>
        </w:rPr>
        <w:t xml:space="preserve"> </w:t>
      </w:r>
      <w:r w:rsidRPr="00253DB0">
        <w:rPr>
          <w:szCs w:val="22"/>
          <w:lang w:val="el-GR"/>
        </w:rPr>
        <w:t xml:space="preserve">καλύπτεται </w:t>
      </w:r>
      <w:r w:rsidRPr="00253DB0">
        <w:rPr>
          <w:rFonts w:ascii="TimesNewRomanPSMT" w:eastAsia="TimesNewRomanPSMT"/>
          <w:color w:val="000000"/>
          <w:szCs w:val="22"/>
          <w:lang w:val="el-GR"/>
        </w:rPr>
        <w:t>αθροιστικά</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από</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όλα</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τα</w:t>
      </w:r>
      <w:r w:rsidRPr="00253DB0">
        <w:rPr>
          <w:rFonts w:ascii="TimesNewRomanPSMT" w:eastAsia="TimesNewRomanPSMT"/>
          <w:color w:val="000000"/>
          <w:szCs w:val="22"/>
          <w:lang w:val="el-GR"/>
        </w:rPr>
        <w:t xml:space="preserve"> </w:t>
      </w:r>
      <w:r w:rsidRPr="00253DB0">
        <w:rPr>
          <w:rFonts w:ascii="TimesNewRomanPSMT" w:eastAsia="TimesNewRomanPSMT"/>
          <w:color w:val="000000"/>
          <w:szCs w:val="22"/>
          <w:lang w:val="el-GR"/>
        </w:rPr>
        <w:t>μέλη</w:t>
      </w:r>
      <w:r w:rsidRPr="00253DB0">
        <w:rPr>
          <w:szCs w:val="22"/>
          <w:lang w:val="el-GR"/>
        </w:rPr>
        <w:t xml:space="preserve"> της ένωσης.</w:t>
      </w:r>
    </w:p>
    <w:p w14:paraId="4A072DA0" w14:textId="77777777" w:rsidR="00A50CE0" w:rsidRDefault="00A50CE0" w:rsidP="00FC0B5C">
      <w:pPr>
        <w:rPr>
          <w:i/>
          <w:color w:val="5B9BD5"/>
          <w:lang w:val="el-GR"/>
        </w:rPr>
      </w:pPr>
    </w:p>
    <w:p w14:paraId="3A693924" w14:textId="77777777" w:rsidR="003929DA" w:rsidRDefault="003929DA">
      <w:pPr>
        <w:pStyle w:val="3"/>
        <w:rPr>
          <w:lang w:val="el-GR"/>
        </w:rPr>
      </w:pPr>
      <w:bookmarkStart w:id="136" w:name="_Toc222475694"/>
      <w:r>
        <w:rPr>
          <w:lang w:val="el-GR"/>
        </w:rPr>
        <w:t>2.2.8</w:t>
      </w:r>
      <w:r>
        <w:rPr>
          <w:lang w:val="el-GR"/>
        </w:rPr>
        <w:tab/>
        <w:t xml:space="preserve">Στήριξη στην ικανότητα τρίτων </w:t>
      </w:r>
      <w:r w:rsidR="005D11ED">
        <w:rPr>
          <w:lang w:val="el-GR"/>
        </w:rPr>
        <w:t>– Υπεργολαβία</w:t>
      </w:r>
      <w:bookmarkEnd w:id="136"/>
    </w:p>
    <w:p w14:paraId="71C1E96D" w14:textId="4BAD91A0" w:rsidR="008D7723" w:rsidRPr="00EE08A6" w:rsidRDefault="005D11ED" w:rsidP="007C2136">
      <w:pPr>
        <w:pStyle w:val="4"/>
        <w:rPr>
          <w:lang w:val="el-GR"/>
        </w:rPr>
      </w:pPr>
      <w:bookmarkStart w:id="137" w:name="_Toc222475695"/>
      <w:r w:rsidRPr="00EE08A6">
        <w:rPr>
          <w:lang w:val="el-GR"/>
        </w:rPr>
        <w:t xml:space="preserve">2.2.8.1. </w:t>
      </w:r>
      <w:r w:rsidR="008D7723" w:rsidRPr="00EE08A6">
        <w:rPr>
          <w:lang w:val="el-GR"/>
        </w:rPr>
        <w:t>Στήριξη στην ικανότητα τρίτων</w:t>
      </w:r>
      <w:bookmarkEnd w:id="137"/>
    </w:p>
    <w:p w14:paraId="3724E226" w14:textId="03D38BEA" w:rsidR="006C6F3C" w:rsidRPr="00FE4670" w:rsidRDefault="003929DA" w:rsidP="00A50CE0">
      <w:pPr>
        <w:spacing w:before="240" w:line="360" w:lineRule="auto"/>
        <w:rPr>
          <w:lang w:val="el-GR"/>
        </w:rPr>
      </w:pPr>
      <w:r>
        <w:rPr>
          <w:lang w:val="el-GR"/>
        </w:rPr>
        <w:t xml:space="preserve">Οι οικονομικοί φορείς μπορούν, όσον αφορά στα κριτήρια </w:t>
      </w:r>
      <w:r w:rsidR="00A50CE0">
        <w:rPr>
          <w:lang w:val="el-GR"/>
        </w:rPr>
        <w:t xml:space="preserve">της </w:t>
      </w:r>
      <w:r>
        <w:rPr>
          <w:lang w:val="el-GR"/>
        </w:rPr>
        <w:t>τεχνική</w:t>
      </w:r>
      <w:r w:rsidR="00A50CE0">
        <w:rPr>
          <w:lang w:val="el-GR"/>
        </w:rPr>
        <w:t>ς</w:t>
      </w:r>
      <w:r>
        <w:rPr>
          <w:lang w:val="el-GR"/>
        </w:rPr>
        <w:t xml:space="preserve"> και επαγγελματική</w:t>
      </w:r>
      <w:r w:rsidR="00A50CE0">
        <w:rPr>
          <w:lang w:val="el-GR"/>
        </w:rPr>
        <w:t>ς</w:t>
      </w:r>
      <w:r>
        <w:rPr>
          <w:lang w:val="el-GR"/>
        </w:rPr>
        <w:t xml:space="preserve"> ικανότητα</w:t>
      </w:r>
      <w:r w:rsidR="00A50CE0">
        <w:rPr>
          <w:lang w:val="el-GR"/>
        </w:rPr>
        <w:t>ς</w:t>
      </w:r>
      <w:r>
        <w:rPr>
          <w:lang w:val="el-GR"/>
        </w:rPr>
        <w:t xml:space="preserve">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r w:rsidR="00FE4670" w:rsidRPr="00FE4670">
        <w:rPr>
          <w:lang w:val="el-GR"/>
        </w:rPr>
        <w:t xml:space="preserve"> </w:t>
      </w:r>
    </w:p>
    <w:p w14:paraId="40470AAD" w14:textId="77777777" w:rsidR="003929DA" w:rsidRPr="0083058A" w:rsidRDefault="003929DA" w:rsidP="00A50CE0">
      <w:pPr>
        <w:spacing w:line="360" w:lineRule="auto"/>
        <w:rPr>
          <w:lang w:val="el-GR"/>
        </w:rPr>
      </w:pPr>
      <w:r>
        <w:rPr>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25D8A944" w14:textId="20834BD9" w:rsidR="00BC43A2" w:rsidRDefault="00D8578D" w:rsidP="00A50CE0">
      <w:pPr>
        <w:spacing w:line="360" w:lineRule="auto"/>
        <w:rPr>
          <w:bCs/>
          <w:lang w:val="el-GR"/>
        </w:rPr>
      </w:pPr>
      <w:r w:rsidRPr="0035532D">
        <w:rPr>
          <w:bCs/>
          <w:lang w:val="el-GR"/>
        </w:rPr>
        <w:t xml:space="preserve">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w:t>
      </w:r>
      <w:r w:rsidR="00216ECA" w:rsidRPr="0035532D">
        <w:rPr>
          <w:bCs/>
          <w:lang w:val="el-GR"/>
        </w:rPr>
        <w:t>της</w:t>
      </w:r>
      <w:r w:rsidRPr="0035532D">
        <w:rPr>
          <w:bCs/>
          <w:lang w:val="el-GR"/>
        </w:rPr>
        <w:t xml:space="preserve"> παραγράφ</w:t>
      </w:r>
      <w:r w:rsidR="00216ECA" w:rsidRPr="0035532D">
        <w:rPr>
          <w:bCs/>
          <w:lang w:val="el-GR"/>
        </w:rPr>
        <w:t>ου 2.2.3</w:t>
      </w:r>
      <w:r w:rsidRPr="0035532D">
        <w:rPr>
          <w:bCs/>
          <w:lang w:val="el-GR"/>
        </w:rPr>
        <w:t>.</w:t>
      </w:r>
      <w:r w:rsidR="0090302A" w:rsidRPr="0035532D">
        <w:rPr>
          <w:bCs/>
          <w:lang w:val="el-GR"/>
        </w:rPr>
        <w:t>.</w:t>
      </w:r>
      <w:r w:rsidRPr="0035532D">
        <w:rPr>
          <w:bCs/>
          <w:lang w:val="el-GR"/>
        </w:rPr>
        <w:t xml:space="preserve">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005B189E">
        <w:rPr>
          <w:bCs/>
          <w:lang w:val="el-GR"/>
        </w:rPr>
        <w:t>ν</w:t>
      </w:r>
      <w:r w:rsidRPr="0035532D">
        <w:rPr>
          <w:bCs/>
          <w:color w:val="000000"/>
          <w:lang w:val="el-GR"/>
        </w:rPr>
        <w:t xml:space="preserve"> </w:t>
      </w:r>
      <w:r w:rsidRPr="0035532D">
        <w:rPr>
          <w:bCs/>
          <w:lang w:val="el-GR"/>
        </w:rPr>
        <w:t xml:space="preserve">σχετική </w:t>
      </w:r>
      <w:r w:rsidR="00AB275A" w:rsidRPr="0035532D">
        <w:rPr>
          <w:bCs/>
          <w:lang w:val="el-GR"/>
        </w:rPr>
        <w:t xml:space="preserve"> πρόσκληση της αναθέτουσας αρχής, η οποία απευθύνεται στον οικονομικό φορέα μέσω της λειτουργικότητας «Επικοινωνία» του ΕΣΗΔΗΣ</w:t>
      </w:r>
      <w:r w:rsidR="0090302A" w:rsidRPr="0035532D">
        <w:rPr>
          <w:bCs/>
          <w:lang w:val="el-GR"/>
        </w:rPr>
        <w:t>.</w:t>
      </w:r>
      <w:r w:rsidR="00AB275A" w:rsidRPr="0035532D">
        <w:rPr>
          <w:bCs/>
          <w:lang w:val="el-GR"/>
        </w:rPr>
        <w:t xml:space="preserve"> </w:t>
      </w:r>
      <w:r w:rsidRPr="0035532D">
        <w:rPr>
          <w:bCs/>
          <w:lang w:val="el-GR"/>
        </w:rPr>
        <w:t>Ο φορέας που αντικαθιστά φορέα του προηγούμενου εδαφίου δεν επιτρέπεται να αντικατασταθεί εκ νέου.</w:t>
      </w:r>
    </w:p>
    <w:p w14:paraId="03E25356" w14:textId="77777777" w:rsidR="008D7723" w:rsidRPr="00EE08A6" w:rsidRDefault="00D8578D" w:rsidP="007C2136">
      <w:pPr>
        <w:pStyle w:val="4"/>
        <w:rPr>
          <w:lang w:val="el-GR"/>
        </w:rPr>
      </w:pPr>
      <w:bookmarkStart w:id="138" w:name="_Toc222475696"/>
      <w:r w:rsidRPr="00EE08A6">
        <w:rPr>
          <w:lang w:val="el-GR"/>
        </w:rPr>
        <w:t xml:space="preserve">2.2.8.2. </w:t>
      </w:r>
      <w:r w:rsidR="008D7723" w:rsidRPr="00EE08A6">
        <w:rPr>
          <w:lang w:val="el-GR"/>
        </w:rPr>
        <w:t>Υπεργολαβία</w:t>
      </w:r>
      <w:bookmarkEnd w:id="138"/>
    </w:p>
    <w:p w14:paraId="501E042D" w14:textId="1F92121A" w:rsidR="00D8578D" w:rsidRPr="00A50CE0" w:rsidRDefault="00D8578D" w:rsidP="00A50CE0">
      <w:pPr>
        <w:spacing w:line="360" w:lineRule="auto"/>
        <w:rPr>
          <w:bCs/>
          <w:shd w:val="clear" w:color="auto" w:fill="FFFF00"/>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0C2D2C">
        <w:rPr>
          <w:bCs/>
          <w:lang w:val="el-GR"/>
        </w:rPr>
        <w:t>2.2.3</w:t>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w:t>
      </w:r>
      <w:r w:rsidR="0097317D">
        <w:rPr>
          <w:bCs/>
          <w:lang w:val="el-GR"/>
        </w:rPr>
        <w:t xml:space="preserve">της ως άνω παραγράφου 2.2.3. </w:t>
      </w:r>
    </w:p>
    <w:p w14:paraId="2A930CFA" w14:textId="77777777" w:rsidR="003929DA" w:rsidRDefault="003929DA">
      <w:pPr>
        <w:pStyle w:val="3"/>
        <w:rPr>
          <w:lang w:val="el-GR"/>
        </w:rPr>
      </w:pPr>
      <w:bookmarkStart w:id="139" w:name="_Toc222475697"/>
      <w:r>
        <w:rPr>
          <w:lang w:val="el-GR"/>
        </w:rPr>
        <w:t>2.2.9</w:t>
      </w:r>
      <w:r>
        <w:rPr>
          <w:lang w:val="el-GR"/>
        </w:rPr>
        <w:tab/>
        <w:t>Κανόνες απόδειξης ποιοτικής επιλογής</w:t>
      </w:r>
      <w:bookmarkEnd w:id="139"/>
    </w:p>
    <w:p w14:paraId="66658DB6" w14:textId="44D24F48" w:rsidR="00FC0B5C" w:rsidRDefault="007F65D6" w:rsidP="00785130">
      <w:pPr>
        <w:spacing w:line="360" w:lineRule="auto"/>
        <w:rPr>
          <w:bCs/>
          <w:lang w:val="el-GR"/>
        </w:rPr>
      </w:pPr>
      <w:r>
        <w:rPr>
          <w:bCs/>
          <w:lang w:val="el-GR"/>
        </w:rPr>
        <w:t>Το δικαίωμα συμμετοχής των οικονομικών φορέων και οι όροι και προϋποθέσεις συμμετοχής τους, όπως ορίζονται στις παραγράφους 2.2.1 έως 2.2.8, κρίνονται</w:t>
      </w:r>
      <w:r w:rsidR="00AD769E">
        <w:rPr>
          <w:bCs/>
          <w:lang w:val="el-GR"/>
        </w:rPr>
        <w:t>,</w:t>
      </w:r>
      <w:r>
        <w:rPr>
          <w:bCs/>
          <w:lang w:val="el-GR"/>
        </w:rPr>
        <w:t xml:space="preserve"> κατά την υποβολή της προσφοράς </w:t>
      </w:r>
      <w:r w:rsidR="00AD769E">
        <w:rPr>
          <w:bCs/>
          <w:lang w:val="el-GR"/>
        </w:rPr>
        <w:t xml:space="preserve">με το </w:t>
      </w:r>
      <w:r>
        <w:rPr>
          <w:bCs/>
          <w:lang w:val="el-GR"/>
        </w:rPr>
        <w:t>ΕΕΕΣ</w:t>
      </w:r>
      <w:r w:rsidR="000606A0">
        <w:rPr>
          <w:bCs/>
          <w:lang w:val="el-GR"/>
        </w:rPr>
        <w:t>,</w:t>
      </w:r>
      <w:r w:rsidR="005148C2">
        <w:rPr>
          <w:bCs/>
          <w:lang w:val="el-GR"/>
        </w:rPr>
        <w:t xml:space="preserve"> </w:t>
      </w:r>
      <w:r w:rsidR="005148C2" w:rsidRPr="000606A0">
        <w:rPr>
          <w:bCs/>
          <w:lang w:val="el-GR"/>
        </w:rPr>
        <w:t>σύμφωνα με</w:t>
      </w:r>
      <w:r>
        <w:rPr>
          <w:bCs/>
          <w:lang w:val="el-GR"/>
        </w:rPr>
        <w:t xml:space="preserve"> τα οριζόμενα στην παράγραφο 2.2.9.1, κατά την υποβολή των δικαιολογητικών </w:t>
      </w:r>
      <w:r w:rsidR="008D7723">
        <w:rPr>
          <w:bCs/>
          <w:lang w:val="el-GR"/>
        </w:rPr>
        <w:t>της παραγράφου 2.2.9.2</w:t>
      </w:r>
      <w:r w:rsidR="007B335B">
        <w:rPr>
          <w:bCs/>
          <w:lang w:val="el-GR"/>
        </w:rPr>
        <w:t xml:space="preserve"> </w:t>
      </w:r>
      <w:r>
        <w:rPr>
          <w:bCs/>
          <w:lang w:val="el-GR"/>
        </w:rPr>
        <w:t>και κατά τη σύναψη της σύμβασης</w:t>
      </w:r>
      <w:r w:rsidR="00AD769E">
        <w:rPr>
          <w:bCs/>
          <w:lang w:val="el-GR"/>
        </w:rPr>
        <w:t>,</w:t>
      </w:r>
      <w:r>
        <w:rPr>
          <w:bCs/>
          <w:lang w:val="el-GR"/>
        </w:rPr>
        <w:t xml:space="preserve"> </w:t>
      </w:r>
      <w:r w:rsidR="00AD769E">
        <w:rPr>
          <w:bCs/>
          <w:lang w:val="el-GR"/>
        </w:rPr>
        <w:t xml:space="preserve">με </w:t>
      </w:r>
      <w:r>
        <w:rPr>
          <w:bCs/>
          <w:lang w:val="el-GR"/>
        </w:rPr>
        <w:t xml:space="preserve"> τη</w:t>
      </w:r>
      <w:r w:rsidR="00AD769E">
        <w:rPr>
          <w:bCs/>
          <w:lang w:val="el-GR"/>
        </w:rPr>
        <w:t>ν</w:t>
      </w:r>
      <w:r>
        <w:rPr>
          <w:bCs/>
          <w:lang w:val="el-GR"/>
        </w:rPr>
        <w:t xml:space="preserve"> υπεύθυνη δήλωση της περ. </w:t>
      </w:r>
      <w:r w:rsidR="008D7723">
        <w:rPr>
          <w:bCs/>
          <w:lang w:val="el-GR"/>
        </w:rPr>
        <w:t>δ</w:t>
      </w:r>
      <w:r>
        <w:rPr>
          <w:bCs/>
          <w:lang w:val="el-GR"/>
        </w:rPr>
        <w:t>΄ της παρ. 3 του άρθρου 105</w:t>
      </w:r>
      <w:r w:rsidR="002D2C87">
        <w:rPr>
          <w:bCs/>
          <w:lang w:val="el-GR"/>
        </w:rPr>
        <w:t xml:space="preserve"> του ν. 4412/2016</w:t>
      </w:r>
      <w:r>
        <w:rPr>
          <w:bCs/>
          <w:lang w:val="el-GR"/>
        </w:rPr>
        <w:t xml:space="preserve">. </w:t>
      </w:r>
    </w:p>
    <w:p w14:paraId="60FA767A" w14:textId="7D38A4FD" w:rsidR="007F65D6" w:rsidRDefault="007F65D6" w:rsidP="00785130">
      <w:pPr>
        <w:spacing w:line="360" w:lineRule="auto"/>
        <w:rPr>
          <w:bCs/>
          <w:lang w:val="el-GR"/>
        </w:rPr>
      </w:pPr>
      <w:r>
        <w:rPr>
          <w:bCs/>
          <w:lang w:val="el-GR"/>
        </w:rPr>
        <w:t xml:space="preserve">Στην περίπτωση που ο </w:t>
      </w:r>
      <w:r w:rsidR="008D7723">
        <w:rPr>
          <w:bCs/>
          <w:lang w:val="el-GR"/>
        </w:rPr>
        <w:t>οικονομικός φορέας</w:t>
      </w:r>
      <w:r>
        <w:rPr>
          <w:bCs/>
          <w:lang w:val="el-GR"/>
        </w:rPr>
        <w:t xml:space="preserve"> στηρίζεται στις ικανότητες άλλων φορέων, σύμφωνα με </w:t>
      </w:r>
      <w:r>
        <w:rPr>
          <w:lang w:val="el-GR"/>
        </w:rPr>
        <w:t>την παράγραφ</w:t>
      </w:r>
      <w:r w:rsidR="00AD769E">
        <w:rPr>
          <w:lang w:val="el-GR"/>
        </w:rPr>
        <w:t>ο</w:t>
      </w:r>
      <w:r>
        <w:rPr>
          <w:lang w:val="el-GR"/>
        </w:rPr>
        <w:t xml:space="preserve"> </w:t>
      </w:r>
      <w:r>
        <w:rPr>
          <w:bCs/>
          <w:lang w:val="el-GR"/>
        </w:rPr>
        <w:t xml:space="preserve">2.2.8. της παρούσας, οι φορείς στην ικανότητα των οποίων στηρίζεται υποχρεούνται να  αποδεικνύουν, κατά τα οριζόμενα </w:t>
      </w:r>
      <w:r w:rsidR="009B07C0">
        <w:rPr>
          <w:bCs/>
          <w:lang w:val="el-GR"/>
        </w:rPr>
        <w:t>στις παραγράφους</w:t>
      </w:r>
      <w:r>
        <w:rPr>
          <w:bCs/>
          <w:lang w:val="el-GR"/>
        </w:rPr>
        <w:t xml:space="preserve"> 2.2.9.1 και 2.2.9.2, ότι δεν συντρέχουν οι λόγοι αποκλεισμού </w:t>
      </w:r>
      <w:r>
        <w:rPr>
          <w:lang w:val="el-GR"/>
        </w:rPr>
        <w:t xml:space="preserve">της παραγράφου </w:t>
      </w:r>
      <w:r>
        <w:rPr>
          <w:bCs/>
          <w:lang w:val="el-GR"/>
        </w:rPr>
        <w:t>2.2.3 της παρούσας και ότι πληρούν τα σχετικά κ</w:t>
      </w:r>
      <w:r w:rsidR="00245B54">
        <w:rPr>
          <w:bCs/>
          <w:lang w:val="el-GR"/>
        </w:rPr>
        <w:t>ριτήρια επιλογής κατά περίπτωση</w:t>
      </w:r>
      <w:r w:rsidRPr="00245B54">
        <w:rPr>
          <w:bCs/>
          <w:lang w:val="el-GR"/>
        </w:rPr>
        <w:t>.</w:t>
      </w:r>
    </w:p>
    <w:p w14:paraId="03A00DBA" w14:textId="011E8A41" w:rsidR="007F65D6" w:rsidRDefault="007F65D6" w:rsidP="00785130">
      <w:pPr>
        <w:spacing w:line="360" w:lineRule="auto"/>
        <w:rPr>
          <w:bCs/>
          <w:lang w:val="el-GR"/>
        </w:rPr>
      </w:pPr>
      <w:r>
        <w:rPr>
          <w:bCs/>
          <w:lang w:val="el-GR"/>
        </w:rPr>
        <w:t xml:space="preserve">Στην περίπτωση που </w:t>
      </w:r>
      <w:r>
        <w:rPr>
          <w:bCs/>
          <w:lang w:val="en-US"/>
        </w:rPr>
        <w:t>o</w:t>
      </w:r>
      <w:r>
        <w:rPr>
          <w:bCs/>
          <w:lang w:val="el-GR"/>
        </w:rPr>
        <w:t xml:space="preserve"> </w:t>
      </w:r>
      <w:r w:rsidR="008D7723">
        <w:rPr>
          <w:bCs/>
          <w:lang w:val="el-GR"/>
        </w:rPr>
        <w:t>οικονομικός φορέας</w:t>
      </w:r>
      <w:r>
        <w:rPr>
          <w:bCs/>
          <w:lang w:val="el-GR"/>
        </w:rPr>
        <w:t xml:space="preserve">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sidR="009B07C0">
        <w:rPr>
          <w:bCs/>
          <w:lang w:val="el-GR"/>
        </w:rPr>
        <w:t>στις παραγράφους</w:t>
      </w:r>
      <w:r>
        <w:rPr>
          <w:bCs/>
          <w:lang w:val="el-GR"/>
        </w:rPr>
        <w:t xml:space="preserve"> 2.2.9.1 και 2.2.9.2, ότι δεν συντρέχουν οι λόγοι αποκλεισμού της παραγράφου 2.2.3 της παρούσας. </w:t>
      </w:r>
    </w:p>
    <w:p w14:paraId="2E3B3F29" w14:textId="0BAA9B56" w:rsidR="00F0704B" w:rsidRPr="00E14C02" w:rsidRDefault="00F0704B" w:rsidP="00785130">
      <w:pPr>
        <w:suppressAutoHyphens w:val="0"/>
        <w:spacing w:after="160" w:line="360" w:lineRule="auto"/>
        <w:rPr>
          <w:rFonts w:eastAsia="Calibri" w:cs="Times New Roman"/>
          <w:szCs w:val="22"/>
          <w:lang w:val="el-GR" w:eastAsia="en-US"/>
        </w:rPr>
      </w:pPr>
      <w:r w:rsidRPr="00E14C02">
        <w:rPr>
          <w:rFonts w:eastAsia="Calibri" w:cs="Times New Roman"/>
          <w:szCs w:val="22"/>
          <w:lang w:val="el-GR" w:eastAsia="en-US"/>
        </w:rPr>
        <w:t>Αν</w:t>
      </w:r>
      <w:r w:rsidR="00E26671">
        <w:rPr>
          <w:rFonts w:eastAsia="Calibri" w:cs="Times New Roman"/>
          <w:szCs w:val="22"/>
          <w:lang w:val="el-GR" w:eastAsia="en-US"/>
        </w:rPr>
        <w:t xml:space="preserve"> μετά τη συμπλήρωση του ΕΕΕΣ και μέχρι τη ημέρα της έγγραφης πρόσκλησης για τη σύναψη του συμφωνητικού </w:t>
      </w:r>
      <w:r w:rsidRPr="00E14C02">
        <w:rPr>
          <w:rFonts w:eastAsia="Calibri" w:cs="Times New Roman"/>
          <w:szCs w:val="22"/>
          <w:lang w:val="el-GR" w:eastAsia="en-US"/>
        </w:rPr>
        <w:t>επέλθουν μεταβολές στις προϋποθέσεις</w:t>
      </w:r>
      <w:r w:rsidR="001F0491">
        <w:rPr>
          <w:rFonts w:eastAsia="Calibri" w:cs="Times New Roman"/>
          <w:szCs w:val="22"/>
          <w:lang w:val="el-GR" w:eastAsia="en-US"/>
        </w:rPr>
        <w:t>,</w:t>
      </w:r>
      <w:r w:rsidRPr="00E14C02">
        <w:rPr>
          <w:rFonts w:eastAsia="Calibri" w:cs="Times New Roman"/>
          <w:szCs w:val="22"/>
          <w:lang w:val="el-GR" w:eastAsia="en-US"/>
        </w:rPr>
        <w:t xml:space="preserve"> τις οποίες οι προσφέροντες </w:t>
      </w:r>
      <w:r w:rsidR="00AD769E">
        <w:rPr>
          <w:rFonts w:eastAsia="Calibri" w:cs="Times New Roman"/>
          <w:szCs w:val="22"/>
          <w:lang w:val="el-GR" w:eastAsia="en-US"/>
        </w:rPr>
        <w:t xml:space="preserve">είχαν δηλώσει </w:t>
      </w:r>
      <w:r w:rsidR="00E26671">
        <w:rPr>
          <w:rFonts w:eastAsia="Calibri" w:cs="Times New Roman"/>
          <w:szCs w:val="22"/>
          <w:lang w:val="el-GR" w:eastAsia="en-US"/>
        </w:rPr>
        <w:t xml:space="preserve"> ότι πληρούν,  οι προσφέροντες</w:t>
      </w:r>
      <w:r w:rsidRPr="00E14C02">
        <w:rPr>
          <w:rFonts w:eastAsia="Calibri" w:cs="Times New Roman"/>
          <w:szCs w:val="22"/>
          <w:lang w:val="el-GR" w:eastAsia="en-US"/>
        </w:rPr>
        <w:t xml:space="preserve"> οφείλουν να ενημερώσουν αμελλητί την αναθέτουσα αρχή. </w:t>
      </w:r>
    </w:p>
    <w:p w14:paraId="31F2D047" w14:textId="77777777" w:rsidR="003929DA" w:rsidRDefault="003929DA">
      <w:pPr>
        <w:pStyle w:val="4"/>
        <w:ind w:left="567" w:hanging="567"/>
        <w:rPr>
          <w:i/>
          <w:color w:val="5B9BD5"/>
          <w:lang w:val="el-GR"/>
        </w:rPr>
      </w:pPr>
      <w:bookmarkStart w:id="140" w:name="_Toc222475698"/>
      <w:r>
        <w:rPr>
          <w:lang w:val="el-GR"/>
        </w:rPr>
        <w:t>2.2.9.1</w:t>
      </w:r>
      <w:r>
        <w:rPr>
          <w:lang w:val="el-GR"/>
        </w:rPr>
        <w:tab/>
        <w:t>Προκαταρκτική απόδειξη κατά την υποβολή προσφορών</w:t>
      </w:r>
      <w:bookmarkEnd w:id="140"/>
      <w:r>
        <w:rPr>
          <w:lang w:val="el-GR"/>
        </w:rPr>
        <w:t xml:space="preserve"> </w:t>
      </w:r>
    </w:p>
    <w:p w14:paraId="35BCDC64" w14:textId="77777777" w:rsidR="00785130" w:rsidRDefault="003929DA" w:rsidP="00785130">
      <w:pPr>
        <w:spacing w:before="240" w:after="0" w:line="360" w:lineRule="auto"/>
        <w:rPr>
          <w:lang w:val="el-GR"/>
        </w:rPr>
      </w:pPr>
      <w:r>
        <w:rPr>
          <w:lang w:val="el-GR"/>
        </w:rPr>
        <w:t xml:space="preserve">Προς προκαταρκτική απόδειξη ότι οι προσφέροντες οικονομικοί φορείς: </w:t>
      </w:r>
    </w:p>
    <w:p w14:paraId="5B0D2D41" w14:textId="77777777" w:rsidR="00785130" w:rsidRDefault="003929DA" w:rsidP="00785130">
      <w:pPr>
        <w:spacing w:line="276" w:lineRule="auto"/>
        <w:rPr>
          <w:lang w:val="el-GR"/>
        </w:rPr>
      </w:pPr>
      <w:r w:rsidRPr="00785130">
        <w:rPr>
          <w:b/>
          <w:bCs/>
          <w:lang w:val="el-GR"/>
        </w:rPr>
        <w:t>α)</w:t>
      </w:r>
      <w:r w:rsidRPr="000012EE">
        <w:rPr>
          <w:lang w:val="el-GR"/>
        </w:rPr>
        <w:t xml:space="preserve"> δεν βρίσκονται σε μία από τις καταστάσεις της παραγράφου 2.2.3</w:t>
      </w:r>
      <w:r w:rsidRPr="000130D0">
        <w:rPr>
          <w:lang w:val="el-GR"/>
        </w:rPr>
        <w:t xml:space="preserve"> και </w:t>
      </w:r>
    </w:p>
    <w:p w14:paraId="2F0256A3" w14:textId="77777777" w:rsidR="00785130" w:rsidRDefault="003929DA" w:rsidP="00785130">
      <w:pPr>
        <w:spacing w:line="276" w:lineRule="auto"/>
        <w:rPr>
          <w:rFonts w:eastAsia="SimSun"/>
          <w:sz w:val="20"/>
          <w:szCs w:val="20"/>
          <w:lang w:val="el-GR"/>
        </w:rPr>
      </w:pPr>
      <w:r w:rsidRPr="00785130">
        <w:rPr>
          <w:b/>
          <w:bCs/>
          <w:lang w:val="el-GR"/>
        </w:rPr>
        <w:t>β)</w:t>
      </w:r>
      <w:r w:rsidRPr="000130D0">
        <w:rPr>
          <w:lang w:val="el-GR"/>
        </w:rPr>
        <w:t xml:space="preserve"> πληρο</w:t>
      </w:r>
      <w:r>
        <w:rPr>
          <w:lang w:val="el-GR"/>
        </w:rPr>
        <w:t xml:space="preserve">ύν τα σχετικά κριτήρια επιλογής των παραγράφων 2.2.4, 2.2.5, 2.2.6 και 2.2.7 της </w:t>
      </w:r>
      <w:r w:rsidR="000A44F1">
        <w:rPr>
          <w:lang w:val="el-GR"/>
        </w:rPr>
        <w:t>παρούσας</w:t>
      </w:r>
      <w:r>
        <w:rPr>
          <w:lang w:val="el-GR"/>
        </w:rPr>
        <w:t>,</w:t>
      </w:r>
      <w:r>
        <w:rPr>
          <w:rFonts w:eastAsia="SimSun"/>
          <w:sz w:val="20"/>
          <w:szCs w:val="20"/>
          <w:lang w:val="el-GR"/>
        </w:rPr>
        <w:t xml:space="preserve"> </w:t>
      </w:r>
    </w:p>
    <w:p w14:paraId="54A8BBB2" w14:textId="78DA9391" w:rsidR="00785130" w:rsidRDefault="003929DA" w:rsidP="00785130">
      <w:pPr>
        <w:spacing w:before="240" w:line="360" w:lineRule="auto"/>
        <w:rPr>
          <w:lang w:val="el-GR"/>
        </w:rPr>
      </w:pPr>
      <w:r>
        <w:rPr>
          <w:lang w:val="el-GR"/>
        </w:rPr>
        <w:t xml:space="preserve">προσκομίζουν κατά την υποβολή της προσφοράς </w:t>
      </w:r>
      <w:r w:rsidR="0083058A">
        <w:rPr>
          <w:lang w:val="el-GR"/>
        </w:rPr>
        <w:t>τους,</w:t>
      </w:r>
      <w:r>
        <w:rPr>
          <w:lang w:val="el-GR"/>
        </w:rPr>
        <w:t xml:space="preserve"> </w:t>
      </w:r>
      <w:r>
        <w:rPr>
          <w:u w:val="single"/>
          <w:lang w:val="el-GR"/>
        </w:rPr>
        <w:t>ως δικαιολογητικό συμμετοχής,</w:t>
      </w:r>
      <w:r>
        <w:rPr>
          <w:lang w:val="el-GR"/>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w:t>
      </w:r>
      <w:r w:rsidR="003023F5">
        <w:rPr>
          <w:lang w:val="el-GR"/>
        </w:rPr>
        <w:t xml:space="preserve"> ΙΙ, </w:t>
      </w:r>
      <w:r>
        <w:rPr>
          <w:lang w:val="el-GR"/>
        </w:rPr>
        <w:t xml:space="preserve">το οποίο </w:t>
      </w:r>
      <w:r w:rsidR="00682A3D">
        <w:rPr>
          <w:lang w:val="el-GR"/>
        </w:rPr>
        <w:t xml:space="preserve">ισοδυναμεί με </w:t>
      </w:r>
      <w:r>
        <w:rPr>
          <w:lang w:val="el-GR"/>
        </w:rPr>
        <w:t>ενημερωμένη υπεύθυνη δήλωση, με τις συνέπειες του ν. 1599/1986</w:t>
      </w:r>
      <w:r w:rsidRPr="00BF5B44">
        <w:rPr>
          <w:lang w:val="el-GR"/>
        </w:rPr>
        <w:t xml:space="preserve">. </w:t>
      </w:r>
    </w:p>
    <w:p w14:paraId="4B2CF91A" w14:textId="2FF9A618" w:rsidR="003929DA" w:rsidRDefault="003929DA" w:rsidP="00785130">
      <w:pPr>
        <w:spacing w:before="240" w:line="360" w:lineRule="auto"/>
        <w:rPr>
          <w:i/>
          <w:color w:val="5B9BD5"/>
          <w:lang w:val="el-GR"/>
        </w:rPr>
      </w:pPr>
      <w:r w:rsidRPr="00103DDF">
        <w:rPr>
          <w:lang w:val="el-GR"/>
        </w:rPr>
        <w:t>Το ΕΕΕΣ καταρτίζεται β</w:t>
      </w:r>
      <w:r w:rsidR="001A7159" w:rsidRPr="00103DDF">
        <w:rPr>
          <w:lang w:val="el-GR"/>
        </w:rPr>
        <w:t xml:space="preserve">άσει του τυποποιημένου εντύπου </w:t>
      </w:r>
      <w:r w:rsidRPr="00103DDF">
        <w:rPr>
          <w:lang w:val="el-GR"/>
        </w:rPr>
        <w:t>του Παραρτήματος 2 του Κανονισμού (ΕΕ) 2016/7 και συμπληρώνεται</w:t>
      </w:r>
      <w:r w:rsidRPr="00BF5B44">
        <w:rPr>
          <w:lang w:val="el-GR"/>
        </w:rPr>
        <w:t xml:space="preserve"> από τους προσφέροντες</w:t>
      </w:r>
      <w:r>
        <w:rPr>
          <w:lang w:val="el-GR"/>
        </w:rPr>
        <w:t xml:space="preserve"> οικονομικούς φορείς σύμφωνα με τις οδηγίες  του Παραρτήματος 1</w:t>
      </w:r>
      <w:r w:rsidR="00677126">
        <w:rPr>
          <w:lang w:val="el-GR"/>
        </w:rPr>
        <w:t xml:space="preserve"> </w:t>
      </w:r>
      <w:r w:rsidR="00677126" w:rsidRPr="00677126">
        <w:rPr>
          <w:lang w:val="el-GR"/>
        </w:rPr>
        <w:t>του ως άνω Κανονισμού καθώς και την Κατευθυντήρια Οδηγία 23 της ΕΑΑΔΗΣΥ.</w:t>
      </w:r>
    </w:p>
    <w:tbl>
      <w:tblPr>
        <w:tblStyle w:val="aff2"/>
        <w:tblW w:w="0" w:type="auto"/>
        <w:shd w:val="clear" w:color="auto" w:fill="F8FBF7"/>
        <w:tblLook w:val="04A0" w:firstRow="1" w:lastRow="0" w:firstColumn="1" w:lastColumn="0" w:noHBand="0" w:noVBand="1"/>
      </w:tblPr>
      <w:tblGrid>
        <w:gridCol w:w="9628"/>
      </w:tblGrid>
      <w:tr w:rsidR="00677126" w:rsidRPr="00B26555" w14:paraId="798836A3" w14:textId="77777777" w:rsidTr="0062575C">
        <w:trPr>
          <w:trHeight w:val="1379"/>
        </w:trPr>
        <w:tc>
          <w:tcPr>
            <w:tcW w:w="9628" w:type="dxa"/>
            <w:shd w:val="clear" w:color="auto" w:fill="F8FBF7"/>
          </w:tcPr>
          <w:p w14:paraId="62CD5023" w14:textId="77777777" w:rsidR="00677126" w:rsidRPr="00D933D5" w:rsidRDefault="00677126" w:rsidP="0062575C">
            <w:pPr>
              <w:spacing w:before="240" w:line="360" w:lineRule="auto"/>
              <w:rPr>
                <w:color w:val="000000"/>
                <w:szCs w:val="22"/>
                <w:lang w:val="el-GR"/>
              </w:rPr>
            </w:pPr>
            <w:r w:rsidRPr="00A27E38">
              <w:rPr>
                <w:color w:val="000000"/>
                <w:szCs w:val="22"/>
                <w:lang w:val="el-GR"/>
              </w:rPr>
              <w:t xml:space="preserve">Επισημαίνεται ότι, όσον αφορά στο Μέρος </w:t>
            </w:r>
            <w:r w:rsidRPr="00A27E38">
              <w:rPr>
                <w:color w:val="000000"/>
                <w:szCs w:val="22"/>
              </w:rPr>
              <w:t>IV</w:t>
            </w:r>
            <w:r w:rsidRPr="00A27E38">
              <w:rPr>
                <w:color w:val="000000"/>
                <w:szCs w:val="22"/>
                <w:lang w:val="el-GR"/>
              </w:rPr>
              <w:t>: «</w:t>
            </w:r>
            <w:r w:rsidRPr="00A27E38">
              <w:rPr>
                <w:i/>
                <w:color w:val="000000"/>
                <w:szCs w:val="22"/>
                <w:lang w:val="el-GR"/>
              </w:rPr>
              <w:t>Κριτήρια επιλογής</w:t>
            </w:r>
            <w:r w:rsidRPr="00A27E38">
              <w:rPr>
                <w:color w:val="000000"/>
                <w:szCs w:val="22"/>
                <w:lang w:val="el-GR"/>
              </w:rPr>
              <w:t>», οι οικονομικοί φορείς συμπληρώνουν μόνο την</w:t>
            </w:r>
            <w:r w:rsidRPr="00A27E38">
              <w:rPr>
                <w:rFonts w:eastAsia="TimesNewRomanPSMT"/>
                <w:color w:val="000000"/>
                <w:szCs w:val="22"/>
                <w:lang w:val="el-GR"/>
              </w:rPr>
              <w:t xml:space="preserve"> </w:t>
            </w:r>
            <w:r w:rsidRPr="00A27E38">
              <w:rPr>
                <w:rFonts w:eastAsia="TimesNewRomanPSMT"/>
                <w:b/>
                <w:bCs/>
                <w:color w:val="000000"/>
                <w:szCs w:val="22"/>
                <w:lang w:val="el-GR"/>
              </w:rPr>
              <w:t>Ενότητα α: «</w:t>
            </w:r>
            <w:r w:rsidRPr="00A27E38">
              <w:rPr>
                <w:rFonts w:eastAsia="TimesNewRomanPSMT"/>
                <w:b/>
                <w:bCs/>
                <w:i/>
                <w:color w:val="000000"/>
                <w:szCs w:val="22"/>
                <w:lang w:val="el-GR"/>
              </w:rPr>
              <w:t>Γενική ένδειξη για όλα τα κριτήρια επιλογής</w:t>
            </w:r>
            <w:r w:rsidRPr="00A27E38">
              <w:rPr>
                <w:rFonts w:eastAsia="TimesNewRomanPSMT"/>
                <w:b/>
                <w:bCs/>
                <w:color w:val="000000"/>
                <w:szCs w:val="22"/>
                <w:lang w:val="el-GR"/>
              </w:rPr>
              <w:t>»</w:t>
            </w:r>
            <w:r w:rsidRPr="00A27E38">
              <w:rPr>
                <w:rFonts w:eastAsia="TimesNewRomanPSMT"/>
                <w:color w:val="000000"/>
                <w:szCs w:val="22"/>
                <w:lang w:val="el-GR"/>
              </w:rPr>
              <w:t xml:space="preserve">, χωρίς να υποχρεούνται να συμπληρώσουν οποιαδήποτε άλλη ενότητα του </w:t>
            </w:r>
            <w:r w:rsidRPr="00A27E38">
              <w:rPr>
                <w:color w:val="000000"/>
                <w:szCs w:val="22"/>
                <w:lang w:val="el-GR"/>
              </w:rPr>
              <w:t xml:space="preserve">Μέρους </w:t>
            </w:r>
            <w:r w:rsidRPr="00A27E38">
              <w:rPr>
                <w:color w:val="000000"/>
                <w:szCs w:val="22"/>
              </w:rPr>
              <w:t>IV</w:t>
            </w:r>
            <w:r w:rsidRPr="00A27E38">
              <w:rPr>
                <w:color w:val="000000"/>
                <w:szCs w:val="22"/>
                <w:lang w:val="el-GR"/>
              </w:rPr>
              <w:t xml:space="preserve"> του ΕΕΕΣ.</w:t>
            </w:r>
          </w:p>
        </w:tc>
      </w:tr>
    </w:tbl>
    <w:p w14:paraId="57C9863A" w14:textId="77777777" w:rsidR="00677126" w:rsidRDefault="00677126" w:rsidP="00677126">
      <w:pPr>
        <w:spacing w:after="0" w:line="360" w:lineRule="auto"/>
        <w:rPr>
          <w:i/>
          <w:color w:val="5B9BD5"/>
          <w:lang w:val="el-GR"/>
        </w:rPr>
      </w:pPr>
    </w:p>
    <w:p w14:paraId="6DC58506" w14:textId="328B767C" w:rsidR="003929DA" w:rsidRDefault="003929DA" w:rsidP="00785130">
      <w:pPr>
        <w:spacing w:line="360" w:lineRule="auto"/>
        <w:rPr>
          <w:lang w:val="el-GR"/>
        </w:rPr>
      </w:pPr>
      <w:r>
        <w:rPr>
          <w:lang w:val="el-GR"/>
        </w:rPr>
        <w:t xml:space="preserve">Το ΕΕΕΣ φέρει υπογραφή με ημερομηνία εντός του χρονικού διαστήματος κατά το οποίο μπορούν να </w:t>
      </w:r>
      <w:r w:rsidR="003D62F0">
        <w:rPr>
          <w:lang w:val="el-GR"/>
        </w:rPr>
        <w:t>υποβάλλονται</w:t>
      </w:r>
      <w:r>
        <w:rPr>
          <w:lang w:val="el-GR"/>
        </w:rPr>
        <w:t xml:space="preserve">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14:paraId="4D8D3835" w14:textId="2B4D3B81" w:rsidR="00C53CD7" w:rsidRDefault="00C53CD7" w:rsidP="00785130">
      <w:pPr>
        <w:spacing w:line="360" w:lineRule="auto"/>
        <w:rPr>
          <w:bCs/>
          <w:iCs/>
          <w:lang w:val="el-GR"/>
        </w:rPr>
      </w:pPr>
      <w:r w:rsidRPr="007B335B">
        <w:rPr>
          <w:bCs/>
          <w:iCs/>
          <w:lang w:val="el-GR"/>
        </w:rPr>
        <w:t xml:space="preserve">Ο οικονομικός φορέας </w:t>
      </w:r>
      <w:r w:rsidRPr="000012EE">
        <w:rPr>
          <w:bCs/>
          <w:iCs/>
          <w:lang w:val="el-GR"/>
        </w:rPr>
        <w:t xml:space="preserve">δύναται να διευκρινίζει τις δηλώσεις και πληροφορίες που παρέχει στο ΕΕΕΣ με συνοδευτική υπεύθυνη δήλωση, την οποία υποβάλλει μαζί με </w:t>
      </w:r>
      <w:r w:rsidR="007C0468" w:rsidRPr="000012EE">
        <w:rPr>
          <w:bCs/>
          <w:iCs/>
          <w:lang w:val="el-GR"/>
        </w:rPr>
        <w:t>αυτό.</w:t>
      </w:r>
    </w:p>
    <w:p w14:paraId="3DB21B00" w14:textId="77777777" w:rsidR="003D62F0" w:rsidRPr="003D62F0" w:rsidRDefault="003D62F0" w:rsidP="00785130">
      <w:pPr>
        <w:spacing w:line="360" w:lineRule="auto"/>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sidR="007D6C77">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14:paraId="74C2AF5B" w14:textId="332813AA" w:rsidR="003929DA" w:rsidRDefault="003929DA" w:rsidP="00785130">
      <w:pPr>
        <w:spacing w:line="360" w:lineRule="auto"/>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1F0491">
        <w:rPr>
          <w:lang w:val="el-GR"/>
        </w:rPr>
        <w:t>ν</w:t>
      </w:r>
      <w:r>
        <w:rPr>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6BCE2686" w14:textId="5F4708F7" w:rsidR="003929DA" w:rsidRDefault="003929DA" w:rsidP="00785130">
      <w:pPr>
        <w:spacing w:line="360" w:lineRule="auto"/>
        <w:rPr>
          <w:lang w:val="el-GR"/>
        </w:rPr>
      </w:pPr>
      <w:r>
        <w:rPr>
          <w:lang w:val="el-GR"/>
        </w:rPr>
        <w:t xml:space="preserve">Στην περίπτωση υποβολής προσφοράς από ένωση οικονομικών φορέων το </w:t>
      </w:r>
      <w:r w:rsidR="00032BAF">
        <w:rPr>
          <w:lang w:val="el-GR"/>
        </w:rPr>
        <w:t>ΕΕΕΣ</w:t>
      </w:r>
      <w:r>
        <w:rPr>
          <w:lang w:val="el-GR"/>
        </w:rPr>
        <w:t xml:space="preserve"> υποβάλλεται χωριστά από κάθε μέλος της ένωσης. </w:t>
      </w:r>
    </w:p>
    <w:p w14:paraId="5EA8D53E" w14:textId="010034DE" w:rsidR="00E14C02" w:rsidRDefault="00E14C02" w:rsidP="00785130">
      <w:pPr>
        <w:suppressAutoHyphens w:val="0"/>
        <w:spacing w:after="160" w:line="360" w:lineRule="auto"/>
        <w:rPr>
          <w:rFonts w:eastAsia="Calibri" w:cs="Times New Roman"/>
          <w:szCs w:val="22"/>
          <w:lang w:val="el-GR" w:eastAsia="en-US"/>
        </w:rPr>
      </w:pPr>
      <w:r w:rsidRPr="00032BAF">
        <w:rPr>
          <w:rFonts w:eastAsia="Calibri" w:cs="Times New Roman"/>
          <w:szCs w:val="22"/>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7C0468">
        <w:rPr>
          <w:rFonts w:eastAsia="Calibri" w:cs="Times New Roman"/>
          <w:szCs w:val="22"/>
          <w:lang w:val="el-GR" w:eastAsia="en-US"/>
        </w:rPr>
        <w:t xml:space="preserve">την </w:t>
      </w:r>
      <w:r w:rsidRPr="00032BAF">
        <w:rPr>
          <w:rFonts w:eastAsia="Calibri" w:cs="Times New Roman"/>
          <w:szCs w:val="22"/>
          <w:lang w:val="el-GR" w:eastAsia="en-US"/>
        </w:rPr>
        <w:t>παρ</w:t>
      </w:r>
      <w:r w:rsidR="007C0468">
        <w:rPr>
          <w:rFonts w:eastAsia="Calibri" w:cs="Times New Roman"/>
          <w:szCs w:val="22"/>
          <w:lang w:val="el-GR" w:eastAsia="en-US"/>
        </w:rPr>
        <w:t>άγραφο</w:t>
      </w:r>
      <w:r w:rsidRPr="00032BAF">
        <w:rPr>
          <w:rFonts w:eastAsia="Calibri" w:cs="Times New Roman"/>
          <w:szCs w:val="22"/>
          <w:lang w:val="el-GR" w:eastAsia="en-US"/>
        </w:rPr>
        <w:t xml:space="preserve"> 2.2.3 της </w:t>
      </w:r>
      <w:r w:rsidR="000A44F1">
        <w:rPr>
          <w:rFonts w:eastAsia="Calibri" w:cs="Times New Roman"/>
          <w:szCs w:val="22"/>
          <w:lang w:val="el-GR" w:eastAsia="en-US"/>
        </w:rPr>
        <w:t>παρούσας</w:t>
      </w:r>
      <w:r w:rsidR="00677126">
        <w:rPr>
          <w:rFonts w:eastAsia="Calibri" w:cs="Times New Roman"/>
          <w:szCs w:val="22"/>
          <w:vertAlign w:val="superscript"/>
          <w:lang w:val="el-GR" w:eastAsia="en-US"/>
        </w:rPr>
        <w:t xml:space="preserve"> </w:t>
      </w:r>
      <w:r w:rsidR="00C5163A" w:rsidRPr="00032BAF">
        <w:rPr>
          <w:rFonts w:eastAsia="Calibri" w:cs="Times New Roman"/>
          <w:szCs w:val="22"/>
          <w:lang w:val="el-GR" w:eastAsia="en-US"/>
        </w:rPr>
        <w:t xml:space="preserve">και </w:t>
      </w:r>
      <w:r w:rsidRPr="00032BAF">
        <w:rPr>
          <w:rFonts w:eastAsia="Calibri" w:cs="Times New Roman"/>
          <w:szCs w:val="22"/>
          <w:lang w:val="el-GR" w:eastAsia="en-US"/>
        </w:rPr>
        <w:t>ταυτόχρονα</w:t>
      </w:r>
      <w:r w:rsidR="00C5163A" w:rsidRPr="00032BAF">
        <w:rPr>
          <w:rFonts w:eastAsia="Calibri" w:cs="Times New Roman"/>
          <w:szCs w:val="22"/>
          <w:lang w:val="el-GR" w:eastAsia="en-US"/>
        </w:rPr>
        <w:t xml:space="preserve"> να</w:t>
      </w:r>
      <w:r w:rsidRPr="00032BAF">
        <w:rPr>
          <w:rFonts w:eastAsia="Calibri" w:cs="Times New Roman"/>
          <w:szCs w:val="22"/>
          <w:lang w:val="el-GR" w:eastAsia="en-US"/>
        </w:rPr>
        <w:t xml:space="preserve"> επικαλεσθεί και τυχόν ληφθέντα μέτρα προς αποκατάσταση της αξιοπιστίας του.</w:t>
      </w:r>
    </w:p>
    <w:p w14:paraId="0E09A164" w14:textId="43D68B78" w:rsidR="00E14C02" w:rsidRPr="00E14C02" w:rsidRDefault="00E14C02" w:rsidP="00785130">
      <w:pPr>
        <w:suppressAutoHyphens w:val="0"/>
        <w:spacing w:after="160" w:line="360" w:lineRule="auto"/>
        <w:rPr>
          <w:rFonts w:eastAsia="Calibri" w:cs="Times New Roman"/>
          <w:szCs w:val="22"/>
          <w:lang w:val="el-GR" w:eastAsia="en-US"/>
        </w:rPr>
      </w:pPr>
      <w:r w:rsidRPr="00E14C02">
        <w:rPr>
          <w:rFonts w:eastAsia="Calibri" w:cs="Times New Roman"/>
          <w:szCs w:val="22"/>
          <w:lang w:val="el-GR" w:eastAsia="en-US"/>
        </w:rPr>
        <w:t xml:space="preserve">Ιδίως επισημαίνεται ότι κατά την απάντηση οικονομικού φορέα στο </w:t>
      </w:r>
      <w:r w:rsidR="00032BAF">
        <w:rPr>
          <w:rFonts w:eastAsia="Calibri" w:cs="Times New Roman"/>
          <w:szCs w:val="22"/>
          <w:lang w:val="el-GR" w:eastAsia="en-US"/>
        </w:rPr>
        <w:t xml:space="preserve">σχετικό </w:t>
      </w:r>
      <w:r w:rsidRPr="00E14C02">
        <w:rPr>
          <w:rFonts w:eastAsia="Calibri" w:cs="Times New Roman"/>
          <w:szCs w:val="22"/>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sidR="00D61E70">
        <w:rPr>
          <w:rFonts w:eastAsia="Calibri" w:cs="Times New Roman"/>
          <w:szCs w:val="22"/>
          <w:lang w:val="el-GR" w:eastAsia="en-US"/>
        </w:rPr>
        <w:t xml:space="preserve">σύμφωνα με την περ. γ της παραγράφου 2.2.3.4 της </w:t>
      </w:r>
      <w:r w:rsidR="000A44F1">
        <w:rPr>
          <w:rFonts w:eastAsia="Calibri" w:cs="Times New Roman"/>
          <w:szCs w:val="22"/>
          <w:lang w:val="el-GR" w:eastAsia="en-US"/>
        </w:rPr>
        <w:t>παρούσας</w:t>
      </w:r>
      <w:r w:rsidR="00D61E70">
        <w:rPr>
          <w:rFonts w:eastAsia="Calibri" w:cs="Times New Roman"/>
          <w:szCs w:val="22"/>
          <w:lang w:val="el-GR" w:eastAsia="en-US"/>
        </w:rPr>
        <w:t xml:space="preserve">, </w:t>
      </w:r>
      <w:r w:rsidRPr="00E14C02">
        <w:rPr>
          <w:rFonts w:eastAsia="Calibri" w:cs="Times New Roman"/>
          <w:szCs w:val="22"/>
          <w:lang w:val="el-GR" w:eastAsia="en-US"/>
        </w:rPr>
        <w:t>αναλύεται στο σχετικό πεδίο που προβάλλει κατόπιν θετικής απάντησης.</w:t>
      </w:r>
    </w:p>
    <w:p w14:paraId="22812217" w14:textId="7FF8D693" w:rsidR="00E14C02" w:rsidRDefault="00E14C02" w:rsidP="00785130">
      <w:pPr>
        <w:suppressAutoHyphens w:val="0"/>
        <w:spacing w:after="160" w:line="360" w:lineRule="auto"/>
        <w:rPr>
          <w:rFonts w:eastAsia="Calibri" w:cs="Times New Roman"/>
          <w:szCs w:val="22"/>
          <w:lang w:val="el-GR" w:eastAsia="en-US"/>
        </w:rPr>
      </w:pPr>
      <w:r w:rsidRPr="00E14C02">
        <w:rPr>
          <w:rFonts w:eastAsia="Calibri" w:cs="Times New Roman"/>
          <w:szCs w:val="22"/>
          <w:lang w:val="el-GR" w:eastAsia="en-US"/>
        </w:rPr>
        <w:t xml:space="preserve">Όσον αφορά </w:t>
      </w:r>
      <w:r w:rsidR="003D10BA">
        <w:rPr>
          <w:rFonts w:eastAsia="Calibri" w:cs="Times New Roman"/>
          <w:szCs w:val="22"/>
          <w:lang w:val="el-GR" w:eastAsia="en-US"/>
        </w:rPr>
        <w:t>σ</w:t>
      </w:r>
      <w:r w:rsidRPr="00E14C02">
        <w:rPr>
          <w:rFonts w:eastAsia="Calibri" w:cs="Times New Roman"/>
          <w:szCs w:val="22"/>
          <w:lang w:val="el-GR" w:eastAsia="en-US"/>
        </w:rPr>
        <w:t>τις υποχρεώσεις του</w:t>
      </w:r>
      <w:r w:rsidR="008E072F">
        <w:rPr>
          <w:rFonts w:eastAsia="Calibri" w:cs="Times New Roman"/>
          <w:szCs w:val="22"/>
          <w:lang w:val="el-GR" w:eastAsia="en-US"/>
        </w:rPr>
        <w:t>,</w:t>
      </w:r>
      <w:r w:rsidRPr="00E14C02">
        <w:rPr>
          <w:rFonts w:eastAsia="Calibri" w:cs="Times New Roman"/>
          <w:szCs w:val="22"/>
          <w:lang w:val="el-GR" w:eastAsia="en-US"/>
        </w:rPr>
        <w:t xml:space="preserve"> </w:t>
      </w:r>
      <w:r w:rsidR="007C0468">
        <w:rPr>
          <w:rFonts w:eastAsia="Calibri" w:cs="Times New Roman"/>
          <w:szCs w:val="22"/>
          <w:lang w:val="el-GR" w:eastAsia="en-US"/>
        </w:rPr>
        <w:t xml:space="preserve">ως προς </w:t>
      </w:r>
      <w:r w:rsidRPr="00E14C02">
        <w:rPr>
          <w:rFonts w:eastAsia="Calibri" w:cs="Times New Roman"/>
          <w:szCs w:val="22"/>
          <w:lang w:val="el-GR" w:eastAsia="en-US"/>
        </w:rPr>
        <w:t>την καταβολή φόρων ή εισφορών κοινωνικής ασφάλισης (περ. α’ και β’ της παρ. 2 του άρθρου 73 του ν. 4412/2016)</w:t>
      </w:r>
      <w:r w:rsidR="008E072F">
        <w:rPr>
          <w:rFonts w:eastAsia="Calibri" w:cs="Times New Roman"/>
          <w:szCs w:val="22"/>
          <w:lang w:val="el-GR" w:eastAsia="en-US"/>
        </w:rPr>
        <w:t>,</w:t>
      </w:r>
      <w:r w:rsidRPr="00E14C02">
        <w:rPr>
          <w:rFonts w:eastAsia="Calibri" w:cs="Times New Roman"/>
          <w:szCs w:val="22"/>
          <w:lang w:val="el-GR" w:eastAsia="en-US"/>
        </w:rPr>
        <w:t xml:space="preserve"> αυτές θεωρείται ότι δεν έχουν </w:t>
      </w:r>
      <w:r w:rsidR="007C5E41" w:rsidRPr="00E14C02">
        <w:rPr>
          <w:rFonts w:eastAsia="Calibri" w:cs="Times New Roman"/>
          <w:szCs w:val="22"/>
          <w:lang w:val="el-GR" w:eastAsia="en-US"/>
        </w:rPr>
        <w:t>αθετηθεί</w:t>
      </w:r>
      <w:r w:rsidR="007C5E41">
        <w:rPr>
          <w:rFonts w:eastAsia="Calibri" w:cs="Times New Roman"/>
          <w:szCs w:val="22"/>
          <w:lang w:val="el-GR" w:eastAsia="en-US"/>
        </w:rPr>
        <w:t>,</w:t>
      </w:r>
      <w:r w:rsidR="007C5E41" w:rsidRPr="00E14C02">
        <w:rPr>
          <w:rFonts w:eastAsia="Calibri" w:cs="Times New Roman"/>
          <w:szCs w:val="22"/>
          <w:lang w:val="el-GR" w:eastAsia="en-US"/>
        </w:rPr>
        <w:t xml:space="preserve"> εφόσον</w:t>
      </w:r>
      <w:r w:rsidRPr="00E14C02">
        <w:rPr>
          <w:rFonts w:eastAsia="Calibri" w:cs="Times New Roman"/>
          <w:szCs w:val="22"/>
          <w:lang w:val="el-GR" w:eastAsia="en-US"/>
        </w:rPr>
        <w:t xml:space="preserve">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25B1AA41" w14:textId="064271A2" w:rsidR="00F62DBC" w:rsidRDefault="00F62DBC" w:rsidP="00677126">
      <w:pPr>
        <w:suppressAutoHyphens w:val="0"/>
        <w:spacing w:line="360" w:lineRule="auto"/>
        <w:rPr>
          <w:rFonts w:eastAsia="Calibri" w:cs="Times New Roman"/>
          <w:szCs w:val="22"/>
          <w:lang w:val="el-GR" w:eastAsia="en-US"/>
        </w:rPr>
      </w:pPr>
      <w:r w:rsidRPr="00F62DBC">
        <w:rPr>
          <w:rFonts w:eastAsia="Calibri" w:cs="Times New Roman"/>
          <w:szCs w:val="22"/>
          <w:lang w:val="el-GR" w:eastAsia="en-US"/>
        </w:rPr>
        <w:t xml:space="preserve">Στην περίπτωση που ένας οικονομικός φορέας, </w:t>
      </w:r>
      <w:r w:rsidR="00FF49CF">
        <w:rPr>
          <w:rFonts w:eastAsia="Calibri" w:cs="Times New Roman"/>
          <w:szCs w:val="22"/>
          <w:lang w:val="el-GR" w:eastAsia="en-US"/>
        </w:rPr>
        <w:t xml:space="preserve">δηλώνει </w:t>
      </w:r>
      <w:r w:rsidRPr="00F62DBC">
        <w:rPr>
          <w:rFonts w:eastAsia="Calibri" w:cs="Times New Roman"/>
          <w:szCs w:val="22"/>
          <w:lang w:val="el-GR" w:eastAsia="en-US"/>
        </w:rPr>
        <w:t xml:space="preserve">ότι εμπίπτει σε μία από τις καταστάσεις της </w:t>
      </w:r>
      <w:r w:rsidRPr="00CD148D">
        <w:rPr>
          <w:rFonts w:eastAsia="Calibri" w:cs="Times New Roman"/>
          <w:szCs w:val="22"/>
          <w:lang w:val="el-GR" w:eastAsia="en-US"/>
        </w:rPr>
        <w:t xml:space="preserve">παρ. </w:t>
      </w:r>
      <w:r w:rsidR="00CD148D" w:rsidRPr="001C57FC">
        <w:rPr>
          <w:rFonts w:eastAsia="Calibri" w:cs="Times New Roman"/>
          <w:szCs w:val="22"/>
          <w:lang w:val="el-GR" w:eastAsia="en-US"/>
        </w:rPr>
        <w:t>2.2.3.</w:t>
      </w:r>
      <w:r w:rsidRPr="00CD148D">
        <w:rPr>
          <w:rFonts w:eastAsia="Calibri" w:cs="Times New Roman"/>
          <w:szCs w:val="22"/>
          <w:lang w:val="el-GR" w:eastAsia="en-US"/>
        </w:rPr>
        <w:t xml:space="preserve">1 και </w:t>
      </w:r>
      <w:r w:rsidR="00CD148D" w:rsidRPr="001C57FC">
        <w:rPr>
          <w:rFonts w:eastAsia="Calibri" w:cs="Times New Roman"/>
          <w:szCs w:val="22"/>
          <w:lang w:val="el-GR" w:eastAsia="en-US"/>
        </w:rPr>
        <w:t>2.2.3.4</w:t>
      </w:r>
      <w:r w:rsidR="00AF26CB">
        <w:rPr>
          <w:rFonts w:eastAsia="Calibri" w:cs="Times New Roman"/>
          <w:szCs w:val="22"/>
          <w:lang w:val="el-GR" w:eastAsia="en-US"/>
        </w:rPr>
        <w:t>,</w:t>
      </w:r>
      <w:r w:rsidRPr="00CD148D">
        <w:rPr>
          <w:rFonts w:eastAsia="Calibri" w:cs="Times New Roman"/>
          <w:szCs w:val="22"/>
          <w:lang w:val="el-GR" w:eastAsia="en-US"/>
        </w:rPr>
        <w:t xml:space="preserve"> εκτός από την περ. β’ αυτής</w:t>
      </w:r>
      <w:r w:rsidR="00FF49CF">
        <w:rPr>
          <w:rFonts w:eastAsia="Calibri" w:cs="Times New Roman"/>
          <w:szCs w:val="22"/>
          <w:lang w:val="el-GR" w:eastAsia="en-US"/>
        </w:rPr>
        <w:t>,</w:t>
      </w:r>
      <w:r w:rsidRPr="00F62DBC">
        <w:rPr>
          <w:rFonts w:eastAsia="Calibri" w:cs="Times New Roman"/>
          <w:szCs w:val="22"/>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61B8771C" w14:textId="3E0E054E" w:rsidR="00F62DBC" w:rsidRPr="00F62DBC" w:rsidRDefault="00F62DBC" w:rsidP="00677126">
      <w:pPr>
        <w:suppressAutoHyphens w:val="0"/>
        <w:spacing w:line="360" w:lineRule="auto"/>
        <w:rPr>
          <w:rFonts w:eastAsia="Calibri" w:cs="Times New Roman"/>
          <w:szCs w:val="22"/>
          <w:lang w:val="el-GR" w:eastAsia="en-US"/>
        </w:rPr>
      </w:pPr>
      <w:r w:rsidRPr="00F62DBC">
        <w:rPr>
          <w:rFonts w:eastAsia="Calibri" w:cs="Times New Roman"/>
          <w:szCs w:val="22"/>
          <w:lang w:val="el-GR" w:eastAsia="en-US"/>
        </w:rPr>
        <w:t xml:space="preserve">α. εάν τα μέτρα αυτοκάθαρσης, </w:t>
      </w:r>
      <w:r w:rsidR="00763C9D">
        <w:rPr>
          <w:rFonts w:eastAsia="Calibri" w:cs="Times New Roman"/>
          <w:szCs w:val="22"/>
          <w:lang w:val="el-GR" w:eastAsia="en-US"/>
        </w:rPr>
        <w:t>τα οποία</w:t>
      </w:r>
      <w:r w:rsidRPr="00F62DBC">
        <w:rPr>
          <w:rFonts w:eastAsia="Calibri" w:cs="Times New Roman"/>
          <w:szCs w:val="22"/>
          <w:lang w:val="el-GR" w:eastAsia="en-US"/>
        </w:rPr>
        <w:t xml:space="preserve"> έλαβε για τον συγκεκριμένο λόγο αποκλεισμού που έχει δηλώσει στο</w:t>
      </w:r>
      <w:r w:rsidR="00763C9D">
        <w:rPr>
          <w:rFonts w:eastAsia="Calibri" w:cs="Times New Roman"/>
          <w:szCs w:val="22"/>
          <w:lang w:val="el-GR" w:eastAsia="en-US"/>
        </w:rPr>
        <w:t xml:space="preserve"> </w:t>
      </w:r>
      <w:r w:rsidRPr="00F62DBC">
        <w:rPr>
          <w:rFonts w:eastAsia="Calibri" w:cs="Times New Roman"/>
          <w:szCs w:val="22"/>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sidR="00763C9D">
        <w:rPr>
          <w:rFonts w:eastAsia="Calibri" w:cs="Times New Roman"/>
          <w:szCs w:val="22"/>
          <w:lang w:val="el-GR" w:eastAsia="en-US"/>
        </w:rPr>
        <w:t>,</w:t>
      </w:r>
      <w:r w:rsidRPr="00F62DBC">
        <w:rPr>
          <w:rFonts w:eastAsia="Calibri" w:cs="Times New Roman"/>
          <w:szCs w:val="22"/>
          <w:lang w:val="el-GR" w:eastAsia="en-US"/>
        </w:rPr>
        <w:t xml:space="preserve"> κατόπιν γνωμοδότησης της Επιτροπής</w:t>
      </w:r>
      <w:r w:rsidR="00DD61BD">
        <w:rPr>
          <w:rFonts w:eastAsia="Calibri" w:cs="Times New Roman"/>
          <w:szCs w:val="22"/>
          <w:lang w:val="el-GR" w:eastAsia="en-US"/>
        </w:rPr>
        <w:t xml:space="preserve"> εξέτασης επανορθωτικών </w:t>
      </w:r>
      <w:r w:rsidR="00DD61BD" w:rsidRPr="00EA0B5E">
        <w:rPr>
          <w:rFonts w:eastAsia="Calibri" w:cs="Times New Roman"/>
          <w:szCs w:val="22"/>
          <w:lang w:val="el-GR" w:eastAsia="en-US"/>
        </w:rPr>
        <w:t>μέτρων</w:t>
      </w:r>
      <w:r w:rsidR="00800F6C" w:rsidRPr="00EA0B5E">
        <w:rPr>
          <w:rFonts w:eastAsia="Calibri" w:cs="Times New Roman"/>
          <w:szCs w:val="22"/>
          <w:lang w:val="el-GR" w:eastAsia="en-US"/>
        </w:rPr>
        <w:t xml:space="preserve">. </w:t>
      </w:r>
    </w:p>
    <w:p w14:paraId="7CBE5817" w14:textId="6E506BA3" w:rsidR="00F62DBC" w:rsidRPr="00F62DBC" w:rsidRDefault="00F62DBC" w:rsidP="00785130">
      <w:pPr>
        <w:suppressAutoHyphens w:val="0"/>
        <w:spacing w:after="0" w:line="360" w:lineRule="auto"/>
        <w:rPr>
          <w:rFonts w:eastAsia="Calibri" w:cs="Times New Roman"/>
          <w:szCs w:val="22"/>
          <w:lang w:val="el-GR" w:eastAsia="en-US"/>
        </w:rPr>
      </w:pPr>
      <w:r w:rsidRPr="00F62DBC">
        <w:rPr>
          <w:rFonts w:eastAsia="Calibri" w:cs="Times New Roman"/>
          <w:szCs w:val="22"/>
          <w:lang w:val="el-GR" w:eastAsia="en-US"/>
        </w:rPr>
        <w:t>β. εάν τα μέτρα κρίθηκαν ως επαρκή ή μη επαρκή</w:t>
      </w:r>
      <w:r w:rsidR="00AF26CB">
        <w:rPr>
          <w:rFonts w:eastAsia="Calibri" w:cs="Times New Roman"/>
          <w:szCs w:val="22"/>
          <w:lang w:val="el-GR" w:eastAsia="en-US"/>
        </w:rPr>
        <w:t>,</w:t>
      </w:r>
      <w:r w:rsidRPr="00F62DBC">
        <w:rPr>
          <w:rFonts w:eastAsia="Calibri" w:cs="Times New Roman"/>
          <w:szCs w:val="22"/>
          <w:lang w:val="el-GR" w:eastAsia="en-US"/>
        </w:rPr>
        <w:t xml:space="preserve"> επισυνάπτοντας την απόφαση της περ. α με βάση την</w:t>
      </w:r>
    </w:p>
    <w:p w14:paraId="029AD474" w14:textId="3AEE56AE" w:rsidR="00F62DBC" w:rsidRPr="00F62DBC" w:rsidRDefault="00F62DBC" w:rsidP="00677126">
      <w:pPr>
        <w:suppressAutoHyphens w:val="0"/>
        <w:spacing w:line="360" w:lineRule="auto"/>
        <w:rPr>
          <w:rFonts w:eastAsia="Calibri" w:cs="Times New Roman"/>
          <w:szCs w:val="22"/>
          <w:lang w:val="el-GR" w:eastAsia="en-US"/>
        </w:rPr>
      </w:pPr>
      <w:r w:rsidRPr="00F62DBC">
        <w:rPr>
          <w:rFonts w:eastAsia="Calibri" w:cs="Times New Roman"/>
          <w:szCs w:val="22"/>
          <w:lang w:val="el-GR" w:eastAsia="en-US"/>
        </w:rPr>
        <w:t>οποία έχουν κριθεί τα συγκεκριμένα μέτρα αυτοκάθαρσης</w:t>
      </w:r>
      <w:r w:rsidR="0096690C">
        <w:rPr>
          <w:rFonts w:eastAsia="Calibri" w:cs="Times New Roman"/>
          <w:szCs w:val="22"/>
          <w:lang w:val="el-GR" w:eastAsia="en-US"/>
        </w:rPr>
        <w:t>.</w:t>
      </w:r>
      <w:r w:rsidR="00DF36C6" w:rsidRPr="00DF36C6">
        <w:rPr>
          <w:rFonts w:eastAsia="Calibri" w:cs="Times New Roman"/>
          <w:szCs w:val="22"/>
          <w:lang w:val="el-GR" w:eastAsia="en-US"/>
        </w:rPr>
        <w:t xml:space="preserve"> </w:t>
      </w:r>
      <w:r w:rsidR="0096690C" w:rsidRPr="0096690C">
        <w:rPr>
          <w:rFonts w:eastAsia="Calibri" w:cs="Times New Roman"/>
          <w:szCs w:val="22"/>
          <w:lang w:val="el-GR" w:eastAsia="en-US"/>
        </w:rPr>
        <w:t>Περαιτέρω</w:t>
      </w:r>
      <w:r w:rsidR="00AF26CB">
        <w:rPr>
          <w:rFonts w:eastAsia="Calibri" w:cs="Times New Roman"/>
          <w:szCs w:val="22"/>
          <w:lang w:val="el-GR" w:eastAsia="en-US"/>
        </w:rPr>
        <w:t>,</w:t>
      </w:r>
      <w:r w:rsidR="0096690C" w:rsidRPr="0096690C">
        <w:rPr>
          <w:rFonts w:eastAsia="Calibri" w:cs="Times New Roman"/>
          <w:szCs w:val="22"/>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sidR="0096690C">
        <w:rPr>
          <w:rFonts w:eastAsia="Calibri" w:cs="Times New Roman"/>
          <w:szCs w:val="22"/>
          <w:lang w:val="el-GR" w:eastAsia="en-US"/>
        </w:rPr>
        <w:t xml:space="preserve">. </w:t>
      </w:r>
    </w:p>
    <w:p w14:paraId="73EB210F" w14:textId="648026C7" w:rsidR="0041076B" w:rsidRDefault="00F62DBC" w:rsidP="00677126">
      <w:pPr>
        <w:suppressAutoHyphens w:val="0"/>
        <w:spacing w:line="360" w:lineRule="auto"/>
        <w:rPr>
          <w:rFonts w:eastAsia="Calibri" w:cs="Times New Roman"/>
          <w:szCs w:val="22"/>
          <w:lang w:val="el-GR" w:eastAsia="en-US"/>
        </w:rPr>
      </w:pPr>
      <w:r w:rsidRPr="00F62DBC">
        <w:rPr>
          <w:rFonts w:eastAsia="Calibri" w:cs="Times New Roman"/>
          <w:szCs w:val="22"/>
          <w:lang w:val="el-GR" w:eastAsia="en-US"/>
        </w:rPr>
        <w:t xml:space="preserve">γ. στην περίπτωση που τα μέτρα έχουν κριθεί ως μη επαρκή, </w:t>
      </w:r>
      <w:r w:rsidR="008910EA" w:rsidRPr="00F62DBC">
        <w:rPr>
          <w:rFonts w:eastAsia="Calibri" w:cs="Times New Roman"/>
          <w:szCs w:val="22"/>
          <w:lang w:val="el-GR" w:eastAsia="en-US"/>
        </w:rPr>
        <w:t>εάν</w:t>
      </w:r>
      <w:r w:rsidRPr="00F62DBC">
        <w:rPr>
          <w:rFonts w:eastAsia="Calibri" w:cs="Times New Roman"/>
          <w:szCs w:val="22"/>
          <w:lang w:val="el-GR" w:eastAsia="en-US"/>
        </w:rPr>
        <w:t xml:space="preserve"> έχει</w:t>
      </w:r>
      <w:r>
        <w:rPr>
          <w:rFonts w:eastAsia="Calibri" w:cs="Times New Roman"/>
          <w:szCs w:val="22"/>
          <w:lang w:val="el-GR" w:eastAsia="en-US"/>
        </w:rPr>
        <w:t xml:space="preserve"> λάβει πρόσθετα μέτρα αυτοκάθαρ</w:t>
      </w:r>
      <w:r w:rsidRPr="00F62DBC">
        <w:rPr>
          <w:rFonts w:eastAsia="Calibri" w:cs="Times New Roman"/>
          <w:szCs w:val="22"/>
          <w:lang w:val="el-GR" w:eastAsia="en-US"/>
        </w:rPr>
        <w:t>σης μετά την ημερομηνία που εκδόθηκε η απόφαση της περ. α και σε περίπτωση που ισχύει το ανωτέρω να προβεί σε ανάλυσή τους</w:t>
      </w:r>
      <w:r w:rsidR="00843DD1">
        <w:rPr>
          <w:rFonts w:eastAsia="Calibri" w:cs="Times New Roman"/>
          <w:szCs w:val="22"/>
          <w:lang w:val="el-GR" w:eastAsia="en-US"/>
        </w:rPr>
        <w:t>,</w:t>
      </w:r>
      <w:r w:rsidRPr="00F62DBC">
        <w:rPr>
          <w:rFonts w:eastAsia="Calibri" w:cs="Times New Roman"/>
          <w:szCs w:val="22"/>
          <w:lang w:val="el-GR" w:eastAsia="en-US"/>
        </w:rPr>
        <w:t xml:space="preserve"> αναγράφοντας υποχρεωτικά και την ημερομηνία κατά την οποία αυτά ελήφθησαν.</w:t>
      </w:r>
    </w:p>
    <w:p w14:paraId="6BD855DA" w14:textId="636488E5" w:rsidR="001C57FC" w:rsidRPr="001C57FC" w:rsidRDefault="0041076B" w:rsidP="00677126">
      <w:pPr>
        <w:suppressAutoHyphens w:val="0"/>
        <w:spacing w:line="360" w:lineRule="auto"/>
        <w:rPr>
          <w:rFonts w:eastAsia="Calibri" w:cs="Times New Roman"/>
          <w:szCs w:val="22"/>
          <w:lang w:val="el-GR" w:eastAsia="en-US"/>
        </w:rPr>
      </w:pPr>
      <w:r w:rsidRPr="000649DF">
        <w:rPr>
          <w:rFonts w:eastAsia="Calibri" w:cs="Times New Roman"/>
          <w:szCs w:val="22"/>
          <w:lang w:val="el-GR" w:eastAsia="en-US"/>
        </w:rPr>
        <w:t>Ειδικά στην περίπτωση που έχουν συμπεριληφθεί στα έγγραφα της σύμβασης</w:t>
      </w:r>
      <w:r w:rsidR="00DF2AD4" w:rsidRPr="000649DF">
        <w:rPr>
          <w:rFonts w:eastAsia="Calibri" w:cs="Times New Roman"/>
          <w:szCs w:val="22"/>
          <w:lang w:val="el-GR" w:eastAsia="en-US"/>
        </w:rPr>
        <w:t xml:space="preserve"> </w:t>
      </w:r>
      <w:r w:rsidRPr="000649DF">
        <w:rPr>
          <w:rFonts w:eastAsia="Calibri" w:cs="Times New Roman"/>
          <w:szCs w:val="22"/>
          <w:lang w:val="el-GR" w:eastAsia="en-US"/>
        </w:rPr>
        <w:t>δυνητικοί λόγοι αποκλεισμού</w:t>
      </w:r>
      <w:r w:rsidR="00DF2AD4" w:rsidRPr="00E207BE">
        <w:rPr>
          <w:rFonts w:eastAsia="Calibri" w:cs="Times New Roman"/>
          <w:szCs w:val="22"/>
          <w:lang w:val="el-GR" w:eastAsia="en-US"/>
        </w:rPr>
        <w:t>, για τους οποίους δεν έχουν προβλεφθεί πεδία δήλωσης πληροφοριών</w:t>
      </w:r>
      <w:r w:rsidR="00DF2AD4" w:rsidRPr="000649DF">
        <w:rPr>
          <w:rFonts w:eastAsia="Calibri" w:cs="Times New Roman"/>
          <w:szCs w:val="22"/>
          <w:lang w:val="el-GR" w:eastAsia="en-US"/>
        </w:rPr>
        <w:t xml:space="preserve"> στο Ευρωπαϊκό Ενιαίο Έγγραφο Σύμβασης (ΕΕΕΣ), σχετικά με </w:t>
      </w:r>
      <w:r w:rsidR="00F45EB1" w:rsidRPr="000649DF">
        <w:rPr>
          <w:rFonts w:eastAsia="Calibri" w:cs="Times New Roman"/>
          <w:szCs w:val="22"/>
          <w:lang w:val="el-GR" w:eastAsia="en-US"/>
        </w:rPr>
        <w:t xml:space="preserve">την λήψη, εκ μέρους των οικονομικών φορέων, </w:t>
      </w:r>
      <w:r w:rsidR="00EA0B5E" w:rsidRPr="000649DF">
        <w:rPr>
          <w:rFonts w:eastAsia="Calibri" w:cs="Times New Roman"/>
          <w:szCs w:val="22"/>
          <w:lang w:val="el-GR" w:eastAsia="en-US"/>
        </w:rPr>
        <w:t>επανορθωτικών</w:t>
      </w:r>
      <w:r w:rsidR="00F45EB1" w:rsidRPr="000649DF">
        <w:rPr>
          <w:rFonts w:eastAsia="Calibri" w:cs="Times New Roman"/>
          <w:szCs w:val="22"/>
          <w:lang w:val="el-GR" w:eastAsia="en-US"/>
        </w:rPr>
        <w:t xml:space="preserve"> μέτρων</w:t>
      </w:r>
      <w:r w:rsidR="00DF2AD4" w:rsidRPr="000649DF">
        <w:rPr>
          <w:rFonts w:eastAsia="Calibri" w:cs="Times New Roman"/>
          <w:szCs w:val="22"/>
          <w:lang w:val="el-GR" w:eastAsia="en-US"/>
        </w:rPr>
        <w:t xml:space="preserve">, αυτά θα </w:t>
      </w:r>
      <w:r w:rsidR="00600975" w:rsidRPr="000649DF">
        <w:rPr>
          <w:rFonts w:eastAsia="Calibri" w:cs="Times New Roman"/>
          <w:szCs w:val="22"/>
          <w:lang w:val="el-GR" w:eastAsia="en-US"/>
        </w:rPr>
        <w:t>δηλώνονται (αναφέρονται) στην συμπληρωματική υπεύθυνη δήλωση</w:t>
      </w:r>
      <w:r w:rsidR="00F45EB1" w:rsidRPr="000649DF">
        <w:rPr>
          <w:rFonts w:eastAsia="Calibri" w:cs="Times New Roman"/>
          <w:szCs w:val="22"/>
          <w:lang w:val="el-GR" w:eastAsia="en-US"/>
        </w:rPr>
        <w:t xml:space="preserve"> της </w:t>
      </w:r>
      <w:r w:rsidR="00F45EB1" w:rsidRPr="000649DF">
        <w:rPr>
          <w:lang w:val="el-GR"/>
        </w:rPr>
        <w:t>παρ. 9,</w:t>
      </w:r>
      <w:r w:rsidR="00F45EB1" w:rsidRPr="000649DF">
        <w:rPr>
          <w:rFonts w:eastAsia="Calibri" w:cs="Times New Roman"/>
          <w:szCs w:val="22"/>
          <w:lang w:val="el-GR" w:eastAsia="en-US"/>
        </w:rPr>
        <w:t xml:space="preserve"> του ά</w:t>
      </w:r>
      <w:r w:rsidR="00F45EB1" w:rsidRPr="000649DF">
        <w:rPr>
          <w:lang w:val="el-GR"/>
        </w:rPr>
        <w:t>ρθρου 79 του ν. 4412/2016.</w:t>
      </w:r>
    </w:p>
    <w:p w14:paraId="0DA52AAA" w14:textId="0179C0D1" w:rsidR="00677126" w:rsidRPr="003023F5" w:rsidRDefault="00887471" w:rsidP="004F221A">
      <w:pPr>
        <w:suppressAutoHyphens w:val="0"/>
        <w:spacing w:after="0" w:line="360" w:lineRule="auto"/>
        <w:rPr>
          <w:rFonts w:eastAsia="Calibri" w:cs="Times New Roman"/>
          <w:b/>
          <w:bCs/>
          <w:szCs w:val="22"/>
          <w:lang w:val="el-GR" w:eastAsia="en-US"/>
        </w:rPr>
      </w:pPr>
      <w:r w:rsidRPr="00677126">
        <w:rPr>
          <w:rFonts w:eastAsia="Calibri" w:cs="Times New Roman"/>
          <w:b/>
          <w:bCs/>
          <w:szCs w:val="22"/>
          <w:lang w:val="el-GR" w:eastAsia="en-US"/>
        </w:rPr>
        <w:t>Επισημαίνεται</w:t>
      </w:r>
      <w:r w:rsidR="00F62DBC" w:rsidRPr="00677126">
        <w:rPr>
          <w:rFonts w:eastAsia="Calibri" w:cs="Times New Roman"/>
          <w:b/>
          <w:bCs/>
          <w:szCs w:val="22"/>
          <w:lang w:val="el-GR" w:eastAsia="en-US"/>
        </w:rPr>
        <w:t>, τέλος,</w:t>
      </w:r>
      <w:r w:rsidRPr="00677126">
        <w:rPr>
          <w:rFonts w:eastAsia="Calibri" w:cs="Times New Roman"/>
          <w:b/>
          <w:bCs/>
          <w:szCs w:val="22"/>
          <w:lang w:val="el-GR" w:eastAsia="en-US"/>
        </w:rPr>
        <w:t xml:space="preserve"> ότι η δήλωση του οικονομικού φορέα περί μη ρωσικής εμπλοκής, περιλαμβάνεται </w:t>
      </w:r>
      <w:r w:rsidR="009133EA" w:rsidRPr="00677126">
        <w:rPr>
          <w:rFonts w:eastAsia="Calibri" w:cs="Times New Roman"/>
          <w:b/>
          <w:bCs/>
          <w:szCs w:val="22"/>
          <w:lang w:val="el-GR" w:eastAsia="en-US"/>
        </w:rPr>
        <w:t>σε διακριτή υπεύθυνη δήλωση ή</w:t>
      </w:r>
      <w:r w:rsidR="008910EA" w:rsidRPr="00677126">
        <w:rPr>
          <w:rFonts w:eastAsia="Calibri" w:cs="Times New Roman"/>
          <w:b/>
          <w:bCs/>
          <w:szCs w:val="22"/>
          <w:lang w:val="el-GR" w:eastAsia="en-US"/>
        </w:rPr>
        <w:t>,</w:t>
      </w:r>
      <w:r w:rsidR="009133EA" w:rsidRPr="00677126">
        <w:rPr>
          <w:rFonts w:eastAsia="Calibri" w:cs="Times New Roman"/>
          <w:b/>
          <w:bCs/>
          <w:szCs w:val="22"/>
          <w:lang w:val="el-GR" w:eastAsia="en-US"/>
        </w:rPr>
        <w:t xml:space="preserve"> εναλλακτικά</w:t>
      </w:r>
      <w:r w:rsidR="008910EA" w:rsidRPr="00677126">
        <w:rPr>
          <w:rFonts w:eastAsia="Calibri" w:cs="Times New Roman"/>
          <w:b/>
          <w:bCs/>
          <w:szCs w:val="22"/>
          <w:lang w:val="el-GR" w:eastAsia="en-US"/>
        </w:rPr>
        <w:t>,</w:t>
      </w:r>
      <w:r w:rsidR="009133EA" w:rsidRPr="00677126">
        <w:rPr>
          <w:rFonts w:eastAsia="Calibri" w:cs="Times New Roman"/>
          <w:b/>
          <w:bCs/>
          <w:szCs w:val="22"/>
          <w:lang w:val="el-GR" w:eastAsia="en-US"/>
        </w:rPr>
        <w:t xml:space="preserve"> </w:t>
      </w:r>
      <w:r w:rsidRPr="00677126">
        <w:rPr>
          <w:rFonts w:eastAsia="Calibri" w:cs="Times New Roman"/>
          <w:b/>
          <w:bCs/>
          <w:szCs w:val="22"/>
          <w:lang w:val="el-GR" w:eastAsia="en-US"/>
        </w:rPr>
        <w:t xml:space="preserve">στη </w:t>
      </w:r>
      <w:r w:rsidR="009133EA" w:rsidRPr="00677126">
        <w:rPr>
          <w:rFonts w:eastAsia="Calibri" w:cs="Times New Roman"/>
          <w:b/>
          <w:bCs/>
          <w:szCs w:val="22"/>
          <w:lang w:val="el-GR" w:eastAsia="en-US"/>
        </w:rPr>
        <w:t>συνοδευ</w:t>
      </w:r>
      <w:r w:rsidRPr="00677126">
        <w:rPr>
          <w:rFonts w:eastAsia="Calibri" w:cs="Times New Roman"/>
          <w:b/>
          <w:bCs/>
          <w:szCs w:val="22"/>
          <w:lang w:val="el-GR" w:eastAsia="en-US"/>
        </w:rPr>
        <w:t>τική υπεύθυνη δήλωση που δύναται να υποβάλλεται μαζί με το ΕΕΕΣ</w:t>
      </w:r>
      <w:r w:rsidR="009133EA" w:rsidRPr="00677126">
        <w:rPr>
          <w:rFonts w:eastAsia="Calibri" w:cs="Times New Roman"/>
          <w:b/>
          <w:bCs/>
          <w:szCs w:val="22"/>
          <w:lang w:val="el-GR" w:eastAsia="en-US"/>
        </w:rPr>
        <w:t>. Το περιεχόμενο της  δήλωσης</w:t>
      </w:r>
      <w:r w:rsidRPr="00677126">
        <w:rPr>
          <w:rFonts w:eastAsia="Calibri" w:cs="Times New Roman"/>
          <w:b/>
          <w:bCs/>
          <w:szCs w:val="22"/>
          <w:lang w:val="el-GR" w:eastAsia="en-US"/>
        </w:rPr>
        <w:t xml:space="preserve"> </w:t>
      </w:r>
      <w:r w:rsidRPr="003023F5">
        <w:rPr>
          <w:rFonts w:eastAsia="Calibri" w:cs="Times New Roman"/>
          <w:b/>
          <w:bCs/>
          <w:szCs w:val="22"/>
          <w:lang w:val="el-GR" w:eastAsia="en-US"/>
        </w:rPr>
        <w:t xml:space="preserve">προβλέπεται στο Παράρτημα </w:t>
      </w:r>
      <w:r w:rsidR="003023F5" w:rsidRPr="003023F5">
        <w:rPr>
          <w:rFonts w:eastAsia="Calibri" w:cs="Times New Roman"/>
          <w:b/>
          <w:bCs/>
          <w:szCs w:val="22"/>
          <w:lang w:val="en-US" w:eastAsia="en-US"/>
        </w:rPr>
        <w:t>V</w:t>
      </w:r>
      <w:r w:rsidRPr="003023F5">
        <w:rPr>
          <w:rFonts w:eastAsia="Calibri" w:cs="Times New Roman"/>
          <w:b/>
          <w:bCs/>
          <w:szCs w:val="22"/>
          <w:lang w:val="el-GR" w:eastAsia="en-US"/>
        </w:rPr>
        <w:t xml:space="preserve"> της παρούσας.</w:t>
      </w:r>
    </w:p>
    <w:p w14:paraId="6AC9D59F" w14:textId="77777777" w:rsidR="004F221A" w:rsidRPr="004F221A" w:rsidRDefault="004F221A" w:rsidP="004F221A">
      <w:pPr>
        <w:suppressAutoHyphens w:val="0"/>
        <w:spacing w:after="0"/>
        <w:rPr>
          <w:rFonts w:eastAsia="Calibri" w:cs="Times New Roman"/>
          <w:b/>
          <w:bCs/>
          <w:color w:val="EE0000"/>
          <w:szCs w:val="22"/>
          <w:lang w:val="el-GR" w:eastAsia="en-US"/>
        </w:rPr>
      </w:pPr>
    </w:p>
    <w:p w14:paraId="0C97C615" w14:textId="425F114A" w:rsidR="003929DA" w:rsidRPr="0062575C" w:rsidRDefault="003929DA" w:rsidP="00C513BF">
      <w:pPr>
        <w:pStyle w:val="4"/>
        <w:ind w:left="567" w:hanging="567"/>
        <w:rPr>
          <w:lang w:val="el-GR"/>
        </w:rPr>
      </w:pPr>
      <w:bookmarkStart w:id="141" w:name="_Toc222475699"/>
      <w:r w:rsidRPr="00C513BF">
        <w:rPr>
          <w:lang w:val="el-GR"/>
        </w:rPr>
        <w:t>2.2.9.2</w:t>
      </w:r>
      <w:r w:rsidRPr="00C513BF">
        <w:rPr>
          <w:lang w:val="el-GR"/>
        </w:rPr>
        <w:tab/>
        <w:t>Αποδεικτικά μέσα</w:t>
      </w:r>
      <w:bookmarkEnd w:id="141"/>
    </w:p>
    <w:p w14:paraId="3596DC9C" w14:textId="51A279F8" w:rsidR="003929DA" w:rsidRPr="0062575C" w:rsidRDefault="003929DA" w:rsidP="00677126">
      <w:pPr>
        <w:spacing w:before="240" w:line="360" w:lineRule="auto"/>
        <w:rPr>
          <w:bCs/>
          <w:lang w:val="el-GR"/>
        </w:rPr>
      </w:pPr>
      <w:r>
        <w:rPr>
          <w:b/>
          <w:bCs/>
          <w:lang w:val="el-GR"/>
        </w:rPr>
        <w:t>Α.</w:t>
      </w:r>
      <w:r>
        <w:rPr>
          <w:bCs/>
          <w:lang w:val="el-GR"/>
        </w:rPr>
        <w:t xml:space="preserve"> </w:t>
      </w:r>
      <w:r w:rsidR="007F65D6" w:rsidRPr="007F65D6">
        <w:rPr>
          <w:bCs/>
          <w:lang w:val="el-GR"/>
        </w:rPr>
        <w:t xml:space="preserve">Για την απόδειξη της μη συνδρομής λόγων αποκλεισμού κατ’ άρθρο </w:t>
      </w:r>
      <w:r w:rsidR="007F65D6" w:rsidRPr="008910EA">
        <w:rPr>
          <w:bCs/>
          <w:lang w:val="el-GR"/>
        </w:rPr>
        <w:t>2.2.3 και</w:t>
      </w:r>
      <w:r w:rsidR="007F65D6" w:rsidRPr="007F65D6">
        <w:rPr>
          <w:bCs/>
          <w:lang w:val="el-GR"/>
        </w:rPr>
        <w:t xml:space="preserve"> της πλήρωσης των κριτηρίων ποιοτικής επιλογής κατά </w:t>
      </w:r>
      <w:r w:rsidR="007D6C77">
        <w:rPr>
          <w:bCs/>
          <w:lang w:val="el-GR"/>
        </w:rPr>
        <w:t>τις παραγράφους</w:t>
      </w:r>
      <w:r w:rsidR="007F65D6" w:rsidRPr="007F65D6">
        <w:rPr>
          <w:bCs/>
          <w:lang w:val="el-GR"/>
        </w:rPr>
        <w:t xml:space="preserve"> 2.2.4, 2.2.6 και 2.2.7, οι οικονομικοί φορείς προσκομίζουν τα δικαιολογητικά του παρόντος. </w:t>
      </w:r>
      <w:r w:rsidR="007F65D6" w:rsidRPr="00931187">
        <w:rPr>
          <w:b/>
          <w:lang w:val="el-GR"/>
        </w:rPr>
        <w:t xml:space="preserve">Η προσκόμιση των </w:t>
      </w:r>
      <w:r w:rsidR="002D492F" w:rsidRPr="00931187">
        <w:rPr>
          <w:b/>
          <w:lang w:val="el-GR"/>
        </w:rPr>
        <w:t xml:space="preserve">εν λόγω </w:t>
      </w:r>
      <w:r w:rsidR="007F65D6" w:rsidRPr="00931187">
        <w:rPr>
          <w:b/>
          <w:lang w:val="el-GR"/>
        </w:rPr>
        <w:t>δικαιολογητικών γίνεται κατά τα οριζόμενα στο άρθρο 3.2 από τον προσωρινό ανάδοχο.</w:t>
      </w:r>
      <w:r w:rsidR="00493234" w:rsidRPr="00C53CD7">
        <w:rPr>
          <w:lang w:val="el-GR"/>
        </w:rPr>
        <w:t xml:space="preserve"> </w:t>
      </w:r>
      <w:r w:rsidR="00493234" w:rsidRPr="00493234">
        <w:rPr>
          <w:bCs/>
          <w:lang w:val="el-GR"/>
        </w:rPr>
        <w:t>Η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 για την ορθή διεξαγωγή της διαδικασίας.</w:t>
      </w:r>
    </w:p>
    <w:p w14:paraId="7EBB1FB7" w14:textId="2B8DB6C6" w:rsidR="00931187" w:rsidRPr="0062575C" w:rsidRDefault="00931187" w:rsidP="00931187">
      <w:pPr>
        <w:spacing w:line="360" w:lineRule="auto"/>
        <w:rPr>
          <w:b/>
          <w:bCs/>
          <w:lang w:val="el-GR" w:eastAsia="zh-CN"/>
        </w:rPr>
      </w:pPr>
      <w:r w:rsidRPr="00931187">
        <w:rPr>
          <w:b/>
          <w:bCs/>
          <w:lang w:val="el-GR" w:eastAsia="zh-CN"/>
        </w:rPr>
        <w:t xml:space="preserve">Τα αποδεικτικά μέσα που γίνονται αποδεκτά κατά την παρ. 12 του άρθρου 80 του ν. 4412/2016, θεωρείται ότι ισχύουν και κατά τον χρόνο υπογραφής του Ευρωπαϊκού Ενιαίου Έγγραφου Σύμβασης (Ε.Ε.Ε.Σ.), εκτός αν η αναθέτουσα αρχή, αυτεπαγγέλτως, ή έτερος οικονομικός φορέας που συμμετέχει στην παρούσα διαδικασία ανάθεσης σύμβασης, με την άσκηση προσφυγής σύμφωνα με το Βιβλίο </w:t>
      </w:r>
      <w:r w:rsidRPr="00931187">
        <w:rPr>
          <w:b/>
          <w:bCs/>
          <w:lang w:eastAsia="zh-CN"/>
        </w:rPr>
        <w:t>IV</w:t>
      </w:r>
      <w:r w:rsidRPr="00931187">
        <w:rPr>
          <w:b/>
          <w:bCs/>
          <w:lang w:val="el-GR" w:eastAsia="zh-CN"/>
        </w:rPr>
        <w:t>, αποδείξει ότι τα αναφερόμενα σε αυτά δεν ίσχυαν κατά τον χρόνο υπογραφής του Ε.Ε.Ε.Σ.</w:t>
      </w:r>
      <w:r w:rsidRPr="00931187">
        <w:rPr>
          <w:lang w:val="el-GR" w:eastAsia="zh-CN"/>
        </w:rPr>
        <w:t xml:space="preserve"> </w:t>
      </w:r>
      <w:r w:rsidRPr="00931187">
        <w:rPr>
          <w:b/>
          <w:bCs/>
          <w:lang w:val="el-GR" w:eastAsia="zh-CN"/>
        </w:rPr>
        <w:t>(παρ. 12</w:t>
      </w:r>
      <w:r w:rsidRPr="00931187">
        <w:rPr>
          <w:b/>
          <w:bCs/>
          <w:sz w:val="24"/>
          <w:vertAlign w:val="superscript"/>
          <w:lang w:val="el-GR" w:eastAsia="zh-CN"/>
        </w:rPr>
        <w:t>Α</w:t>
      </w:r>
      <w:r w:rsidRPr="00931187">
        <w:rPr>
          <w:b/>
          <w:bCs/>
          <w:lang w:val="el-GR" w:eastAsia="zh-CN"/>
        </w:rPr>
        <w:t>, άρθρ. 80 του ν. 4412/2016).</w:t>
      </w:r>
    </w:p>
    <w:p w14:paraId="779A235C" w14:textId="77777777" w:rsidR="003929DA" w:rsidRDefault="003929DA" w:rsidP="00677126">
      <w:pPr>
        <w:spacing w:line="360" w:lineRule="auto"/>
        <w:rPr>
          <w:bCs/>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w:t>
      </w:r>
      <w:r w:rsidR="00C53CD7">
        <w:rPr>
          <w:bCs/>
          <w:lang w:val="el-GR"/>
        </w:rPr>
        <w:t xml:space="preserve"> </w:t>
      </w:r>
      <w:r>
        <w:rPr>
          <w:bCs/>
          <w:lang w:val="el-GR"/>
        </w:rPr>
        <w:t>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6F4B86B1" w14:textId="76A9954E" w:rsidR="003929DA" w:rsidRDefault="003929DA" w:rsidP="00677126">
      <w:pPr>
        <w:spacing w:line="360" w:lineRule="auto"/>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3F7B2152" w14:textId="77777777" w:rsidR="00611572" w:rsidRDefault="003929DA" w:rsidP="00677126">
      <w:pPr>
        <w:spacing w:line="360" w:lineRule="auto"/>
        <w:rPr>
          <w:bCs/>
          <w:lang w:val="el-GR"/>
        </w:rPr>
      </w:pPr>
      <w:r>
        <w:rPr>
          <w:bCs/>
          <w:lang w:val="el-GR"/>
        </w:rPr>
        <w:t xml:space="preserve">Τα δικαιολογητικά του παρόντος υποβάλλονται </w:t>
      </w:r>
      <w:r w:rsidR="000040FD">
        <w:rPr>
          <w:bCs/>
          <w:lang w:val="el-GR"/>
        </w:rPr>
        <w:t xml:space="preserve">και γίνονται αποδεκτά </w:t>
      </w:r>
      <w:r>
        <w:rPr>
          <w:bCs/>
          <w:lang w:val="el-GR"/>
        </w:rPr>
        <w:t xml:space="preserve">σύμφωνα </w:t>
      </w:r>
      <w:r w:rsidR="000040FD">
        <w:rPr>
          <w:bCs/>
          <w:lang w:val="el-GR"/>
        </w:rPr>
        <w:t>με την παρ</w:t>
      </w:r>
      <w:r w:rsidR="00611572">
        <w:rPr>
          <w:bCs/>
          <w:lang w:val="el-GR"/>
        </w:rPr>
        <w:t>άγραφο</w:t>
      </w:r>
      <w:r w:rsidR="000040FD">
        <w:rPr>
          <w:bCs/>
          <w:lang w:val="el-GR"/>
        </w:rPr>
        <w:t xml:space="preserve"> 2.4.2.5. </w:t>
      </w:r>
      <w:r w:rsidR="00CB74CD">
        <w:rPr>
          <w:bCs/>
          <w:lang w:val="el-GR"/>
        </w:rPr>
        <w:t>και 3.2 της παρούσας.</w:t>
      </w:r>
    </w:p>
    <w:p w14:paraId="1B2AA7CD" w14:textId="528C7CB0" w:rsidR="00D618AB" w:rsidRPr="0062575C" w:rsidRDefault="003929DA" w:rsidP="00D618AB">
      <w:pPr>
        <w:spacing w:after="0" w:line="360" w:lineRule="auto"/>
        <w:rPr>
          <w:lang w:val="el-GR"/>
        </w:rPr>
      </w:pPr>
      <w:r>
        <w:rPr>
          <w:lang w:val="el-GR"/>
        </w:rPr>
        <w:t>Τα αποδεικτικά έγγραφα συντάσσονται στην ελληνική γλώσσα ή συνοδεύονται από επίσημη μετάφρασή τους στην ελληνική γλώσσα</w:t>
      </w:r>
      <w:r w:rsidR="001365BB">
        <w:rPr>
          <w:lang w:val="el-GR"/>
        </w:rPr>
        <w:t xml:space="preserve"> σύμφωνα με την παράγραφο 2.1.4</w:t>
      </w:r>
      <w:r>
        <w:rPr>
          <w:lang w:val="el-GR"/>
        </w:rPr>
        <w:t xml:space="preserve">. </w:t>
      </w:r>
    </w:p>
    <w:p w14:paraId="36DCD5E4" w14:textId="77777777" w:rsidR="00D618AB" w:rsidRPr="0062575C" w:rsidRDefault="00D618AB" w:rsidP="00D618AB">
      <w:pPr>
        <w:spacing w:after="0" w:line="360" w:lineRule="auto"/>
        <w:rPr>
          <w:lang w:val="el-GR"/>
        </w:rPr>
      </w:pPr>
    </w:p>
    <w:p w14:paraId="73EFD35D" w14:textId="77777777" w:rsidR="00D618AB" w:rsidRPr="0062575C" w:rsidRDefault="003929DA" w:rsidP="00677126">
      <w:pPr>
        <w:spacing w:line="360" w:lineRule="auto"/>
        <w:rPr>
          <w:i/>
          <w:color w:val="5B9BD5"/>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w:t>
      </w:r>
      <w:r w:rsidRPr="000649DF">
        <w:rPr>
          <w:lang w:val="el-GR"/>
        </w:rPr>
        <w:t>.</w:t>
      </w:r>
      <w:r w:rsidR="00AD4457">
        <w:rPr>
          <w:lang w:val="el-GR"/>
        </w:rPr>
        <w:t xml:space="preserve"> </w:t>
      </w:r>
    </w:p>
    <w:p w14:paraId="0E2BFF06" w14:textId="59A3974A" w:rsidR="003929DA" w:rsidRPr="00D618AB" w:rsidRDefault="00AD4457" w:rsidP="00677126">
      <w:pPr>
        <w:spacing w:line="360" w:lineRule="auto"/>
        <w:rPr>
          <w:b/>
          <w:bCs/>
          <w:color w:val="000000"/>
          <w:lang w:val="el-GR"/>
        </w:rPr>
      </w:pPr>
      <w:r w:rsidRPr="00D618AB">
        <w:rPr>
          <w:b/>
          <w:bCs/>
          <w:lang w:val="el-GR"/>
        </w:rPr>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w:t>
      </w:r>
      <w:r w:rsidR="00087B4D" w:rsidRPr="00D618AB">
        <w:rPr>
          <w:b/>
          <w:bCs/>
          <w:lang w:val="el-GR"/>
        </w:rPr>
        <w:t xml:space="preserve"> της παραγράφου 3.2 της παρούσας,</w:t>
      </w:r>
      <w:r w:rsidRPr="00D618AB">
        <w:rPr>
          <w:b/>
          <w:bCs/>
          <w:lang w:val="el-GR"/>
        </w:rPr>
        <w:t xml:space="preserve"> από τον προσωρινό ανάδοχο, μέσω του υποσυστήματος, στον φάκελο «δικαιολογητικά προσωρινού αναδόχου</w:t>
      </w:r>
      <w:r w:rsidR="008E22B1" w:rsidRPr="00D618AB">
        <w:rPr>
          <w:b/>
          <w:bCs/>
          <w:lang w:val="el-GR"/>
        </w:rPr>
        <w:t>.</w:t>
      </w:r>
    </w:p>
    <w:p w14:paraId="48E34040" w14:textId="77777777" w:rsidR="003929DA" w:rsidRDefault="003929DA" w:rsidP="00677126">
      <w:pPr>
        <w:spacing w:line="360" w:lineRule="auto"/>
        <w:rPr>
          <w:color w:val="000000"/>
          <w:lang w:val="el-GR"/>
        </w:rPr>
      </w:pPr>
      <w:r>
        <w:rPr>
          <w:color w:val="000000"/>
          <w:lang w:val="el-GR"/>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271FF6C7" w14:textId="283B3E43" w:rsidR="00D618AB" w:rsidRPr="00D618AB" w:rsidRDefault="003929DA" w:rsidP="00D618AB">
      <w:pPr>
        <w:spacing w:line="360" w:lineRule="auto"/>
        <w:rPr>
          <w:b/>
          <w:bCs/>
          <w:color w:val="000000"/>
          <w:lang w:val="el-GR"/>
        </w:rPr>
      </w:pPr>
      <w:r w:rsidRPr="00D618AB">
        <w:rPr>
          <w:b/>
          <w:bCs/>
          <w:color w:val="000000"/>
          <w:lang w:val="el-GR"/>
        </w:rPr>
        <w:t>Ειδικότερα οι οικονομικοί φορείς προσκομίζουν:</w:t>
      </w:r>
    </w:p>
    <w:p w14:paraId="7D7722CA" w14:textId="6C57FC2C" w:rsidR="00D618AB" w:rsidRPr="00D618AB" w:rsidRDefault="003929DA" w:rsidP="00677126">
      <w:pPr>
        <w:spacing w:line="360" w:lineRule="auto"/>
        <w:rPr>
          <w:lang w:val="el-GR"/>
        </w:rPr>
      </w:pPr>
      <w:r>
        <w:rPr>
          <w:b/>
          <w:bCs/>
          <w:lang w:val="el-GR"/>
        </w:rPr>
        <w:t>α)</w:t>
      </w:r>
      <w:r>
        <w:rPr>
          <w:lang w:val="el-GR"/>
        </w:rPr>
        <w:t xml:space="preserve"> </w:t>
      </w:r>
      <w:r w:rsidRPr="00D618AB">
        <w:rPr>
          <w:b/>
          <w:bCs/>
          <w:lang w:val="el-GR"/>
        </w:rPr>
        <w:t>για την παράγραφο 2.2.3.1</w:t>
      </w:r>
      <w:r w:rsidR="00D618AB">
        <w:rPr>
          <w:lang w:val="el-GR"/>
        </w:rPr>
        <w:t>:</w:t>
      </w:r>
      <w:r w:rsidRPr="00D618AB">
        <w:rPr>
          <w:lang w:val="el-GR"/>
        </w:rPr>
        <w:t xml:space="preserve"> </w:t>
      </w:r>
    </w:p>
    <w:p w14:paraId="46C7B49D" w14:textId="5157D7DD" w:rsidR="003929DA" w:rsidRPr="00D618AB" w:rsidRDefault="003929DA" w:rsidP="00F72A36">
      <w:pPr>
        <w:pStyle w:val="aff1"/>
        <w:numPr>
          <w:ilvl w:val="0"/>
          <w:numId w:val="11"/>
        </w:numPr>
        <w:spacing w:line="360" w:lineRule="auto"/>
        <w:jc w:val="both"/>
        <w:rPr>
          <w:rFonts w:ascii="Calibri" w:hAnsi="Calibri" w:cs="Calibri"/>
          <w:sz w:val="22"/>
          <w:szCs w:val="22"/>
          <w:lang w:val="el-GR"/>
        </w:rPr>
      </w:pPr>
      <w:r w:rsidRPr="00D618AB">
        <w:rPr>
          <w:rFonts w:ascii="Calibri" w:hAnsi="Calibri" w:cs="Calibri"/>
          <w:b/>
          <w:bCs/>
          <w:sz w:val="22"/>
          <w:szCs w:val="22"/>
          <w:lang w:val="el-GR"/>
        </w:rPr>
        <w:t>απόσπασμα του σχετικού μητρώου, όπως του ποινικού μητρώου</w:t>
      </w:r>
      <w:r w:rsidRPr="00D618AB">
        <w:rPr>
          <w:rFonts w:ascii="Calibri" w:hAnsi="Calibri" w:cs="Calibri"/>
          <w:sz w:val="22"/>
          <w:szCs w:val="22"/>
          <w:lang w:val="el-GR"/>
        </w:rPr>
        <w:t xml:space="preserve">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w:t>
      </w:r>
      <w:r w:rsidR="001E006D" w:rsidRPr="00D618AB">
        <w:rPr>
          <w:rFonts w:ascii="Calibri" w:hAnsi="Calibri" w:cs="Calibri"/>
          <w:sz w:val="22"/>
          <w:szCs w:val="22"/>
          <w:lang w:val="el-GR"/>
        </w:rPr>
        <w:t>ο</w:t>
      </w:r>
      <w:r w:rsidRPr="00D618AB">
        <w:rPr>
          <w:rFonts w:ascii="Calibri" w:hAnsi="Calibri" w:cs="Calibri"/>
          <w:sz w:val="22"/>
          <w:szCs w:val="22"/>
          <w:lang w:val="el-GR"/>
        </w:rPr>
        <w:t xml:space="preserve">λή </w:t>
      </w:r>
      <w:proofErr w:type="spellStart"/>
      <w:r w:rsidRPr="00D618AB">
        <w:rPr>
          <w:rFonts w:ascii="Calibri" w:hAnsi="Calibri" w:cs="Calibri"/>
          <w:sz w:val="22"/>
          <w:szCs w:val="22"/>
          <w:lang w:val="el-GR"/>
        </w:rPr>
        <w:t>του.Η</w:t>
      </w:r>
      <w:proofErr w:type="spellEnd"/>
      <w:r w:rsidRPr="00D618AB">
        <w:rPr>
          <w:rFonts w:ascii="Calibri" w:hAnsi="Calibri" w:cs="Calibri"/>
          <w:sz w:val="22"/>
          <w:szCs w:val="22"/>
          <w:lang w:val="el-GR"/>
        </w:rPr>
        <w:t xml:space="preserve">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5592E5D0" w14:textId="77777777" w:rsidR="00D618AB" w:rsidRPr="00D618AB" w:rsidRDefault="00D618AB" w:rsidP="00D618AB">
      <w:pPr>
        <w:pStyle w:val="aff1"/>
        <w:jc w:val="both"/>
        <w:rPr>
          <w:rFonts w:ascii="Calibri" w:hAnsi="Calibri" w:cs="Calibri"/>
          <w:sz w:val="22"/>
          <w:szCs w:val="22"/>
          <w:lang w:val="el-GR"/>
        </w:rPr>
      </w:pPr>
    </w:p>
    <w:p w14:paraId="475DCDA9" w14:textId="77777777" w:rsidR="00D618AB" w:rsidRPr="00D618AB" w:rsidRDefault="00D618AB" w:rsidP="00F72A36">
      <w:pPr>
        <w:pStyle w:val="aff1"/>
        <w:numPr>
          <w:ilvl w:val="0"/>
          <w:numId w:val="11"/>
        </w:numPr>
        <w:spacing w:line="360" w:lineRule="auto"/>
        <w:jc w:val="both"/>
        <w:rPr>
          <w:rFonts w:asciiTheme="minorHAnsi" w:hAnsiTheme="minorHAnsi" w:cstheme="minorHAnsi"/>
          <w:sz w:val="22"/>
          <w:szCs w:val="22"/>
          <w:lang w:val="el-GR"/>
        </w:rPr>
      </w:pPr>
      <w:r w:rsidRPr="00D618AB">
        <w:rPr>
          <w:rFonts w:asciiTheme="minorHAnsi" w:hAnsiTheme="minorHAnsi" w:cstheme="minorHAnsi"/>
          <w:sz w:val="22"/>
          <w:szCs w:val="22"/>
          <w:lang w:val="el-GR"/>
        </w:rPr>
        <w:t>Ειδικά για νομικά πρόσωπα/οντότητες που έχουν εγκατάσταση στην Ελλάδα, ως προς την ποινική ευθύνη αυτών για τα αδικήματα δωροδοκίας, που περιλαμβάνονται στην παρ. 1 του άρθρου 73 του ν. 4412/2016, κατ’ εφαρμογή των άρθρων 134 και 135 του ν. 5090/2024, προσκομίζεται επιπλέον:</w:t>
      </w:r>
    </w:p>
    <w:p w14:paraId="43B89909" w14:textId="104AFF92" w:rsidR="00D618AB" w:rsidRPr="00D618AB" w:rsidRDefault="00D618AB" w:rsidP="00D618AB">
      <w:pPr>
        <w:spacing w:after="240" w:line="360" w:lineRule="auto"/>
        <w:ind w:left="709"/>
        <w:rPr>
          <w:rFonts w:asciiTheme="minorHAnsi" w:hAnsiTheme="minorHAnsi" w:cstheme="minorHAnsi"/>
          <w:szCs w:val="22"/>
          <w:lang w:val="el-GR"/>
        </w:rPr>
      </w:pPr>
      <w:r w:rsidRPr="00D618AB">
        <w:rPr>
          <w:rFonts w:asciiTheme="minorHAnsi" w:hAnsiTheme="minorHAnsi" w:cstheme="minorHAnsi"/>
          <w:b/>
          <w:bCs/>
          <w:szCs w:val="22"/>
          <w:lang w:val="el-GR"/>
        </w:rPr>
        <w:t>ένορκη βεβαίωση του, ανά περίπτωση, νόμιμου εκπροσώπου του νομικού προσώπου/ οντότητας.</w:t>
      </w:r>
      <w:r w:rsidRPr="00D618AB">
        <w:rPr>
          <w:rFonts w:asciiTheme="minorHAnsi" w:hAnsiTheme="minorHAnsi" w:cstheme="minorHAnsi"/>
          <w:szCs w:val="22"/>
          <w:lang w:val="el-GR"/>
        </w:rPr>
        <w:t xml:space="preserve"> Στην εν λόγω ένορκη βεβαίωση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134-135 του ν. 5090/2024. [υπ’ αριθμ. 5868/2024 έγγραφο ΕΑΔΗΣΥ (ΑΔΑ: ΡΝΑ1ΟΞΤΒ-ΗΩ0) με θέμα «Αποκλεισμός νομικών προσώπων και οντοτήτων από δημόσιες συμβάσεις και συμβάσεις παραχώρησης»].</w:t>
      </w:r>
    </w:p>
    <w:p w14:paraId="7668CD90" w14:textId="4C69A15E" w:rsidR="003929DA" w:rsidRPr="00B55565" w:rsidRDefault="003929DA" w:rsidP="00677126">
      <w:pPr>
        <w:spacing w:line="360" w:lineRule="auto"/>
        <w:rPr>
          <w:lang w:val="el-GR"/>
        </w:rPr>
      </w:pPr>
      <w:r>
        <w:rPr>
          <w:b/>
          <w:bCs/>
          <w:lang w:val="el-GR"/>
        </w:rPr>
        <w:t>β)</w:t>
      </w:r>
      <w:r>
        <w:rPr>
          <w:lang w:val="el-GR"/>
        </w:rPr>
        <w:t xml:space="preserve"> </w:t>
      </w:r>
      <w:r w:rsidRPr="002C0D06">
        <w:rPr>
          <w:b/>
          <w:bCs/>
          <w:lang w:val="el-GR"/>
        </w:rPr>
        <w:t>για την παράγραφο  2.2.3.2</w:t>
      </w:r>
      <w:r>
        <w:rPr>
          <w:lang w:val="el-GR"/>
        </w:rPr>
        <w:t xml:space="preserve"> πιστοποιητικό που εκδίδεται από την αρμόδια αρχή του οικείου κράτους - μέλους ή χώρας, που  είναι εν ισχύ κατά το</w:t>
      </w:r>
      <w:r w:rsidR="00007CCA">
        <w:rPr>
          <w:lang w:val="el-GR"/>
        </w:rPr>
        <w:t>ν</w:t>
      </w:r>
      <w:r>
        <w:rPr>
          <w:lang w:val="el-GR"/>
        </w:rPr>
        <w:t xml:space="preserve"> χρόνο υποβολής του, άλλως, στην περίπτωση που δεν αναφέρεται σε αυτό χρόνος ισχύος, που  έχει εκδοθεί έως τρεις (3) μήνες πριν από την υποβολή του</w:t>
      </w:r>
      <w:r>
        <w:rPr>
          <w:rStyle w:val="WW-0"/>
          <w:lang w:val="el-GR"/>
        </w:rPr>
        <w:t>.</w:t>
      </w:r>
    </w:p>
    <w:p w14:paraId="2DA3080C" w14:textId="77777777" w:rsidR="003929DA" w:rsidRPr="002C0D06" w:rsidRDefault="003929DA" w:rsidP="00677126">
      <w:pPr>
        <w:spacing w:line="360" w:lineRule="auto"/>
        <w:rPr>
          <w:b/>
          <w:bCs/>
          <w:color w:val="000000"/>
          <w:lang w:val="el-GR"/>
        </w:rPr>
      </w:pPr>
      <w:r w:rsidRPr="002C0D06">
        <w:rPr>
          <w:b/>
          <w:bCs/>
          <w:color w:val="000000"/>
          <w:lang w:val="el-GR"/>
        </w:rPr>
        <w:t>Ιδίως οι οικονομικοί φορείς που είναι εγκατεστημένοι στην Ελλάδα προσκομίζουν:</w:t>
      </w:r>
    </w:p>
    <w:p w14:paraId="62787C37" w14:textId="77777777" w:rsidR="004165DD" w:rsidRDefault="00C41D3C" w:rsidP="002C0D06">
      <w:pPr>
        <w:spacing w:line="360" w:lineRule="auto"/>
        <w:ind w:left="426"/>
        <w:rPr>
          <w:color w:val="000000"/>
          <w:lang w:val="el-GR"/>
        </w:rPr>
      </w:pPr>
      <w:r>
        <w:rPr>
          <w:b/>
          <w:bCs/>
          <w:color w:val="000000"/>
          <w:lang w:val="en-US"/>
        </w:rPr>
        <w:t>i</w:t>
      </w:r>
      <w:r w:rsidR="003929DA">
        <w:rPr>
          <w:b/>
          <w:bCs/>
          <w:color w:val="000000"/>
          <w:lang w:val="el-GR"/>
        </w:rPr>
        <w:t xml:space="preserve">) </w:t>
      </w:r>
      <w:r w:rsidR="003929DA">
        <w:rPr>
          <w:color w:val="000000"/>
          <w:lang w:val="el-GR"/>
        </w:rPr>
        <w:t xml:space="preserve">Για την απόδειξη της εκπλήρωσης των φορολογικών υποχρεώσεων της παραγράφου 2.2.3.2 περίπτωση </w:t>
      </w:r>
      <w:r w:rsidR="007C0468">
        <w:rPr>
          <w:color w:val="000000"/>
          <w:lang w:val="el-GR"/>
        </w:rPr>
        <w:t>(</w:t>
      </w:r>
      <w:r w:rsidR="003929DA">
        <w:rPr>
          <w:color w:val="000000"/>
          <w:lang w:val="el-GR"/>
        </w:rPr>
        <w:t>α</w:t>
      </w:r>
      <w:r w:rsidR="007C0468">
        <w:rPr>
          <w:color w:val="000000"/>
          <w:lang w:val="el-GR"/>
        </w:rPr>
        <w:t>)</w:t>
      </w:r>
      <w:r w:rsidR="003929DA">
        <w:rPr>
          <w:color w:val="000000"/>
          <w:lang w:val="el-GR"/>
        </w:rPr>
        <w:t xml:space="preserve"> </w:t>
      </w:r>
      <w:r w:rsidR="004165DD" w:rsidRPr="002C0D06">
        <w:rPr>
          <w:b/>
          <w:bCs/>
          <w:color w:val="000000"/>
          <w:lang w:val="el-GR"/>
        </w:rPr>
        <w:t xml:space="preserve">αποδεικτικό ενημερότητας </w:t>
      </w:r>
      <w:r w:rsidR="003929DA" w:rsidRPr="002C0D06">
        <w:rPr>
          <w:b/>
          <w:bCs/>
          <w:color w:val="000000"/>
          <w:lang w:val="el-GR"/>
        </w:rPr>
        <w:t xml:space="preserve">εκδιδόμενο από την </w:t>
      </w:r>
      <w:proofErr w:type="gramStart"/>
      <w:r w:rsidR="003929DA" w:rsidRPr="002C0D06">
        <w:rPr>
          <w:b/>
          <w:bCs/>
          <w:color w:val="000000"/>
          <w:lang w:val="el-GR"/>
        </w:rPr>
        <w:t>Α.Α.Δ.Ε..</w:t>
      </w:r>
      <w:proofErr w:type="gramEnd"/>
      <w:r w:rsidR="004165DD" w:rsidRPr="00BD65F6">
        <w:rPr>
          <w:color w:val="000000"/>
          <w:lang w:val="el-GR"/>
        </w:rPr>
        <w:t xml:space="preserve"> </w:t>
      </w:r>
    </w:p>
    <w:p w14:paraId="721DA9EE" w14:textId="77777777" w:rsidR="003929DA" w:rsidRDefault="00032BAF" w:rsidP="002C0D06">
      <w:pPr>
        <w:spacing w:line="360" w:lineRule="auto"/>
        <w:ind w:left="426"/>
        <w:rPr>
          <w:bCs/>
          <w:i/>
          <w:color w:val="5B9BD5"/>
          <w:lang w:val="el-GR"/>
        </w:rPr>
      </w:pPr>
      <w:r>
        <w:rPr>
          <w:b/>
          <w:bCs/>
          <w:color w:val="000000"/>
          <w:lang w:val="en-US"/>
        </w:rPr>
        <w:t>ii</w:t>
      </w:r>
      <w:r w:rsidR="003929DA">
        <w:rPr>
          <w:b/>
          <w:bCs/>
          <w:color w:val="000000"/>
          <w:lang w:val="el-GR"/>
        </w:rPr>
        <w:t xml:space="preserve">) </w:t>
      </w:r>
      <w:r w:rsidR="003929DA">
        <w:rPr>
          <w:color w:val="000000"/>
          <w:lang w:val="el-GR"/>
        </w:rPr>
        <w:t xml:space="preserve">Για την απόδειξη της εκπλήρωσης των υποχρεώσεων προς τους οργανισμούς κοινωνικής ασφάλισης της παραγράφου 2.2.3.2 περίπτωση α’ </w:t>
      </w:r>
      <w:r w:rsidR="003929DA" w:rsidRPr="004F221A">
        <w:rPr>
          <w:b/>
          <w:bCs/>
          <w:color w:val="000000"/>
          <w:lang w:val="el-GR"/>
        </w:rPr>
        <w:t xml:space="preserve">πιστοποιητικό εκδιδόμενο από τον </w:t>
      </w:r>
      <w:r w:rsidR="003929DA" w:rsidRPr="004F221A">
        <w:rPr>
          <w:b/>
          <w:bCs/>
          <w:color w:val="000000"/>
          <w:lang w:val="en-US"/>
        </w:rPr>
        <w:t>e</w:t>
      </w:r>
      <w:r w:rsidR="003929DA" w:rsidRPr="004F221A">
        <w:rPr>
          <w:b/>
          <w:bCs/>
          <w:color w:val="000000"/>
          <w:lang w:val="el-GR"/>
        </w:rPr>
        <w:t>-ΕΦΚΑ.</w:t>
      </w:r>
      <w:r w:rsidR="003929DA">
        <w:rPr>
          <w:color w:val="000000"/>
          <w:lang w:val="el-GR"/>
        </w:rPr>
        <w:t xml:space="preserve"> </w:t>
      </w:r>
    </w:p>
    <w:p w14:paraId="75CCC0CE" w14:textId="77777777" w:rsidR="003929DA" w:rsidRDefault="00032BAF" w:rsidP="002C0D06">
      <w:pPr>
        <w:spacing w:line="360" w:lineRule="auto"/>
        <w:ind w:left="426"/>
        <w:rPr>
          <w:b/>
          <w:bCs/>
          <w:color w:val="000000"/>
          <w:lang w:val="el-GR"/>
        </w:rPr>
      </w:pPr>
      <w:r>
        <w:rPr>
          <w:b/>
          <w:bCs/>
          <w:color w:val="000000"/>
          <w:lang w:val="en-US"/>
        </w:rPr>
        <w:t>iii</w:t>
      </w:r>
      <w:r w:rsidR="003929DA">
        <w:rPr>
          <w:b/>
          <w:bCs/>
          <w:color w:val="000000"/>
          <w:lang w:val="el-GR"/>
        </w:rPr>
        <w:t xml:space="preserve">) </w:t>
      </w:r>
      <w:r w:rsidR="003929DA" w:rsidRPr="00390D33">
        <w:rPr>
          <w:color w:val="000000"/>
          <w:lang w:val="el-GR"/>
        </w:rPr>
        <w:t xml:space="preserve">Για </w:t>
      </w:r>
      <w:r w:rsidR="006B63B2" w:rsidRPr="00390D33">
        <w:rPr>
          <w:color w:val="000000"/>
          <w:lang w:val="el-GR"/>
        </w:rPr>
        <w:t>την παράγραφο</w:t>
      </w:r>
      <w:r w:rsidR="003929DA" w:rsidRPr="00390D33">
        <w:rPr>
          <w:color w:val="000000"/>
          <w:lang w:val="el-GR"/>
        </w:rPr>
        <w:t xml:space="preserve"> 2.2.3.2 περίπτωση α’,</w:t>
      </w:r>
      <w:r w:rsidR="003929DA">
        <w:rPr>
          <w:color w:val="000000"/>
          <w:lang w:val="el-GR"/>
        </w:rPr>
        <w:t xml:space="preserve"> πλέον των ως άνω πιστοποιητικών, </w:t>
      </w:r>
      <w:r w:rsidR="003929DA" w:rsidRPr="004F221A">
        <w:rPr>
          <w:b/>
          <w:bCs/>
          <w:color w:val="000000"/>
          <w:lang w:val="el-GR"/>
        </w:rPr>
        <w:t>υπεύθυνη δήλωση</w:t>
      </w:r>
      <w:r w:rsidR="003929DA">
        <w:rPr>
          <w:color w:val="000000"/>
          <w:lang w:val="el-GR"/>
        </w:rPr>
        <w:t xml:space="preserve">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4B0D851D" w14:textId="096BAB17" w:rsidR="003929DA" w:rsidRDefault="003929DA" w:rsidP="00677126">
      <w:pPr>
        <w:spacing w:line="360" w:lineRule="auto"/>
        <w:rPr>
          <w:color w:val="000000"/>
          <w:lang w:val="el-GR"/>
        </w:rPr>
      </w:pPr>
      <w:r w:rsidRPr="004F221A">
        <w:rPr>
          <w:b/>
          <w:bCs/>
          <w:lang w:val="el-GR"/>
        </w:rPr>
        <w:t>γ)</w:t>
      </w:r>
      <w:r w:rsidRPr="004F221A">
        <w:rPr>
          <w:lang w:val="el-GR"/>
        </w:rPr>
        <w:t xml:space="preserve"> </w:t>
      </w:r>
      <w:r w:rsidRPr="004F221A">
        <w:rPr>
          <w:b/>
          <w:bCs/>
          <w:lang w:val="el-GR"/>
        </w:rPr>
        <w:t>για την παράγραφο 2.2.3.4 περίπτωση β΄</w:t>
      </w:r>
      <w:r w:rsidRPr="004F221A">
        <w:rPr>
          <w:lang w:val="el-GR"/>
        </w:rPr>
        <w:t xml:space="preserve"> πιστοποιητικό που εκδίδεται από την αρμόδια αρχή του οικείου κράτους - </w:t>
      </w:r>
      <w:r>
        <w:rPr>
          <w:color w:val="000000"/>
          <w:lang w:val="el-GR"/>
        </w:rPr>
        <w:t xml:space="preserve">μέλους ή χώρας, </w:t>
      </w:r>
      <w:r w:rsidR="00007CCA">
        <w:rPr>
          <w:color w:val="000000"/>
          <w:lang w:val="el-GR"/>
        </w:rPr>
        <w:t xml:space="preserve">το οποίο  </w:t>
      </w:r>
      <w:r>
        <w:rPr>
          <w:color w:val="000000"/>
          <w:lang w:val="el-GR"/>
        </w:rPr>
        <w:t xml:space="preserve"> έχει εκδοθεί έως τρεις (3) μήνες πριν από την υποβολή του. </w:t>
      </w:r>
    </w:p>
    <w:p w14:paraId="60B88120" w14:textId="77777777" w:rsidR="003929DA" w:rsidRPr="004F221A" w:rsidRDefault="003929DA" w:rsidP="00677126">
      <w:pPr>
        <w:spacing w:line="360" w:lineRule="auto"/>
        <w:rPr>
          <w:b/>
          <w:bCs/>
          <w:color w:val="000000"/>
          <w:lang w:val="el-GR"/>
        </w:rPr>
      </w:pPr>
      <w:r w:rsidRPr="004F221A">
        <w:rPr>
          <w:b/>
          <w:bCs/>
          <w:color w:val="000000"/>
          <w:lang w:val="el-GR"/>
        </w:rPr>
        <w:t>Ιδίως οι οικονομικοί φορείς που είναι εγκατεστημένοι στην Ελλάδα προσκομίζουν:</w:t>
      </w:r>
    </w:p>
    <w:p w14:paraId="213E8F6E" w14:textId="77777777" w:rsidR="003929DA" w:rsidRDefault="00F0704B" w:rsidP="00A5096B">
      <w:pPr>
        <w:spacing w:line="360" w:lineRule="auto"/>
        <w:ind w:left="284"/>
        <w:rPr>
          <w:b/>
          <w:lang w:val="el-GR"/>
        </w:rPr>
      </w:pPr>
      <w:bookmarkStart w:id="142" w:name="_Hlk69240569"/>
      <w:r>
        <w:rPr>
          <w:b/>
          <w:bCs/>
          <w:lang w:val="en-US"/>
        </w:rPr>
        <w:t>i</w:t>
      </w:r>
      <w:r w:rsidR="003929DA" w:rsidRPr="00BD65F6">
        <w:rPr>
          <w:b/>
          <w:bCs/>
          <w:lang w:val="el-GR"/>
        </w:rPr>
        <w:t>)</w:t>
      </w:r>
      <w:r w:rsidR="00493234">
        <w:rPr>
          <w:bCs/>
          <w:lang w:val="el-GR"/>
        </w:rPr>
        <w:t xml:space="preserve"> </w:t>
      </w:r>
      <w:r w:rsidR="003929DA" w:rsidRPr="004F221A">
        <w:rPr>
          <w:b/>
          <w:lang w:val="el-GR"/>
        </w:rPr>
        <w:t>Ενιαίο Πιστοποιητικό Δικαστικής Φερεγγυότητας</w:t>
      </w:r>
      <w:bookmarkEnd w:id="142"/>
      <w:r w:rsidR="003929DA">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r w:rsidR="00252BDC" w:rsidRPr="000649DF">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w:t>
      </w:r>
      <w:r w:rsidR="0021260A" w:rsidRPr="000649DF">
        <w:rPr>
          <w:bCs/>
          <w:lang w:val="el-GR"/>
        </w:rPr>
        <w:t>ίανσης</w:t>
      </w:r>
      <w:r w:rsidR="00252BDC" w:rsidRPr="000649DF">
        <w:rPr>
          <w:bCs/>
          <w:lang w:val="el-GR"/>
        </w:rPr>
        <w:t>.</w:t>
      </w:r>
      <w:r w:rsidR="0021260A" w:rsidRPr="000649DF">
        <w:rPr>
          <w:bCs/>
          <w:lang w:val="el-GR"/>
        </w:rPr>
        <w:t xml:space="preserve"> </w:t>
      </w:r>
      <w:r w:rsidR="003929DA" w:rsidRPr="000649DF">
        <w:rPr>
          <w:bCs/>
          <w:lang w:val="el-GR"/>
        </w:rPr>
        <w:t>Για τις ΙΚΕ προσ</w:t>
      </w:r>
      <w:r w:rsidR="003929DA">
        <w:rPr>
          <w:bCs/>
          <w:lang w:val="el-GR"/>
        </w:rPr>
        <w:t>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r w:rsidR="00230C0B">
        <w:rPr>
          <w:bCs/>
          <w:lang w:val="el-GR"/>
        </w:rPr>
        <w:t xml:space="preserve"> </w:t>
      </w:r>
    </w:p>
    <w:p w14:paraId="78112A87" w14:textId="77777777" w:rsidR="003929DA" w:rsidRDefault="00032BAF" w:rsidP="00A5096B">
      <w:pPr>
        <w:spacing w:line="360" w:lineRule="auto"/>
        <w:ind w:left="284"/>
        <w:rPr>
          <w:b/>
          <w:bCs/>
          <w:color w:val="000000"/>
          <w:lang w:val="el-GR"/>
        </w:rPr>
      </w:pPr>
      <w:r>
        <w:rPr>
          <w:b/>
          <w:lang w:val="en-US"/>
        </w:rPr>
        <w:t>ii</w:t>
      </w:r>
      <w:r w:rsidR="003929DA">
        <w:rPr>
          <w:b/>
          <w:lang w:val="el-GR"/>
        </w:rPr>
        <w:t xml:space="preserve">) </w:t>
      </w:r>
      <w:r w:rsidR="003929DA" w:rsidRPr="004F221A">
        <w:rPr>
          <w:b/>
          <w:lang w:val="el-GR"/>
        </w:rPr>
        <w:t>Πιστοποιητικό του Γ.Ε.Μ.Η.</w:t>
      </w:r>
      <w:r w:rsidR="003929DA">
        <w:rPr>
          <w:lang w:val="el-GR"/>
        </w:rPr>
        <w:t xml:space="preserve"> από το οποίο προκύπτει ότι το νομικό πρόσωπο δεν έχει λυθεί και τεθεί υπό εκκαθάριση με απόφαση των εταίρων. </w:t>
      </w:r>
    </w:p>
    <w:p w14:paraId="45996664" w14:textId="77777777" w:rsidR="003929DA" w:rsidRDefault="00032BAF" w:rsidP="00A5096B">
      <w:pPr>
        <w:spacing w:line="360" w:lineRule="auto"/>
        <w:ind w:left="284"/>
        <w:rPr>
          <w:bCs/>
          <w:color w:val="000000"/>
          <w:lang w:val="el-GR"/>
        </w:rPr>
      </w:pPr>
      <w:r>
        <w:rPr>
          <w:b/>
          <w:bCs/>
          <w:color w:val="000000"/>
          <w:lang w:val="en-US"/>
        </w:rPr>
        <w:t>i</w:t>
      </w:r>
      <w:r w:rsidR="00F0704B">
        <w:rPr>
          <w:b/>
          <w:bCs/>
          <w:color w:val="000000"/>
          <w:lang w:val="en-US"/>
        </w:rPr>
        <w:t>ii</w:t>
      </w:r>
      <w:r w:rsidR="003929DA">
        <w:rPr>
          <w:b/>
          <w:bCs/>
          <w:color w:val="000000"/>
          <w:lang w:val="el-GR"/>
        </w:rPr>
        <w:t xml:space="preserve">) </w:t>
      </w:r>
      <w:r w:rsidR="003929DA" w:rsidRPr="004F221A">
        <w:rPr>
          <w:b/>
          <w:bCs/>
          <w:color w:val="000000"/>
          <w:lang w:val="el-GR"/>
        </w:rPr>
        <w:t>Εκτύπωση της καρτέλας “Στοιχεία Μητρώου/ Επιχείρησης”</w:t>
      </w:r>
      <w:r w:rsidR="003929DA">
        <w:rPr>
          <w:color w:val="000000"/>
          <w:lang w:val="el-GR"/>
        </w:rPr>
        <w:t xml:space="preserve"> </w:t>
      </w:r>
      <w:r w:rsidR="003929DA">
        <w:rPr>
          <w:bCs/>
          <w:lang w:val="el-GR"/>
        </w:rPr>
        <w:t>από την ηλεκτρονική πλατφόρμα της Ανεξάρτητης Αρχής Δημοσίων Εσόδων</w:t>
      </w:r>
      <w:r w:rsidR="003929DA">
        <w:rPr>
          <w:color w:val="000000"/>
          <w:lang w:val="el-GR"/>
        </w:rPr>
        <w:t xml:space="preserve">, όπως αυτά εμφανίζονται στο taxisnet, από την οποία να προκύπτει η </w:t>
      </w:r>
      <w:r w:rsidR="003929DA">
        <w:rPr>
          <w:bCs/>
          <w:color w:val="000000"/>
          <w:lang w:val="el-GR"/>
        </w:rPr>
        <w:t>μη αναστολή της επιχειρηματικής δραστηριότητάς τους.</w:t>
      </w:r>
    </w:p>
    <w:p w14:paraId="28F9F328" w14:textId="77777777" w:rsidR="003929DA" w:rsidRDefault="003929DA" w:rsidP="00677126">
      <w:pPr>
        <w:spacing w:line="360" w:lineRule="auto"/>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6346B776" w14:textId="77777777" w:rsidR="00A5096B" w:rsidRPr="00A5096B" w:rsidRDefault="00032BAF" w:rsidP="00677126">
      <w:pPr>
        <w:spacing w:line="360" w:lineRule="auto"/>
        <w:rPr>
          <w:b/>
          <w:bCs/>
          <w:color w:val="000000"/>
          <w:lang w:val="el-GR"/>
        </w:rPr>
      </w:pPr>
      <w:r>
        <w:rPr>
          <w:b/>
          <w:color w:val="000000"/>
          <w:lang w:val="el-GR"/>
        </w:rPr>
        <w:t>δ</w:t>
      </w:r>
      <w:r w:rsidR="003929DA">
        <w:rPr>
          <w:b/>
          <w:color w:val="000000"/>
          <w:lang w:val="el-GR"/>
        </w:rPr>
        <w:t>)</w:t>
      </w:r>
      <w:r w:rsidR="003929DA">
        <w:rPr>
          <w:color w:val="000000"/>
          <w:lang w:val="el-GR"/>
        </w:rPr>
        <w:t xml:space="preserve"> </w:t>
      </w:r>
      <w:r w:rsidR="00BD07AC" w:rsidRPr="00A5096B">
        <w:rPr>
          <w:b/>
          <w:bCs/>
          <w:color w:val="000000"/>
          <w:lang w:val="el-GR"/>
        </w:rPr>
        <w:t>γ</w:t>
      </w:r>
      <w:r w:rsidR="003929DA" w:rsidRPr="00A5096B">
        <w:rPr>
          <w:b/>
          <w:bCs/>
          <w:color w:val="000000"/>
          <w:lang w:val="el-GR"/>
        </w:rPr>
        <w:t>ια τις λοιπές περιπτώσεις της παραγράφου 2.2.3.4</w:t>
      </w:r>
      <w:r w:rsidR="00A5096B" w:rsidRPr="00A5096B">
        <w:rPr>
          <w:b/>
          <w:bCs/>
          <w:color w:val="000000"/>
          <w:lang w:val="el-GR"/>
        </w:rPr>
        <w:t>:</w:t>
      </w:r>
      <w:r w:rsidR="003929DA" w:rsidRPr="00A5096B">
        <w:rPr>
          <w:b/>
          <w:bCs/>
          <w:color w:val="000000"/>
          <w:lang w:val="el-GR"/>
        </w:rPr>
        <w:t xml:space="preserve"> </w:t>
      </w:r>
    </w:p>
    <w:p w14:paraId="17F1FD6E" w14:textId="1B1C0526" w:rsidR="003929DA" w:rsidRPr="00A5096B" w:rsidRDefault="003929DA" w:rsidP="00F72A36">
      <w:pPr>
        <w:pStyle w:val="aff1"/>
        <w:numPr>
          <w:ilvl w:val="0"/>
          <w:numId w:val="12"/>
        </w:numPr>
        <w:spacing w:after="240" w:line="360" w:lineRule="auto"/>
        <w:rPr>
          <w:rFonts w:ascii="Calibri" w:hAnsi="Calibri" w:cs="Calibri"/>
          <w:b/>
          <w:bCs/>
          <w:sz w:val="22"/>
          <w:szCs w:val="22"/>
          <w:lang w:val="el-GR"/>
        </w:rPr>
      </w:pPr>
      <w:r w:rsidRPr="00A5096B">
        <w:rPr>
          <w:rFonts w:ascii="Calibri" w:hAnsi="Calibri" w:cs="Calibri"/>
          <w:b/>
          <w:bCs/>
          <w:color w:val="000000"/>
          <w:sz w:val="22"/>
          <w:szCs w:val="22"/>
          <w:lang w:val="el-GR"/>
        </w:rPr>
        <w:t>υπεύθυνη δήλωση</w:t>
      </w:r>
      <w:r w:rsidRPr="00A5096B">
        <w:rPr>
          <w:rFonts w:ascii="Calibri" w:hAnsi="Calibri" w:cs="Calibri"/>
          <w:color w:val="000000"/>
          <w:sz w:val="22"/>
          <w:szCs w:val="22"/>
          <w:lang w:val="el-GR"/>
        </w:rPr>
        <w:t xml:space="preserve"> του προσφέροντος οικονομικού φορέα ότι δεν συντρέχουν στο πρόσωπό του οι οριζόμενοι στην παράγραφο λόγοι αποκλεισμού.</w:t>
      </w:r>
    </w:p>
    <w:p w14:paraId="4DE8ABA5" w14:textId="77777777" w:rsidR="00A5096B" w:rsidRDefault="00032BAF" w:rsidP="00677126">
      <w:pPr>
        <w:spacing w:line="360" w:lineRule="auto"/>
        <w:rPr>
          <w:lang w:val="el-GR"/>
        </w:rPr>
      </w:pPr>
      <w:r>
        <w:rPr>
          <w:b/>
          <w:bCs/>
          <w:lang w:val="el-GR"/>
        </w:rPr>
        <w:t>ε</w:t>
      </w:r>
      <w:r w:rsidR="003929DA">
        <w:rPr>
          <w:b/>
          <w:bCs/>
          <w:lang w:val="el-GR"/>
        </w:rPr>
        <w:t xml:space="preserve">) </w:t>
      </w:r>
      <w:r w:rsidR="003929DA" w:rsidRPr="00A5096B">
        <w:rPr>
          <w:b/>
          <w:bCs/>
          <w:lang w:val="el-GR"/>
        </w:rPr>
        <w:t>για την παράγραφο 2.2.3.9.</w:t>
      </w:r>
      <w:r w:rsidR="00A5096B">
        <w:rPr>
          <w:lang w:val="el-GR"/>
        </w:rPr>
        <w:t>:</w:t>
      </w:r>
    </w:p>
    <w:p w14:paraId="39942BC5" w14:textId="122C709B" w:rsidR="003929DA" w:rsidRPr="00A5096B" w:rsidRDefault="003929DA" w:rsidP="00F72A36">
      <w:pPr>
        <w:pStyle w:val="aff1"/>
        <w:numPr>
          <w:ilvl w:val="0"/>
          <w:numId w:val="13"/>
        </w:numPr>
        <w:spacing w:line="360" w:lineRule="auto"/>
        <w:rPr>
          <w:rFonts w:ascii="Calibri" w:hAnsi="Calibri" w:cs="Calibri"/>
          <w:b/>
          <w:bCs/>
          <w:color w:val="000000"/>
          <w:sz w:val="22"/>
          <w:szCs w:val="22"/>
          <w:lang w:val="el-GR"/>
        </w:rPr>
      </w:pPr>
      <w:r w:rsidRPr="00A5096B">
        <w:rPr>
          <w:rFonts w:ascii="Calibri" w:hAnsi="Calibri" w:cs="Calibri"/>
          <w:b/>
          <w:bCs/>
          <w:sz w:val="22"/>
          <w:szCs w:val="22"/>
          <w:lang w:val="el-GR"/>
        </w:rPr>
        <w:t>υπεύθυνη δήλωση</w:t>
      </w:r>
      <w:r w:rsidRPr="00A5096B">
        <w:rPr>
          <w:rFonts w:ascii="Calibri" w:hAnsi="Calibri" w:cs="Calibri"/>
          <w:sz w:val="22"/>
          <w:szCs w:val="22"/>
          <w:lang w:val="el-GR"/>
        </w:rPr>
        <w:t xml:space="preserve"> του προσφέροντος οικονομικού φορέα</w:t>
      </w:r>
      <w:r w:rsidR="007B335B" w:rsidRPr="00A5096B">
        <w:rPr>
          <w:rFonts w:ascii="Calibri" w:hAnsi="Calibri" w:cs="Calibri"/>
          <w:sz w:val="22"/>
          <w:szCs w:val="22"/>
          <w:lang w:val="el-GR"/>
        </w:rPr>
        <w:t xml:space="preserve"> </w:t>
      </w:r>
      <w:r w:rsidR="00591B46" w:rsidRPr="00A5096B">
        <w:rPr>
          <w:rFonts w:ascii="Calibri" w:hAnsi="Calibri" w:cs="Calibri"/>
          <w:sz w:val="22"/>
          <w:szCs w:val="22"/>
          <w:lang w:val="el-GR"/>
        </w:rPr>
        <w:t>περί μη επιβολής σε βάρος του της κύρωσης του οριζόντιου αποκλεισμού, σύμφωνα τις διατάξεις της κείμενης νομοθεσίας</w:t>
      </w:r>
      <w:r w:rsidRPr="00A5096B">
        <w:rPr>
          <w:rFonts w:ascii="Calibri" w:hAnsi="Calibri" w:cs="Calibri"/>
          <w:sz w:val="22"/>
          <w:szCs w:val="22"/>
          <w:lang w:val="el-GR"/>
        </w:rPr>
        <w:t>.</w:t>
      </w:r>
    </w:p>
    <w:p w14:paraId="1CC0B77E" w14:textId="77777777" w:rsidR="00064699" w:rsidRPr="00AD164C" w:rsidRDefault="00064699" w:rsidP="00677126">
      <w:pPr>
        <w:spacing w:line="360" w:lineRule="auto"/>
        <w:rPr>
          <w:bCs/>
          <w:i/>
          <w:lang w:val="el-GR"/>
        </w:rPr>
      </w:pPr>
    </w:p>
    <w:p w14:paraId="284C0D42" w14:textId="25DCEBC2" w:rsidR="003929DA" w:rsidRDefault="003929DA" w:rsidP="00677126">
      <w:pPr>
        <w:spacing w:line="360" w:lineRule="auto"/>
        <w:rPr>
          <w:rFonts w:eastAsia="Calibri"/>
          <w:lang w:val="el-GR"/>
        </w:rPr>
      </w:pPr>
      <w:r>
        <w:rPr>
          <w:b/>
          <w:bCs/>
          <w:lang w:val="en-US"/>
        </w:rPr>
        <w:t>B</w:t>
      </w:r>
      <w:r>
        <w:rPr>
          <w:b/>
          <w:bCs/>
          <w:lang w:val="el-GR"/>
        </w:rPr>
        <w:t>. 2.</w:t>
      </w:r>
      <w:r>
        <w:rPr>
          <w:lang w:val="el-GR"/>
        </w:rPr>
        <w:t xml:space="preserve"> </w:t>
      </w:r>
      <w:r w:rsidRPr="00A5096B">
        <w:rPr>
          <w:rFonts w:eastAsia="Calibri"/>
          <w:b/>
          <w:bCs/>
          <w:lang w:val="el-GR"/>
        </w:rPr>
        <w:t>Για την απόδειξη της απαίτησης του άρθρου 2.2.4. (απόδειξη καταλληλότητας για την άσκηση επαγγελματικής δραστηριότητας)</w:t>
      </w:r>
      <w:r>
        <w:rPr>
          <w:rFonts w:eastAsia="Calibri"/>
          <w:lang w:val="el-GR"/>
        </w:rPr>
        <w:t xml:space="preserve">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3C8F0961" w14:textId="77777777" w:rsidR="00A5096B" w:rsidRDefault="003929DA" w:rsidP="00677126">
      <w:pPr>
        <w:spacing w:line="360" w:lineRule="auto"/>
        <w:rPr>
          <w:rFonts w:eastAsia="Calibri"/>
          <w:lang w:val="el-GR"/>
        </w:rPr>
      </w:pPr>
      <w:r w:rsidRPr="00A5096B">
        <w:rPr>
          <w:rFonts w:eastAsia="Calibri"/>
          <w:b/>
          <w:bCs/>
          <w:lang w:val="el-GR"/>
        </w:rPr>
        <w:t>Οι  εγκατεστημένοι στην Ελλάδα οικονομικοί φορείς προσκομίζουν</w:t>
      </w:r>
      <w:r w:rsidR="00A5096B">
        <w:rPr>
          <w:rFonts w:eastAsia="Calibri"/>
          <w:lang w:val="el-GR"/>
        </w:rPr>
        <w:t>:</w:t>
      </w:r>
      <w:r>
        <w:rPr>
          <w:rFonts w:eastAsia="Calibri"/>
          <w:lang w:val="el-GR"/>
        </w:rPr>
        <w:t xml:space="preserve"> </w:t>
      </w:r>
    </w:p>
    <w:p w14:paraId="7BF58547" w14:textId="77777777" w:rsidR="00A5096B" w:rsidRPr="00A5096B" w:rsidRDefault="003929DA" w:rsidP="00F72A36">
      <w:pPr>
        <w:pStyle w:val="aff1"/>
        <w:numPr>
          <w:ilvl w:val="0"/>
          <w:numId w:val="13"/>
        </w:numPr>
        <w:spacing w:after="240" w:line="360" w:lineRule="auto"/>
        <w:jc w:val="both"/>
        <w:rPr>
          <w:bCs/>
          <w:lang w:val="el-GR"/>
        </w:rPr>
      </w:pPr>
      <w:r w:rsidRPr="00A5096B">
        <w:rPr>
          <w:rFonts w:ascii="Calibri" w:eastAsia="Calibri" w:hAnsi="Calibri" w:cs="Calibri"/>
          <w:b/>
          <w:bCs/>
          <w:sz w:val="22"/>
          <w:szCs w:val="22"/>
          <w:lang w:val="el-GR"/>
        </w:rPr>
        <w:t xml:space="preserve">βεβαίωση εγγραφής στο Βιοτεχνικό ή Εμπορικό ή Βιομηχανικό Επιμελητήριο </w:t>
      </w:r>
      <w:r w:rsidR="002544F0" w:rsidRPr="00A5096B">
        <w:rPr>
          <w:rFonts w:ascii="Calibri" w:eastAsia="Calibri" w:hAnsi="Calibri" w:cs="Calibri"/>
          <w:b/>
          <w:bCs/>
          <w:sz w:val="22"/>
          <w:szCs w:val="22"/>
          <w:lang w:val="el-GR"/>
        </w:rPr>
        <w:t>ή πιστοποιητικό</w:t>
      </w:r>
      <w:r w:rsidR="002544F0" w:rsidRPr="00A5096B">
        <w:rPr>
          <w:rFonts w:ascii="Calibri" w:eastAsia="Calibri" w:hAnsi="Calibri" w:cs="Calibri"/>
          <w:sz w:val="22"/>
          <w:szCs w:val="22"/>
          <w:lang w:val="el-GR"/>
        </w:rPr>
        <w:t xml:space="preserve"> </w:t>
      </w:r>
      <w:r w:rsidRPr="00A5096B">
        <w:rPr>
          <w:rFonts w:ascii="Calibri" w:eastAsia="Calibri" w:hAnsi="Calibri" w:cs="Calibri"/>
          <w:sz w:val="22"/>
          <w:szCs w:val="22"/>
          <w:lang w:val="el-GR"/>
        </w:rPr>
        <w:t xml:space="preserve">που εκδίδεται από </w:t>
      </w:r>
      <w:r w:rsidR="002544F0" w:rsidRPr="00A5096B">
        <w:rPr>
          <w:rFonts w:ascii="Calibri" w:eastAsia="Calibri" w:hAnsi="Calibri" w:cs="Calibri"/>
          <w:sz w:val="22"/>
          <w:szCs w:val="22"/>
          <w:lang w:val="el-GR"/>
        </w:rPr>
        <w:t xml:space="preserve">την οικεία υπηρεσία </w:t>
      </w:r>
      <w:r w:rsidRPr="00A5096B">
        <w:rPr>
          <w:rFonts w:ascii="Calibri" w:eastAsia="Calibri" w:hAnsi="Calibri" w:cs="Calibri"/>
          <w:sz w:val="22"/>
          <w:szCs w:val="22"/>
          <w:lang w:val="el-GR"/>
        </w:rPr>
        <w:t>το</w:t>
      </w:r>
      <w:r w:rsidR="002544F0" w:rsidRPr="00A5096B">
        <w:rPr>
          <w:rFonts w:ascii="Calibri" w:eastAsia="Calibri" w:hAnsi="Calibri" w:cs="Calibri"/>
          <w:sz w:val="22"/>
          <w:szCs w:val="22"/>
          <w:lang w:val="el-GR"/>
        </w:rPr>
        <w:t>υ</w:t>
      </w:r>
      <w:r w:rsidRPr="00A5096B">
        <w:rPr>
          <w:rFonts w:ascii="Calibri" w:eastAsia="Calibri" w:hAnsi="Calibri" w:cs="Calibri"/>
          <w:sz w:val="22"/>
          <w:szCs w:val="22"/>
          <w:lang w:val="el-GR"/>
        </w:rPr>
        <w:t xml:space="preserve"> Γ.Ε.Μ.Η.</w:t>
      </w:r>
      <w:r w:rsidR="002544F0" w:rsidRPr="00A5096B">
        <w:rPr>
          <w:rFonts w:ascii="Calibri" w:eastAsia="Calibri" w:hAnsi="Calibri" w:cs="Calibri"/>
          <w:sz w:val="22"/>
          <w:szCs w:val="22"/>
          <w:lang w:val="el-GR"/>
        </w:rPr>
        <w:t xml:space="preserve"> των ως άνω Επιμελητηρίων</w:t>
      </w:r>
      <w:r w:rsidR="00696AC4" w:rsidRPr="00A5096B">
        <w:rPr>
          <w:rFonts w:ascii="Calibri" w:eastAsia="Calibri" w:hAnsi="Calibri" w:cs="Calibri"/>
          <w:sz w:val="22"/>
          <w:szCs w:val="22"/>
          <w:lang w:val="el-GR"/>
        </w:rPr>
        <w:t>.</w:t>
      </w:r>
      <w:r w:rsidRPr="00A5096B">
        <w:rPr>
          <w:rFonts w:ascii="Calibri" w:eastAsia="Calibri" w:hAnsi="Calibri" w:cs="Calibri"/>
          <w:sz w:val="22"/>
          <w:szCs w:val="22"/>
          <w:lang w:val="el-GR"/>
        </w:rPr>
        <w:t xml:space="preserve"> </w:t>
      </w:r>
    </w:p>
    <w:p w14:paraId="49BE7BCB" w14:textId="4054455B" w:rsidR="003929DA" w:rsidRPr="00A5096B" w:rsidRDefault="003929DA" w:rsidP="00A5096B">
      <w:pPr>
        <w:spacing w:line="360" w:lineRule="auto"/>
        <w:rPr>
          <w:bCs/>
          <w:lang w:val="el-GR"/>
        </w:rPr>
      </w:pPr>
      <w:r w:rsidRPr="00A5096B">
        <w:rPr>
          <w:rFonts w:eastAsia="Calibri"/>
          <w:lang w:val="el-GR"/>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Pr="00A5096B">
        <w:rPr>
          <w:rFonts w:ascii="Cambria" w:hAnsi="Cambria" w:cs="Cambria"/>
          <w:szCs w:val="22"/>
          <w:lang w:val="el-GR"/>
        </w:rPr>
        <w:t xml:space="preserve"> </w:t>
      </w:r>
      <w:r w:rsidRPr="00A5096B">
        <w:rPr>
          <w:rFonts w:eastAsia="Calibri"/>
          <w:lang w:val="el-GR"/>
        </w:rPr>
        <w:t xml:space="preserve">εκτός </w:t>
      </w:r>
      <w:r w:rsidR="007C0468" w:rsidRPr="00A5096B">
        <w:rPr>
          <w:rFonts w:eastAsia="Calibri"/>
          <w:lang w:val="el-GR"/>
        </w:rPr>
        <w:t>εάν</w:t>
      </w:r>
      <w:r w:rsidRPr="00A5096B">
        <w:rPr>
          <w:rFonts w:eastAsia="Calibri"/>
          <w:lang w:val="el-GR"/>
        </w:rPr>
        <w:t>, σύμφωνα με τις ειδικότερες διατάξεις αυτών, φέρουν συγκεκριμένο χρόνο ισχύος.</w:t>
      </w:r>
    </w:p>
    <w:p w14:paraId="761DD247" w14:textId="448EE93C" w:rsidR="001C3E1B" w:rsidRPr="001C3E1B" w:rsidRDefault="003929DA" w:rsidP="00A5096B">
      <w:pPr>
        <w:spacing w:before="240" w:line="360" w:lineRule="auto"/>
        <w:rPr>
          <w:rFonts w:eastAsia="Calibri"/>
          <w:lang w:val="el-GR"/>
        </w:rPr>
      </w:pPr>
      <w:r w:rsidRPr="00FD3A4C">
        <w:rPr>
          <w:b/>
          <w:bCs/>
          <w:lang w:val="el-GR"/>
        </w:rPr>
        <w:t>Β.3.</w:t>
      </w:r>
      <w:r w:rsidRPr="00FD3A4C">
        <w:rPr>
          <w:lang w:val="el-GR"/>
        </w:rPr>
        <w:t xml:space="preserve"> </w:t>
      </w:r>
      <w:r w:rsidR="00A5096B" w:rsidRPr="001C5770">
        <w:rPr>
          <w:szCs w:val="22"/>
          <w:lang w:val="el-GR"/>
        </w:rPr>
        <w:t>Οι οικονομικοί φορείς</w:t>
      </w:r>
      <w:r w:rsidR="00A5096B" w:rsidRPr="00AC3002">
        <w:rPr>
          <w:color w:val="000000"/>
          <w:szCs w:val="22"/>
          <w:lang w:val="el-GR"/>
        </w:rPr>
        <w:t xml:space="preserve"> για την παρούσα διαδικασία σύναψης σύμβασης</w:t>
      </w:r>
      <w:r w:rsidR="00A5096B" w:rsidRPr="005704DD">
        <w:rPr>
          <w:b/>
          <w:szCs w:val="22"/>
          <w:lang w:val="el-GR"/>
        </w:rPr>
        <w:t xml:space="preserve"> </w:t>
      </w:r>
      <w:r w:rsidR="00A5096B" w:rsidRPr="001C5770">
        <w:rPr>
          <w:b/>
          <w:szCs w:val="22"/>
          <w:lang w:val="el-GR"/>
        </w:rPr>
        <w:t>δεν απαιτείται</w:t>
      </w:r>
      <w:r w:rsidR="00A5096B" w:rsidRPr="001C5770">
        <w:rPr>
          <w:szCs w:val="22"/>
          <w:lang w:val="el-GR"/>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07D9332C" w14:textId="6F7B5DC4" w:rsidR="00936A11" w:rsidRDefault="001C3E1B" w:rsidP="00936A11">
      <w:pPr>
        <w:spacing w:before="240" w:line="360" w:lineRule="auto"/>
        <w:rPr>
          <w:i/>
          <w:color w:val="4472C4"/>
          <w:lang w:val="el-GR"/>
        </w:rPr>
      </w:pPr>
      <w:r w:rsidRPr="00420634">
        <w:rPr>
          <w:color w:val="4472C4"/>
          <w:lang w:val="el-GR"/>
        </w:rPr>
        <w:t xml:space="preserve"> </w:t>
      </w:r>
      <w:r w:rsidR="003929DA">
        <w:rPr>
          <w:b/>
          <w:bCs/>
          <w:lang w:val="el-GR"/>
        </w:rPr>
        <w:t xml:space="preserve">Β.4. </w:t>
      </w:r>
      <w:r w:rsidR="003929DA" w:rsidRPr="00936A11">
        <w:rPr>
          <w:b/>
          <w:bCs/>
          <w:lang w:val="el-GR"/>
        </w:rPr>
        <w:t>Για την απόδειξη της τεχνικής ικανότητας της παραγράφου 2.2.6</w:t>
      </w:r>
      <w:r w:rsidR="003929DA">
        <w:rPr>
          <w:lang w:val="el-GR"/>
        </w:rPr>
        <w:t xml:space="preserve"> οι οικονομικοί φορείς προσκομίζο</w:t>
      </w:r>
      <w:r w:rsidR="006C10B8">
        <w:rPr>
          <w:lang w:val="el-GR"/>
        </w:rPr>
        <w:t>υν:</w:t>
      </w:r>
      <w:r w:rsidR="00936A11" w:rsidRPr="00CE17E0">
        <w:rPr>
          <w:i/>
          <w:color w:val="4472C4"/>
          <w:lang w:val="el-GR"/>
        </w:rPr>
        <w:t xml:space="preserve"> </w:t>
      </w:r>
    </w:p>
    <w:p w14:paraId="5D60E985" w14:textId="643DD6E1" w:rsidR="00D214B4" w:rsidRPr="00D214B4" w:rsidRDefault="00936A11" w:rsidP="00F72A36">
      <w:pPr>
        <w:pStyle w:val="aff1"/>
        <w:numPr>
          <w:ilvl w:val="0"/>
          <w:numId w:val="15"/>
        </w:numPr>
        <w:spacing w:before="240" w:after="240" w:line="360" w:lineRule="auto"/>
        <w:jc w:val="both"/>
        <w:rPr>
          <w:rFonts w:ascii="Calibri" w:hAnsi="Calibri" w:cs="Calibri"/>
          <w:i/>
          <w:color w:val="4472C4"/>
          <w:sz w:val="22"/>
          <w:szCs w:val="22"/>
          <w:lang w:val="el-GR"/>
        </w:rPr>
      </w:pPr>
      <w:r w:rsidRPr="001677E2">
        <w:rPr>
          <w:rFonts w:ascii="Calibri" w:eastAsia="Calibri" w:hAnsi="Calibri" w:cs="Calibri"/>
          <w:b/>
          <w:bCs/>
          <w:sz w:val="22"/>
          <w:szCs w:val="22"/>
          <w:lang w:val="el-GR" w:eastAsia="en-US"/>
        </w:rPr>
        <w:t xml:space="preserve">μία (1) σύμβαση </w:t>
      </w:r>
      <w:r w:rsidRPr="001677E2">
        <w:rPr>
          <w:rFonts w:ascii="Calibri" w:hAnsi="Calibri" w:cs="Calibri"/>
          <w:b/>
          <w:bCs/>
          <w:sz w:val="22"/>
          <w:szCs w:val="22"/>
          <w:lang w:val="el-GR"/>
        </w:rPr>
        <w:t>προμήθειας τροφίμων</w:t>
      </w:r>
      <w:r w:rsidRPr="001677E2">
        <w:rPr>
          <w:rFonts w:ascii="Calibri" w:hAnsi="Calibri" w:cs="Calibri"/>
          <w:sz w:val="22"/>
          <w:szCs w:val="22"/>
          <w:lang w:val="el-GR"/>
        </w:rPr>
        <w:t xml:space="preserve"> που εκτελέστηκε προσηκόντως</w:t>
      </w:r>
      <w:r w:rsidRPr="001677E2">
        <w:rPr>
          <w:rFonts w:ascii="Calibri" w:eastAsia="Calibri" w:hAnsi="Calibri" w:cs="Calibri"/>
          <w:sz w:val="22"/>
          <w:szCs w:val="22"/>
          <w:lang w:val="el-GR"/>
        </w:rPr>
        <w:t xml:space="preserve"> κατά τη διάρκεια των τριών (3) τελευταίων ετών (2023, 2024, 2025)</w:t>
      </w:r>
      <w:r w:rsidRPr="001677E2">
        <w:rPr>
          <w:rFonts w:ascii="Calibri" w:eastAsia="Calibri" w:hAnsi="Calibri" w:cs="Calibri"/>
          <w:sz w:val="22"/>
          <w:szCs w:val="22"/>
          <w:lang w:val="el-GR" w:eastAsia="en-US"/>
        </w:rPr>
        <w:t xml:space="preserve"> με δημόσιο ή ιδιωτικό φορέα.</w:t>
      </w:r>
      <w:r w:rsidRPr="001677E2">
        <w:rPr>
          <w:rFonts w:ascii="Calibri" w:hAnsi="Calibri" w:cs="Calibri"/>
          <w:sz w:val="22"/>
          <w:szCs w:val="22"/>
          <w:lang w:val="el-GR"/>
        </w:rPr>
        <w:t xml:space="preserve"> Η </w:t>
      </w:r>
      <w:r w:rsidRPr="001677E2">
        <w:rPr>
          <w:rFonts w:ascii="Calibri" w:eastAsia="Calibri" w:hAnsi="Calibri" w:cs="Calibri"/>
          <w:sz w:val="22"/>
          <w:szCs w:val="22"/>
          <w:lang w:val="el-GR" w:eastAsia="en-US"/>
        </w:rPr>
        <w:t xml:space="preserve">σύμβαση αυτή θα είναι </w:t>
      </w:r>
      <w:r w:rsidRPr="001677E2">
        <w:rPr>
          <w:rFonts w:ascii="Calibri" w:hAnsi="Calibri" w:cs="Calibri"/>
          <w:sz w:val="22"/>
          <w:szCs w:val="22"/>
          <w:lang w:val="el-GR"/>
        </w:rPr>
        <w:t>συναφής με το αντικείμενο του τμήματος/των τμημάτων της παρούσας σύμβασης στο/α οποίο/α οι οικονομικοί φορείς</w:t>
      </w:r>
      <w:r w:rsidRPr="001677E2">
        <w:rPr>
          <w:rFonts w:ascii="Calibri" w:hAnsi="Calibri" w:cs="Calibri"/>
          <w:b/>
          <w:sz w:val="22"/>
          <w:szCs w:val="22"/>
          <w:u w:val="single"/>
          <w:lang w:val="el-GR"/>
        </w:rPr>
        <w:t xml:space="preserve"> </w:t>
      </w:r>
      <w:r w:rsidRPr="001677E2">
        <w:rPr>
          <w:rFonts w:ascii="Calibri" w:hAnsi="Calibri" w:cs="Calibri"/>
          <w:sz w:val="22"/>
          <w:szCs w:val="22"/>
          <w:lang w:val="el-GR"/>
        </w:rPr>
        <w:t>συμμετέχουν και</w:t>
      </w:r>
      <w:r w:rsidRPr="001677E2">
        <w:rPr>
          <w:rFonts w:ascii="Calibri" w:eastAsia="Calibri" w:hAnsi="Calibri" w:cs="Calibri"/>
          <w:sz w:val="22"/>
          <w:szCs w:val="22"/>
          <w:lang w:val="el-GR"/>
        </w:rPr>
        <w:t xml:space="preserve"> </w:t>
      </w:r>
      <w:r w:rsidRPr="001677E2">
        <w:rPr>
          <w:rFonts w:ascii="Calibri" w:hAnsi="Calibri" w:cs="Calibri"/>
          <w:sz w:val="22"/>
          <w:szCs w:val="22"/>
          <w:lang w:val="el-GR" w:eastAsia="zh-CN"/>
        </w:rPr>
        <w:t xml:space="preserve">η αξία της θα είναι ίση τουλάχιστον με το </w:t>
      </w:r>
      <w:r w:rsidRPr="001677E2">
        <w:rPr>
          <w:rFonts w:ascii="Calibri" w:eastAsia="TimesNewRomanPSMT" w:hAnsi="Calibri" w:cs="Calibri"/>
          <w:sz w:val="22"/>
          <w:szCs w:val="22"/>
          <w:lang w:val="el-GR" w:eastAsia="zh-CN"/>
        </w:rPr>
        <w:t>30% της εκτιμώμενης αξίας (</w:t>
      </w:r>
      <w:r w:rsidR="001677E2" w:rsidRPr="001677E2">
        <w:rPr>
          <w:rFonts w:ascii="Calibri" w:hAnsi="Calibri" w:cs="Calibri"/>
          <w:sz w:val="22"/>
          <w:szCs w:val="22"/>
          <w:lang w:val="el-GR" w:eastAsia="zh-CN"/>
        </w:rPr>
        <w:t>μη συμπεριλαμβανομένου του Φ.Π.Α</w:t>
      </w:r>
      <w:r w:rsidRPr="001677E2">
        <w:rPr>
          <w:rFonts w:ascii="Calibri" w:eastAsia="TimesNewRomanPSMT" w:hAnsi="Calibri" w:cs="Calibri"/>
          <w:sz w:val="22"/>
          <w:szCs w:val="22"/>
          <w:lang w:val="el-GR" w:eastAsia="zh-CN"/>
        </w:rPr>
        <w:t xml:space="preserve">.) </w:t>
      </w:r>
      <w:r w:rsidRPr="001677E2">
        <w:rPr>
          <w:rFonts w:ascii="Calibri" w:eastAsia="Calibri" w:hAnsi="Calibri" w:cs="Calibri"/>
          <w:sz w:val="22"/>
          <w:szCs w:val="22"/>
          <w:lang w:val="el-GR"/>
        </w:rPr>
        <w:t>του αντίστοιχου τμήματος/</w:t>
      </w:r>
      <w:r w:rsidRPr="001677E2">
        <w:rPr>
          <w:rFonts w:ascii="Calibri" w:hAnsi="Calibri" w:cs="Calibri"/>
          <w:sz w:val="22"/>
          <w:szCs w:val="22"/>
          <w:lang w:val="el-GR"/>
        </w:rPr>
        <w:t>των τμημάτων</w:t>
      </w:r>
      <w:r w:rsidRPr="001677E2">
        <w:rPr>
          <w:rFonts w:ascii="Calibri" w:eastAsia="Calibri" w:hAnsi="Calibri" w:cs="Calibri"/>
          <w:sz w:val="22"/>
          <w:szCs w:val="22"/>
          <w:lang w:val="el-GR"/>
        </w:rPr>
        <w:t xml:space="preserve"> </w:t>
      </w:r>
      <w:r w:rsidRPr="001677E2">
        <w:rPr>
          <w:rFonts w:ascii="Calibri" w:eastAsia="TimesNewRomanPSMT" w:hAnsi="Calibri" w:cs="Calibri"/>
          <w:sz w:val="22"/>
          <w:szCs w:val="22"/>
          <w:lang w:val="el-GR" w:eastAsia="zh-CN"/>
        </w:rPr>
        <w:t>της παρούσας σύμβασης</w:t>
      </w:r>
      <w:r w:rsidRPr="001677E2">
        <w:rPr>
          <w:rFonts w:ascii="Calibri" w:hAnsi="Calibri" w:cs="Calibri"/>
          <w:sz w:val="22"/>
          <w:szCs w:val="22"/>
          <w:lang w:val="el-GR"/>
        </w:rPr>
        <w:t xml:space="preserve"> στο/α οποίο/α συμμετέχουν</w:t>
      </w:r>
      <w:r w:rsidRPr="001677E2">
        <w:rPr>
          <w:rFonts w:ascii="Calibri" w:eastAsia="TimesNewRomanPSMT" w:hAnsi="Calibri" w:cs="Calibri"/>
          <w:sz w:val="22"/>
          <w:szCs w:val="22"/>
          <w:lang w:val="el-GR" w:eastAsia="zh-CN"/>
        </w:rPr>
        <w:t>.</w:t>
      </w:r>
    </w:p>
    <w:p w14:paraId="79AE5717" w14:textId="77777777" w:rsidR="00D214B4" w:rsidRPr="00D214B4" w:rsidRDefault="00D214B4" w:rsidP="00D214B4">
      <w:pPr>
        <w:ind w:left="709"/>
        <w:rPr>
          <w:b/>
          <w:lang w:val="el-GR" w:eastAsia="zh-CN"/>
        </w:rPr>
      </w:pPr>
      <w:r w:rsidRPr="00D214B4">
        <w:rPr>
          <w:b/>
          <w:lang w:val="el-GR" w:eastAsia="zh-CN"/>
        </w:rPr>
        <w:t>Η εν λόγω σύμβαση θα συνοδεύεται:</w:t>
      </w:r>
    </w:p>
    <w:p w14:paraId="305010B5" w14:textId="775EE6F2" w:rsidR="00D214B4" w:rsidRPr="00D214B4" w:rsidRDefault="00D214B4" w:rsidP="00F72A36">
      <w:pPr>
        <w:numPr>
          <w:ilvl w:val="0"/>
          <w:numId w:val="14"/>
        </w:numPr>
        <w:suppressAutoHyphens w:val="0"/>
        <w:spacing w:after="160" w:line="360" w:lineRule="auto"/>
        <w:contextualSpacing/>
        <w:rPr>
          <w:lang w:val="el-GR" w:eastAsia="zh-CN"/>
        </w:rPr>
      </w:pPr>
      <w:r w:rsidRPr="00D214B4">
        <w:rPr>
          <w:u w:val="single"/>
          <w:lang w:val="el-GR" w:eastAsia="zh-CN"/>
        </w:rPr>
        <w:t>εάν μεν ο αποδέκτης είναι αναθέτουσα αρχή</w:t>
      </w:r>
      <w:r w:rsidRPr="00D214B4">
        <w:rPr>
          <w:lang w:val="el-GR" w:eastAsia="zh-CN"/>
        </w:rPr>
        <w:t xml:space="preserve">, από το αντίστοιχο </w:t>
      </w:r>
      <w:r w:rsidRPr="00D214B4">
        <w:rPr>
          <w:b/>
          <w:lang w:val="el-GR" w:eastAsia="zh-CN"/>
        </w:rPr>
        <w:t>πιστοποιητικό ορθής εκτέλεσής</w:t>
      </w:r>
      <w:r w:rsidRPr="00D214B4">
        <w:rPr>
          <w:lang w:val="el-GR" w:eastAsia="zh-CN"/>
        </w:rPr>
        <w:t xml:space="preserve"> </w:t>
      </w:r>
      <w:r w:rsidRPr="00D214B4">
        <w:rPr>
          <w:b/>
          <w:lang w:val="el-GR" w:eastAsia="zh-CN"/>
        </w:rPr>
        <w:t>της</w:t>
      </w:r>
      <w:r w:rsidRPr="00D214B4">
        <w:rPr>
          <w:lang w:val="el-GR" w:eastAsia="zh-CN"/>
        </w:rPr>
        <w:t>, το οποίο θα έχει εκδοθεί ή θεωρηθεί από την αρμόδια αρχή και στο οποίο θα περιγράφεται η παρεχόμενη</w:t>
      </w:r>
      <w:r>
        <w:rPr>
          <w:lang w:val="el-GR" w:eastAsia="zh-CN"/>
        </w:rPr>
        <w:t xml:space="preserve"> προμήθεια</w:t>
      </w:r>
      <w:r w:rsidRPr="00D214B4">
        <w:rPr>
          <w:lang w:val="el-GR" w:eastAsia="zh-CN"/>
        </w:rPr>
        <w:t>, θα αναφέρεται ο χρόνος υλοποίησής της και θα βεβαιώνεται ότι αυτή εκτελέστηκε έντεχνα και εντός των εγκεκριμένων χρονοδιαγραμμάτων.</w:t>
      </w:r>
    </w:p>
    <w:p w14:paraId="0A0EEEF4" w14:textId="1253A7F7" w:rsidR="00D214B4" w:rsidRDefault="00D214B4" w:rsidP="00F72A36">
      <w:pPr>
        <w:numPr>
          <w:ilvl w:val="0"/>
          <w:numId w:val="14"/>
        </w:numPr>
        <w:spacing w:after="0"/>
        <w:rPr>
          <w:lang w:val="el-GR" w:eastAsia="zh-CN"/>
        </w:rPr>
      </w:pPr>
      <w:r w:rsidRPr="00D214B4">
        <w:rPr>
          <w:u w:val="single"/>
          <w:lang w:val="el-GR" w:eastAsia="zh-CN"/>
        </w:rPr>
        <w:t>εάν δε ο αποδέκτης είναι ιδιωτικός φορέας</w:t>
      </w:r>
      <w:r w:rsidRPr="00D214B4">
        <w:rPr>
          <w:lang w:val="el-GR" w:eastAsia="zh-CN"/>
        </w:rPr>
        <w:t xml:space="preserve">, με </w:t>
      </w:r>
      <w:r w:rsidRPr="00D214B4">
        <w:rPr>
          <w:b/>
          <w:lang w:val="el-GR" w:eastAsia="zh-CN"/>
        </w:rPr>
        <w:t>αντίστοιχη δήλωση του αποδέκτη</w:t>
      </w:r>
      <w:r w:rsidRPr="00D214B4">
        <w:rPr>
          <w:lang w:val="el-GR" w:eastAsia="zh-CN"/>
        </w:rPr>
        <w:t xml:space="preserve">. </w:t>
      </w:r>
    </w:p>
    <w:p w14:paraId="1DABCCE4" w14:textId="77777777" w:rsidR="001A286D" w:rsidRPr="001A286D" w:rsidRDefault="001A286D" w:rsidP="001A286D">
      <w:pPr>
        <w:spacing w:after="0"/>
        <w:ind w:left="720"/>
        <w:rPr>
          <w:lang w:val="el-GR" w:eastAsia="zh-CN"/>
        </w:rPr>
      </w:pPr>
    </w:p>
    <w:p w14:paraId="7BB437F1" w14:textId="77777777" w:rsidR="001677E2" w:rsidRPr="001677E2" w:rsidRDefault="001677E2" w:rsidP="001677E2">
      <w:pPr>
        <w:pStyle w:val="aff1"/>
        <w:jc w:val="both"/>
        <w:rPr>
          <w:rFonts w:ascii="Calibri" w:hAnsi="Calibri" w:cs="Calibri"/>
          <w:i/>
          <w:color w:val="4472C4"/>
          <w:sz w:val="22"/>
          <w:szCs w:val="22"/>
          <w:lang w:val="el-GR"/>
        </w:rPr>
      </w:pPr>
    </w:p>
    <w:p w14:paraId="4561251A" w14:textId="77777777" w:rsidR="001677E2" w:rsidRDefault="00936A11" w:rsidP="001677E2">
      <w:pPr>
        <w:pStyle w:val="aff1"/>
        <w:spacing w:line="360" w:lineRule="auto"/>
        <w:jc w:val="both"/>
        <w:rPr>
          <w:rStyle w:val="fontstyle01"/>
          <w:lang w:val="el-GR"/>
        </w:rPr>
      </w:pPr>
      <w:r w:rsidRPr="001677E2">
        <w:rPr>
          <w:rStyle w:val="fontstyle01"/>
          <w:lang w:val="el-GR"/>
        </w:rPr>
        <w:t xml:space="preserve">Εφόσον </w:t>
      </w:r>
      <w:r w:rsidR="001677E2" w:rsidRPr="001677E2">
        <w:rPr>
          <w:rStyle w:val="fontstyle01"/>
          <w:lang w:val="el-GR"/>
        </w:rPr>
        <w:t>η</w:t>
      </w:r>
      <w:r w:rsidRPr="001677E2">
        <w:rPr>
          <w:rStyle w:val="fontstyle01"/>
          <w:lang w:val="el-GR"/>
        </w:rPr>
        <w:t xml:space="preserve"> σύμβαση δεν έχει ολοκληρωθεί θα λαμβάνεται υπόψη το ύψος της εκτελεσθείσας δαπάνης που καλύπτεται από τις σχετικές βεβαιώσεις καλής εκτέλεσης.</w:t>
      </w:r>
    </w:p>
    <w:p w14:paraId="1AE554CC" w14:textId="77777777" w:rsidR="001677E2" w:rsidRDefault="001677E2" w:rsidP="001677E2">
      <w:pPr>
        <w:pStyle w:val="aff1"/>
        <w:jc w:val="both"/>
        <w:rPr>
          <w:rStyle w:val="fontstyle01"/>
          <w:lang w:val="el-GR"/>
        </w:rPr>
      </w:pPr>
    </w:p>
    <w:p w14:paraId="3B7CB6E7" w14:textId="77777777" w:rsidR="001677E2" w:rsidRDefault="00936A11" w:rsidP="001677E2">
      <w:pPr>
        <w:pStyle w:val="aff1"/>
        <w:spacing w:before="240" w:after="240" w:line="360" w:lineRule="auto"/>
        <w:jc w:val="both"/>
        <w:rPr>
          <w:rFonts w:ascii="Calibri" w:hAnsi="Calibri" w:cs="Calibri"/>
          <w:sz w:val="22"/>
          <w:szCs w:val="22"/>
          <w:lang w:val="el-GR"/>
        </w:rPr>
      </w:pPr>
      <w:r w:rsidRPr="001677E2">
        <w:rPr>
          <w:rFonts w:ascii="Calibri" w:hAnsi="Calibri" w:cs="Calibri"/>
          <w:sz w:val="22"/>
          <w:szCs w:val="22"/>
          <w:lang w:val="el-GR"/>
        </w:rPr>
        <w:t>Επισημαίνεται ότι θα πρέπει είτε από τις συμβάσεις είτε από τις βεβαιώσεις καλής εκτέλεσης να προκύπτουν σαφώς τα υπό προμήθεια είδη, ώστε να μπορεί να κριθεί εάν ο υποψήφιος οικονομικός φορέας πληροί το παρόν κριτήριο.</w:t>
      </w:r>
    </w:p>
    <w:p w14:paraId="29AD847A" w14:textId="77777777" w:rsidR="001677E2" w:rsidRDefault="001677E2" w:rsidP="001677E2">
      <w:pPr>
        <w:pStyle w:val="aff1"/>
        <w:jc w:val="both"/>
        <w:rPr>
          <w:rFonts w:ascii="Calibri" w:hAnsi="Calibri" w:cs="Calibri"/>
          <w:sz w:val="22"/>
          <w:szCs w:val="22"/>
          <w:lang w:val="el-GR"/>
        </w:rPr>
      </w:pPr>
    </w:p>
    <w:p w14:paraId="19C0A852" w14:textId="4ACE3DDC" w:rsidR="00D214B4" w:rsidRPr="001A286D" w:rsidRDefault="00936A11" w:rsidP="001A286D">
      <w:pPr>
        <w:pStyle w:val="aff1"/>
        <w:spacing w:before="240" w:after="240" w:line="360" w:lineRule="auto"/>
        <w:jc w:val="both"/>
        <w:rPr>
          <w:rFonts w:ascii="Calibri" w:hAnsi="Calibri" w:cs="Calibri"/>
          <w:sz w:val="22"/>
          <w:szCs w:val="22"/>
          <w:lang w:val="el-GR"/>
        </w:rPr>
      </w:pPr>
      <w:r w:rsidRPr="001677E2">
        <w:rPr>
          <w:rFonts w:ascii="Calibri" w:hAnsi="Calibri" w:cs="Calibri"/>
          <w:sz w:val="22"/>
          <w:szCs w:val="22"/>
          <w:lang w:val="el-GR"/>
        </w:rPr>
        <w:t>Διευκρινίζεται ότι δεν είναι αποδεκτή η κάλυψη της ανωτέρω απαίτησης από περισσότερες από μία (1) αθροιζόμενες μεταξύ τους συμβάσεις.</w:t>
      </w:r>
    </w:p>
    <w:p w14:paraId="019868E2" w14:textId="1FA6BCA4" w:rsidR="001677E2" w:rsidRPr="001677E2" w:rsidRDefault="001677E2" w:rsidP="001677E2">
      <w:pPr>
        <w:pStyle w:val="aff1"/>
        <w:spacing w:before="240" w:after="240" w:line="360" w:lineRule="auto"/>
        <w:jc w:val="both"/>
        <w:rPr>
          <w:rFonts w:ascii="Calibri" w:hAnsi="Calibri" w:cs="Calibri"/>
          <w:i/>
          <w:color w:val="4472C4"/>
          <w:sz w:val="22"/>
          <w:szCs w:val="22"/>
          <w:lang w:val="el-GR"/>
        </w:rPr>
      </w:pPr>
    </w:p>
    <w:p w14:paraId="751326BD" w14:textId="784DF747" w:rsidR="00936A11" w:rsidRPr="001A286D" w:rsidRDefault="001A286D" w:rsidP="00F72A36">
      <w:pPr>
        <w:pStyle w:val="aff1"/>
        <w:numPr>
          <w:ilvl w:val="0"/>
          <w:numId w:val="15"/>
        </w:numPr>
        <w:spacing w:before="240" w:after="240" w:line="360" w:lineRule="auto"/>
        <w:jc w:val="both"/>
        <w:rPr>
          <w:rFonts w:asciiTheme="minorHAnsi" w:hAnsiTheme="minorHAnsi" w:cstheme="minorHAnsi"/>
          <w:i/>
          <w:color w:val="4472C4"/>
          <w:sz w:val="22"/>
          <w:szCs w:val="22"/>
          <w:lang w:val="el-GR"/>
        </w:rPr>
      </w:pPr>
      <w:r w:rsidRPr="001A286D">
        <w:rPr>
          <w:rFonts w:asciiTheme="minorHAnsi" w:hAnsiTheme="minorHAnsi" w:cstheme="minorHAnsi"/>
          <w:b/>
          <w:sz w:val="22"/>
          <w:szCs w:val="22"/>
          <w:lang w:val="el-GR"/>
        </w:rPr>
        <w:t>Υπεύθυνη δήλωση</w:t>
      </w:r>
      <w:r w:rsidRPr="001A286D">
        <w:rPr>
          <w:rFonts w:asciiTheme="minorHAnsi" w:hAnsiTheme="minorHAnsi" w:cstheme="minorHAnsi"/>
          <w:sz w:val="22"/>
          <w:szCs w:val="22"/>
          <w:lang w:val="el-GR"/>
        </w:rPr>
        <w:t xml:space="preserve"> της παρ. 4 του άρθρου 8 του Ν. 1599/1986 (Α΄ 75) του οικονομικού φορέα, ψηφιακά υπογεγραμμένη, στην οποία θα περιγράφεται συνοπτικά ο </w:t>
      </w:r>
      <w:r w:rsidRPr="001A286D">
        <w:rPr>
          <w:rFonts w:asciiTheme="minorHAnsi" w:hAnsiTheme="minorHAnsi" w:cstheme="minorHAnsi"/>
          <w:b/>
          <w:sz w:val="22"/>
          <w:szCs w:val="22"/>
          <w:u w:val="single"/>
          <w:lang w:val="el-GR"/>
        </w:rPr>
        <w:t xml:space="preserve">ελάχιστος </w:t>
      </w:r>
      <w:r w:rsidRPr="001A286D">
        <w:rPr>
          <w:rStyle w:val="fontstyle21"/>
          <w:rFonts w:asciiTheme="minorHAnsi" w:hAnsiTheme="minorHAnsi" w:cstheme="minorHAnsi"/>
          <w:b/>
          <w:sz w:val="22"/>
          <w:szCs w:val="22"/>
          <w:u w:val="single"/>
          <w:lang w:val="el-GR"/>
        </w:rPr>
        <w:t>απαιτούμενος</w:t>
      </w:r>
      <w:r w:rsidRPr="001A286D">
        <w:rPr>
          <w:rStyle w:val="fontstyle21"/>
          <w:rFonts w:asciiTheme="minorHAnsi" w:hAnsiTheme="minorHAnsi" w:cstheme="minorHAnsi"/>
          <w:sz w:val="22"/>
          <w:szCs w:val="22"/>
          <w:u w:val="single"/>
          <w:lang w:val="el-GR"/>
        </w:rPr>
        <w:t xml:space="preserve"> </w:t>
      </w:r>
      <w:r w:rsidRPr="001A286D">
        <w:rPr>
          <w:rStyle w:val="fontstyle21"/>
          <w:rFonts w:asciiTheme="minorHAnsi" w:hAnsiTheme="minorHAnsi" w:cstheme="minorHAnsi"/>
          <w:b/>
          <w:sz w:val="22"/>
          <w:szCs w:val="22"/>
          <w:u w:val="single"/>
          <w:lang w:val="el-GR"/>
        </w:rPr>
        <w:t>εξοπλισμός</w:t>
      </w:r>
      <w:r w:rsidRPr="001A286D">
        <w:rPr>
          <w:rStyle w:val="fontstyle21"/>
          <w:rFonts w:asciiTheme="minorHAnsi" w:hAnsiTheme="minorHAnsi" w:cstheme="minorHAnsi"/>
          <w:sz w:val="22"/>
          <w:szCs w:val="22"/>
          <w:lang w:val="el-GR"/>
        </w:rPr>
        <w:t xml:space="preserve"> (π.χ. </w:t>
      </w:r>
      <w:r w:rsidRPr="001A286D">
        <w:rPr>
          <w:rFonts w:asciiTheme="minorHAnsi" w:hAnsiTheme="minorHAnsi" w:cstheme="minorHAnsi"/>
          <w:sz w:val="22"/>
          <w:szCs w:val="22"/>
          <w:lang w:val="el-GR"/>
        </w:rPr>
        <w:t xml:space="preserve">μηχανήματα, εγκαταστάσεις, </w:t>
      </w:r>
      <w:r w:rsidRPr="001A286D">
        <w:rPr>
          <w:rStyle w:val="fontstyle21"/>
          <w:rFonts w:asciiTheme="minorHAnsi" w:hAnsiTheme="minorHAnsi" w:cstheme="minorHAnsi"/>
          <w:sz w:val="22"/>
          <w:szCs w:val="22"/>
          <w:lang w:val="el-GR"/>
        </w:rPr>
        <w:t>τεχνικός εξοπλισμός,</w:t>
      </w:r>
      <w:r w:rsidRPr="001A286D">
        <w:rPr>
          <w:rFonts w:asciiTheme="minorHAnsi" w:hAnsiTheme="minorHAnsi" w:cstheme="minorHAnsi"/>
          <w:color w:val="0070C0"/>
          <w:sz w:val="22"/>
          <w:szCs w:val="22"/>
          <w:lang w:val="el-GR"/>
        </w:rPr>
        <w:t xml:space="preserve"> </w:t>
      </w:r>
      <w:r w:rsidRPr="001A286D">
        <w:rPr>
          <w:rFonts w:asciiTheme="minorHAnsi" w:hAnsiTheme="minorHAnsi" w:cstheme="minorHAnsi"/>
          <w:sz w:val="22"/>
          <w:szCs w:val="22"/>
          <w:lang w:val="el-GR"/>
        </w:rPr>
        <w:t xml:space="preserve">μεταφορικά μέσα </w:t>
      </w:r>
      <w:r w:rsidRPr="001A286D">
        <w:rPr>
          <w:rFonts w:asciiTheme="minorHAnsi" w:eastAsia="Calibri" w:hAnsiTheme="minorHAnsi" w:cstheme="minorHAnsi"/>
          <w:sz w:val="22"/>
          <w:szCs w:val="22"/>
          <w:lang w:val="el-GR"/>
        </w:rPr>
        <w:t xml:space="preserve">κλπ.) που θα διατεθεί για την επιτυχή υλοποίηση </w:t>
      </w:r>
      <w:r w:rsidRPr="001A286D">
        <w:rPr>
          <w:rFonts w:asciiTheme="minorHAnsi" w:hAnsiTheme="minorHAnsi" w:cstheme="minorHAnsi"/>
          <w:bCs/>
          <w:sz w:val="22"/>
          <w:szCs w:val="22"/>
          <w:lang w:val="el-GR"/>
        </w:rPr>
        <w:t xml:space="preserve">της υπό ανάθεση </w:t>
      </w:r>
      <w:r w:rsidRPr="001A286D">
        <w:rPr>
          <w:rStyle w:val="fontstyle21"/>
          <w:rFonts w:asciiTheme="minorHAnsi" w:hAnsiTheme="minorHAnsi" w:cstheme="minorHAnsi"/>
          <w:sz w:val="22"/>
          <w:szCs w:val="22"/>
          <w:lang w:val="el-GR"/>
        </w:rPr>
        <w:t xml:space="preserve">σύμβασης, όπως αυτή περιγράφεται στο </w:t>
      </w:r>
      <w:r w:rsidRPr="001A286D">
        <w:rPr>
          <w:rStyle w:val="fontstyle21"/>
          <w:rFonts w:asciiTheme="minorHAnsi" w:hAnsiTheme="minorHAnsi" w:cstheme="minorHAnsi"/>
          <w:color w:val="auto"/>
          <w:sz w:val="22"/>
          <w:szCs w:val="22"/>
          <w:lang w:val="el-GR"/>
        </w:rPr>
        <w:t xml:space="preserve">Παράρτημα Ι </w:t>
      </w:r>
      <w:r w:rsidRPr="001A286D">
        <w:rPr>
          <w:rStyle w:val="fontstyle21"/>
          <w:rFonts w:asciiTheme="minorHAnsi" w:hAnsiTheme="minorHAnsi" w:cstheme="minorHAnsi"/>
          <w:i/>
          <w:color w:val="auto"/>
          <w:sz w:val="22"/>
          <w:szCs w:val="22"/>
          <w:lang w:val="el-GR"/>
        </w:rPr>
        <w:t>«ΑΠΑΙΤΗΣΕΙΣ- ΤΕΧΝΙΚΕΣ ΠΡΟΔΙΑΓΡΑΦΕΣ»</w:t>
      </w:r>
      <w:r w:rsidRPr="001A286D">
        <w:rPr>
          <w:rStyle w:val="fontstyle21"/>
          <w:rFonts w:asciiTheme="minorHAnsi" w:hAnsiTheme="minorHAnsi" w:cstheme="minorHAnsi"/>
          <w:sz w:val="22"/>
          <w:szCs w:val="22"/>
          <w:lang w:val="el-GR"/>
        </w:rPr>
        <w:t xml:space="preserve"> της παρούσας διακήρυξης.</w:t>
      </w:r>
    </w:p>
    <w:p w14:paraId="00C4851B" w14:textId="77777777" w:rsidR="00936A11" w:rsidRPr="00FD3A4C" w:rsidRDefault="00936A11" w:rsidP="00936A11">
      <w:pPr>
        <w:spacing w:before="240" w:line="360" w:lineRule="auto"/>
        <w:rPr>
          <w:i/>
          <w:color w:val="4472C4"/>
          <w:lang w:val="el-GR"/>
        </w:rPr>
      </w:pPr>
    </w:p>
    <w:p w14:paraId="0F1F743B" w14:textId="777A3030" w:rsidR="003929DA" w:rsidRDefault="003929DA" w:rsidP="00652E29">
      <w:pPr>
        <w:spacing w:line="360" w:lineRule="auto"/>
        <w:rPr>
          <w:b/>
          <w:bCs/>
          <w:lang w:val="el-GR"/>
        </w:rPr>
      </w:pPr>
      <w:r w:rsidRPr="00FD3A4C">
        <w:rPr>
          <w:b/>
          <w:bCs/>
          <w:lang w:val="el-GR"/>
        </w:rPr>
        <w:t xml:space="preserve">Β.5. </w:t>
      </w:r>
      <w:r w:rsidRPr="00652E29">
        <w:rPr>
          <w:b/>
          <w:bCs/>
          <w:lang w:val="el-GR"/>
        </w:rPr>
        <w:t xml:space="preserve">Για την απόδειξη της συμμόρφωσής τους με </w:t>
      </w:r>
      <w:r w:rsidRPr="00652E29">
        <w:rPr>
          <w:b/>
          <w:bCs/>
          <w:color w:val="000000"/>
          <w:lang w:val="el-GR"/>
        </w:rPr>
        <w:t xml:space="preserve">πρότυπα διασφάλισης ποιότητας </w:t>
      </w:r>
      <w:r w:rsidRPr="00652E29">
        <w:rPr>
          <w:b/>
          <w:bCs/>
          <w:lang w:val="el-GR"/>
        </w:rPr>
        <w:t>της παραγράφου 2.2.7 οι οικονομικοί φορείς προσκομίζουν τα κάτωθι πιστοποιητικά</w:t>
      </w:r>
      <w:r w:rsidR="00652E29">
        <w:rPr>
          <w:b/>
          <w:bCs/>
          <w:lang w:val="el-GR"/>
        </w:rPr>
        <w:t>:</w:t>
      </w:r>
    </w:p>
    <w:p w14:paraId="40B9D196" w14:textId="77777777" w:rsidR="00652E29" w:rsidRPr="009975B1" w:rsidRDefault="00652E29" w:rsidP="00F72A36">
      <w:pPr>
        <w:numPr>
          <w:ilvl w:val="0"/>
          <w:numId w:val="16"/>
        </w:numPr>
        <w:spacing w:after="0" w:line="360" w:lineRule="auto"/>
        <w:rPr>
          <w:lang w:val="el-GR"/>
        </w:rPr>
      </w:pPr>
      <w:r w:rsidRPr="009975B1">
        <w:rPr>
          <w:rFonts w:eastAsia="Calibri"/>
          <w:b/>
          <w:lang w:val="el-GR" w:eastAsia="en-US"/>
        </w:rPr>
        <w:t>Πιστοποιητικό</w:t>
      </w:r>
      <w:r w:rsidRPr="009975B1">
        <w:rPr>
          <w:rFonts w:eastAsia="Calibri"/>
          <w:lang w:val="el-GR" w:eastAsia="en-US"/>
        </w:rPr>
        <w:t xml:space="preserve"> </w:t>
      </w:r>
      <w:r w:rsidRPr="009975B1">
        <w:rPr>
          <w:rFonts w:cs="Times New Roman"/>
          <w:lang w:val="el-GR"/>
        </w:rPr>
        <w:t xml:space="preserve">περί </w:t>
      </w:r>
      <w:r w:rsidRPr="009975B1">
        <w:rPr>
          <w:rFonts w:eastAsia="Calibri"/>
          <w:lang w:val="el-GR" w:eastAsia="en-US"/>
        </w:rPr>
        <w:t xml:space="preserve">ύπαρξης και ορθής λειτουργίας Συστήματος Ανάλυσης Κρίσιμων Σημείων Ελέγχου </w:t>
      </w:r>
      <w:r w:rsidRPr="009975B1">
        <w:rPr>
          <w:rFonts w:eastAsia="Calibri"/>
          <w:b/>
          <w:bCs/>
          <w:lang w:val="el-GR" w:eastAsia="en-US"/>
        </w:rPr>
        <w:t>(</w:t>
      </w:r>
      <w:r>
        <w:rPr>
          <w:rFonts w:eastAsia="Calibri"/>
          <w:b/>
          <w:bCs/>
          <w:lang w:eastAsia="en-US"/>
        </w:rPr>
        <w:t>HACCP</w:t>
      </w:r>
      <w:r w:rsidRPr="009975B1">
        <w:rPr>
          <w:rFonts w:eastAsia="Calibri"/>
          <w:b/>
          <w:bCs/>
          <w:lang w:val="el-GR" w:eastAsia="en-US"/>
        </w:rPr>
        <w:t>)</w:t>
      </w:r>
      <w:r w:rsidRPr="009975B1">
        <w:rPr>
          <w:rFonts w:cs="Times New Roman"/>
          <w:lang w:val="el-GR"/>
        </w:rPr>
        <w:t xml:space="preserve"> </w:t>
      </w:r>
      <w:r w:rsidRPr="009975B1">
        <w:rPr>
          <w:rFonts w:cs="Times New Roman"/>
          <w:b/>
          <w:lang w:val="el-GR"/>
        </w:rPr>
        <w:t xml:space="preserve">ή/και </w:t>
      </w:r>
      <w:r w:rsidRPr="009975B1">
        <w:rPr>
          <w:rFonts w:cs="Times New Roman"/>
          <w:lang w:val="el-GR"/>
        </w:rPr>
        <w:t>Πιστοποιητικό περί εφαρμογής συστήματος διαχείρισης της ασφάλειας των τροφίμων σύμφωνα με τις απαιτήσεις του προτύπου</w:t>
      </w:r>
      <w:r w:rsidRPr="009975B1">
        <w:rPr>
          <w:lang w:val="el-GR"/>
        </w:rPr>
        <w:t xml:space="preserve"> </w:t>
      </w:r>
      <w:r w:rsidRPr="009975B1">
        <w:rPr>
          <w:rFonts w:cs="Times New Roman"/>
          <w:b/>
          <w:lang w:val="el-GR"/>
        </w:rPr>
        <w:t xml:space="preserve">ΕΝ </w:t>
      </w:r>
      <w:r>
        <w:rPr>
          <w:rFonts w:cs="Times New Roman"/>
          <w:b/>
        </w:rPr>
        <w:t>ISO</w:t>
      </w:r>
      <w:r w:rsidRPr="009975B1">
        <w:rPr>
          <w:rFonts w:cs="Times New Roman"/>
          <w:b/>
          <w:lang w:val="el-GR"/>
        </w:rPr>
        <w:t xml:space="preserve"> 22000:2018 (ή ισοδύναμο)</w:t>
      </w:r>
      <w:r w:rsidRPr="009975B1">
        <w:rPr>
          <w:rFonts w:cs="Times New Roman"/>
          <w:lang w:val="el-GR"/>
        </w:rPr>
        <w:t xml:space="preserve"> από τον ΕΦΕΤ ή από άλλους κατάλληλα διαπιστευμένους φορείς </w:t>
      </w:r>
      <w:r w:rsidRPr="009975B1">
        <w:rPr>
          <w:rFonts w:cs="Times New Roman"/>
          <w:u w:val="single"/>
          <w:lang w:val="el-GR"/>
        </w:rPr>
        <w:t xml:space="preserve">για την παραγωγή – παρασκευή – επεξεργασία, αποθήκευση, διακίνηση και εμπορία των </w:t>
      </w:r>
      <w:r w:rsidRPr="009975B1">
        <w:rPr>
          <w:rFonts w:eastAsia="Calibri"/>
          <w:bCs/>
          <w:u w:val="single"/>
          <w:lang w:val="el-GR" w:eastAsia="en-US"/>
        </w:rPr>
        <w:t>υπό προμήθεια</w:t>
      </w:r>
      <w:r w:rsidRPr="009975B1">
        <w:rPr>
          <w:rFonts w:eastAsia="Calibri"/>
          <w:b/>
          <w:bCs/>
          <w:u w:val="single"/>
          <w:lang w:val="el-GR" w:eastAsia="en-US"/>
        </w:rPr>
        <w:t xml:space="preserve"> </w:t>
      </w:r>
      <w:r w:rsidRPr="009975B1">
        <w:rPr>
          <w:rFonts w:cs="Times New Roman"/>
          <w:u w:val="single"/>
          <w:lang w:val="el-GR"/>
        </w:rPr>
        <w:t>προϊόντων</w:t>
      </w:r>
      <w:r w:rsidRPr="009975B1">
        <w:rPr>
          <w:rFonts w:cs="Times New Roman"/>
          <w:lang w:val="el-GR"/>
        </w:rPr>
        <w:t xml:space="preserve"> (ΚΥΑ 487/2000 ΦΕΚ 1219/</w:t>
      </w:r>
      <w:r>
        <w:rPr>
          <w:rFonts w:cs="Times New Roman"/>
          <w:lang w:val="en-US"/>
        </w:rPr>
        <w:t>B</w:t>
      </w:r>
      <w:r w:rsidRPr="009975B1">
        <w:rPr>
          <w:rFonts w:cs="Times New Roman"/>
          <w:lang w:val="el-GR"/>
        </w:rPr>
        <w:t>΄/04.10.2000).</w:t>
      </w:r>
    </w:p>
    <w:p w14:paraId="33AA321F" w14:textId="77777777" w:rsidR="00652E29" w:rsidRPr="009975B1" w:rsidRDefault="00652E29" w:rsidP="00652E29">
      <w:pPr>
        <w:spacing w:before="240" w:after="0" w:line="360" w:lineRule="auto"/>
        <w:rPr>
          <w:b/>
          <w:color w:val="000000"/>
          <w:lang w:val="el-GR"/>
        </w:rPr>
      </w:pPr>
      <w:r w:rsidRPr="009975B1">
        <w:rPr>
          <w:b/>
          <w:color w:val="000000"/>
          <w:lang w:val="el-GR"/>
        </w:rPr>
        <w:t>Σε περίπτωση που ο συμμετέχων στον διαγωνισμό δεν είναι παραγωγός ή παρασκευαστής θα πρέπει να επισυνάψει:</w:t>
      </w:r>
    </w:p>
    <w:p w14:paraId="2351A5CE" w14:textId="52BCA8AD" w:rsidR="00652E29" w:rsidRPr="009975B1" w:rsidRDefault="00652E29" w:rsidP="00652E29">
      <w:pPr>
        <w:spacing w:before="240" w:after="0" w:line="360" w:lineRule="auto"/>
        <w:ind w:left="1418" w:hanging="567"/>
        <w:rPr>
          <w:b/>
          <w:color w:val="000000"/>
          <w:lang w:val="el-GR"/>
        </w:rPr>
      </w:pPr>
      <w:r>
        <w:rPr>
          <w:b/>
          <w:color w:val="000000"/>
          <w:lang w:val="el-GR"/>
        </w:rPr>
        <w:t>1.</w:t>
      </w:r>
      <w:r w:rsidRPr="009975B1">
        <w:rPr>
          <w:b/>
          <w:color w:val="000000"/>
          <w:lang w:val="el-GR"/>
        </w:rPr>
        <w:t>α</w:t>
      </w:r>
      <w:r w:rsidR="00C76E2A">
        <w:rPr>
          <w:b/>
          <w:color w:val="000000"/>
          <w:lang w:val="el-GR"/>
        </w:rPr>
        <w:t>.</w:t>
      </w:r>
      <w:r w:rsidRPr="009975B1">
        <w:rPr>
          <w:b/>
          <w:color w:val="000000"/>
          <w:lang w:val="el-GR"/>
        </w:rPr>
        <w:t xml:space="preserve"> </w:t>
      </w:r>
      <w:r>
        <w:rPr>
          <w:b/>
          <w:color w:val="000000"/>
          <w:lang w:val="el-GR"/>
        </w:rPr>
        <w:t xml:space="preserve"> </w:t>
      </w:r>
      <w:r w:rsidRPr="009975B1">
        <w:rPr>
          <w:rFonts w:eastAsia="Calibri"/>
          <w:b/>
          <w:lang w:val="el-GR" w:eastAsia="en-US"/>
        </w:rPr>
        <w:t>Πιστοποιητικό</w:t>
      </w:r>
      <w:r>
        <w:rPr>
          <w:rFonts w:eastAsia="Calibri"/>
          <w:b/>
          <w:lang w:val="el-GR" w:eastAsia="en-US"/>
        </w:rPr>
        <w:t xml:space="preserve"> του παραγωγού</w:t>
      </w:r>
      <w:r w:rsidRPr="009975B1">
        <w:rPr>
          <w:rFonts w:eastAsia="Calibri"/>
          <w:lang w:val="el-GR" w:eastAsia="en-US"/>
        </w:rPr>
        <w:t xml:space="preserve"> </w:t>
      </w:r>
      <w:r w:rsidRPr="009975B1">
        <w:rPr>
          <w:rFonts w:cs="Times New Roman"/>
          <w:lang w:val="el-GR"/>
        </w:rPr>
        <w:t xml:space="preserve">περί </w:t>
      </w:r>
      <w:r w:rsidRPr="009975B1">
        <w:rPr>
          <w:rFonts w:eastAsia="Calibri"/>
          <w:lang w:val="el-GR" w:eastAsia="en-US"/>
        </w:rPr>
        <w:t xml:space="preserve">ύπαρξης και ορθής λειτουργίας Συστήματος Ανάλυσης Κρίσιμων Σημείων Ελέγχου </w:t>
      </w:r>
      <w:r w:rsidRPr="009975B1">
        <w:rPr>
          <w:rFonts w:eastAsia="Calibri"/>
          <w:b/>
          <w:bCs/>
          <w:lang w:val="el-GR" w:eastAsia="en-US"/>
        </w:rPr>
        <w:t>(</w:t>
      </w:r>
      <w:r>
        <w:rPr>
          <w:rFonts w:eastAsia="Calibri"/>
          <w:b/>
          <w:bCs/>
          <w:lang w:eastAsia="en-US"/>
        </w:rPr>
        <w:t>HACCP</w:t>
      </w:r>
      <w:r w:rsidRPr="009975B1">
        <w:rPr>
          <w:rFonts w:eastAsia="Calibri"/>
          <w:b/>
          <w:bCs/>
          <w:lang w:val="el-GR" w:eastAsia="en-US"/>
        </w:rPr>
        <w:t>)</w:t>
      </w:r>
      <w:r w:rsidRPr="009975B1">
        <w:rPr>
          <w:rFonts w:cs="Times New Roman"/>
          <w:lang w:val="el-GR"/>
        </w:rPr>
        <w:t xml:space="preserve"> </w:t>
      </w:r>
      <w:r w:rsidRPr="009975B1">
        <w:rPr>
          <w:rFonts w:cs="Times New Roman"/>
          <w:b/>
          <w:lang w:val="el-GR"/>
        </w:rPr>
        <w:t xml:space="preserve">ή/και </w:t>
      </w:r>
      <w:r w:rsidRPr="009975B1">
        <w:rPr>
          <w:rFonts w:cs="Times New Roman"/>
          <w:lang w:val="el-GR"/>
        </w:rPr>
        <w:t xml:space="preserve">Πιστοποιητικό περί εφαρμογής συστήματος διαχείρισης της ασφάλειας των τροφίμων σύμφωνα με τις απαιτήσεις του προτύπου </w:t>
      </w:r>
      <w:r w:rsidRPr="009975B1">
        <w:rPr>
          <w:rFonts w:cs="Times New Roman"/>
          <w:b/>
          <w:lang w:val="el-GR"/>
        </w:rPr>
        <w:t xml:space="preserve">ΕΝ </w:t>
      </w:r>
      <w:r>
        <w:rPr>
          <w:rFonts w:cs="Times New Roman"/>
          <w:b/>
        </w:rPr>
        <w:t>ISO</w:t>
      </w:r>
      <w:r w:rsidRPr="009975B1">
        <w:rPr>
          <w:rFonts w:cs="Times New Roman"/>
          <w:b/>
          <w:lang w:val="el-GR"/>
        </w:rPr>
        <w:t xml:space="preserve"> 22000:2018 (ή ισοδύναμο)</w:t>
      </w:r>
      <w:r w:rsidRPr="009975B1">
        <w:rPr>
          <w:rFonts w:cs="Times New Roman"/>
          <w:lang w:val="el-GR"/>
        </w:rPr>
        <w:t xml:space="preserve"> από κατάλληλα διαπιστευμένους φορείς </w:t>
      </w:r>
      <w:r w:rsidRPr="009975B1">
        <w:rPr>
          <w:rFonts w:cs="Times New Roman"/>
          <w:u w:val="single"/>
          <w:lang w:val="el-GR"/>
        </w:rPr>
        <w:t>για την παραγωγή – παρασκευή των</w:t>
      </w:r>
      <w:r w:rsidRPr="009975B1">
        <w:rPr>
          <w:rFonts w:eastAsia="Calibri"/>
          <w:b/>
          <w:bCs/>
          <w:u w:val="single"/>
          <w:lang w:val="el-GR" w:eastAsia="en-US"/>
        </w:rPr>
        <w:t xml:space="preserve"> </w:t>
      </w:r>
      <w:r w:rsidRPr="009975B1">
        <w:rPr>
          <w:rFonts w:eastAsia="Calibri"/>
          <w:bCs/>
          <w:u w:val="single"/>
          <w:lang w:val="el-GR" w:eastAsia="en-US"/>
        </w:rPr>
        <w:t>υπό προμήθεια</w:t>
      </w:r>
      <w:r w:rsidRPr="009975B1">
        <w:rPr>
          <w:rFonts w:cs="Times New Roman"/>
          <w:u w:val="single"/>
          <w:lang w:val="el-GR"/>
        </w:rPr>
        <w:t xml:space="preserve"> προϊόντων</w:t>
      </w:r>
      <w:r w:rsidRPr="009975B1">
        <w:rPr>
          <w:rFonts w:eastAsia="Calibri"/>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0E52A1D0" w14:textId="53F50ABB" w:rsidR="00652E29" w:rsidRDefault="00652E29" w:rsidP="00652E29">
      <w:pPr>
        <w:spacing w:before="240" w:after="0" w:line="360" w:lineRule="auto"/>
        <w:ind w:left="1418" w:hanging="567"/>
        <w:rPr>
          <w:color w:val="000000"/>
          <w:lang w:val="el-GR"/>
        </w:rPr>
      </w:pPr>
      <w:r>
        <w:rPr>
          <w:b/>
          <w:color w:val="000000"/>
          <w:lang w:val="el-GR"/>
        </w:rPr>
        <w:t>1.</w:t>
      </w:r>
      <w:r w:rsidRPr="009975B1">
        <w:rPr>
          <w:b/>
          <w:color w:val="000000"/>
          <w:lang w:val="el-GR"/>
        </w:rPr>
        <w:t>β</w:t>
      </w:r>
      <w:r w:rsidR="00C76E2A">
        <w:rPr>
          <w:b/>
          <w:color w:val="000000"/>
          <w:lang w:val="el-GR"/>
        </w:rPr>
        <w:t>.</w:t>
      </w:r>
      <w:r w:rsidRPr="009975B1">
        <w:rPr>
          <w:b/>
          <w:color w:val="000000"/>
          <w:lang w:val="el-GR"/>
        </w:rPr>
        <w:t xml:space="preserve"> </w:t>
      </w:r>
      <w:r>
        <w:rPr>
          <w:b/>
          <w:color w:val="000000"/>
          <w:lang w:val="el-GR"/>
        </w:rPr>
        <w:t xml:space="preserve">  </w:t>
      </w:r>
      <w:r w:rsidRPr="009975B1">
        <w:rPr>
          <w:b/>
          <w:color w:val="000000"/>
          <w:lang w:val="el-GR"/>
        </w:rPr>
        <w:t>Υπεύθυνη δήλωση του παραγωγού – παρασκευαστή ή εγκεκριμένου τυποποιητηρίου</w:t>
      </w:r>
      <w:r w:rsidRPr="009975B1">
        <w:rPr>
          <w:color w:val="000000"/>
          <w:lang w:val="el-GR"/>
        </w:rPr>
        <w:t xml:space="preserve"> ότι έλαβε γνώση των όρων της διακήρυξης και θα προμηθεύει τον συγκεκριμένο προμηθευτή με τα προϊόντα σε περίπτωση κατακύ</w:t>
      </w:r>
      <w:r>
        <w:rPr>
          <w:color w:val="000000"/>
          <w:lang w:val="el-GR"/>
        </w:rPr>
        <w:t>ρωσης σε αυτόν του διαγωνισμού.</w:t>
      </w:r>
    </w:p>
    <w:p w14:paraId="22327367" w14:textId="77777777" w:rsidR="00652E29" w:rsidRPr="00FD3A4C" w:rsidRDefault="00652E29" w:rsidP="00652E29">
      <w:pPr>
        <w:spacing w:line="360" w:lineRule="auto"/>
        <w:rPr>
          <w:i/>
          <w:color w:val="4472C4"/>
          <w:lang w:val="el-GR"/>
        </w:rPr>
      </w:pPr>
    </w:p>
    <w:p w14:paraId="44BAC4B7" w14:textId="77777777" w:rsidR="00374B84" w:rsidRDefault="003929DA" w:rsidP="00677126">
      <w:pPr>
        <w:spacing w:line="360" w:lineRule="auto"/>
        <w:rPr>
          <w:lang w:val="el-GR"/>
        </w:rPr>
      </w:pPr>
      <w:r>
        <w:rPr>
          <w:b/>
          <w:bCs/>
          <w:lang w:val="el-GR"/>
        </w:rPr>
        <w:t>Β.6.</w:t>
      </w:r>
      <w:r>
        <w:rPr>
          <w:lang w:val="el-GR"/>
        </w:rPr>
        <w:t xml:space="preserve"> </w:t>
      </w:r>
      <w:r w:rsidRPr="00C76E2A">
        <w:rPr>
          <w:b/>
          <w:bCs/>
          <w:lang w:val="el-GR"/>
        </w:rPr>
        <w:t>Για την απόδειξη της νόμιμης εκπροσώπησης</w:t>
      </w:r>
      <w:r>
        <w:rPr>
          <w:lang w:val="el-GR"/>
        </w:rPr>
        <w:t xml:space="preserve">, στις περιπτώσεις που ο οικονομικός φορέας είναι νομικό πρόσωπο και </w:t>
      </w:r>
      <w:r w:rsidR="00E427F2">
        <w:rPr>
          <w:lang w:val="el-GR"/>
        </w:rPr>
        <w:t>εγγράφεται υποχρεωτικά ή προαιρετικά</w:t>
      </w:r>
      <w:r>
        <w:rPr>
          <w:lang w:val="el-GR"/>
        </w:rPr>
        <w:t xml:space="preserve">, κατά την κείμενη νομοθεσία, </w:t>
      </w:r>
      <w:r w:rsidR="00E427F2">
        <w:rPr>
          <w:lang w:val="el-GR"/>
        </w:rPr>
        <w:t>και</w:t>
      </w:r>
      <w:r>
        <w:rPr>
          <w:lang w:val="el-GR"/>
        </w:rPr>
        <w:t xml:space="preserve">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w:t>
      </w:r>
      <w:r w:rsidR="00E427F2">
        <w:rPr>
          <w:lang w:val="el-GR"/>
        </w:rPr>
        <w:t>,</w:t>
      </w:r>
      <w:r>
        <w:rPr>
          <w:lang w:val="el-GR"/>
        </w:rPr>
        <w:t xml:space="preserve">  </w:t>
      </w:r>
      <w:r w:rsidR="00E427F2" w:rsidRPr="00E427F2">
        <w:rPr>
          <w:lang w:val="el-GR"/>
        </w:rPr>
        <w:t xml:space="preserve">εκτός αν </w:t>
      </w:r>
      <w:r w:rsidR="00E427F2">
        <w:rPr>
          <w:lang w:val="el-GR"/>
        </w:rPr>
        <w:t>αυτό φέρει</w:t>
      </w:r>
      <w:r w:rsidR="00E427F2" w:rsidRPr="00E427F2">
        <w:rPr>
          <w:lang w:val="el-GR"/>
        </w:rPr>
        <w:t xml:space="preserve"> συγκεκριμένο χρόνο ισχύος.</w:t>
      </w:r>
    </w:p>
    <w:p w14:paraId="4C196CAF" w14:textId="77777777" w:rsidR="00374B84" w:rsidRDefault="00374B84" w:rsidP="00677126">
      <w:pPr>
        <w:spacing w:line="360" w:lineRule="auto"/>
        <w:rPr>
          <w:b/>
          <w:bCs/>
          <w:lang w:val="el-GR"/>
        </w:rPr>
      </w:pPr>
      <w:r w:rsidRPr="00C76E2A">
        <w:rPr>
          <w:b/>
          <w:bCs/>
          <w:lang w:val="el-GR"/>
        </w:rPr>
        <w:t>Ειδικότερα για τους ημεδαπούς οικονομικούς φορείς προσκομίζονται:</w:t>
      </w:r>
    </w:p>
    <w:p w14:paraId="760E9235" w14:textId="77777777" w:rsidR="00C76E2A" w:rsidRPr="00C76E2A" w:rsidRDefault="00C76E2A" w:rsidP="00F72A36">
      <w:pPr>
        <w:pStyle w:val="aff1"/>
        <w:numPr>
          <w:ilvl w:val="0"/>
          <w:numId w:val="17"/>
        </w:numPr>
        <w:spacing w:line="360" w:lineRule="auto"/>
        <w:jc w:val="both"/>
        <w:rPr>
          <w:rFonts w:ascii="Calibri" w:hAnsi="Calibri" w:cs="Calibri"/>
          <w:sz w:val="22"/>
          <w:szCs w:val="22"/>
          <w:lang w:val="el-GR"/>
        </w:rPr>
      </w:pPr>
      <w:r w:rsidRPr="00C76E2A">
        <w:rPr>
          <w:rFonts w:ascii="Calibri" w:hAnsi="Calibri" w:cs="Calibri"/>
          <w:b/>
          <w:bCs/>
          <w:sz w:val="22"/>
          <w:szCs w:val="22"/>
          <w:lang w:val="el-GR"/>
        </w:rPr>
        <w:t>για την απόδειξη της νόμιμης εκπροσώπησης</w:t>
      </w:r>
      <w:r w:rsidRPr="00C76E2A">
        <w:rPr>
          <w:rFonts w:ascii="Calibri" w:hAnsi="Calibri" w:cs="Calibri"/>
          <w:sz w:val="22"/>
          <w:szCs w:val="22"/>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 προσκομίζει σχετικό </w:t>
      </w:r>
      <w:r w:rsidRPr="00C76E2A">
        <w:rPr>
          <w:rFonts w:ascii="Calibri" w:hAnsi="Calibri" w:cs="Calibri"/>
          <w:b/>
          <w:bCs/>
          <w:sz w:val="22"/>
          <w:szCs w:val="22"/>
          <w:lang w:val="el-GR"/>
        </w:rPr>
        <w:t>πιστοποιητικό ισχύουσας εκπροσώπησης</w:t>
      </w:r>
      <w:r w:rsidRPr="00C76E2A">
        <w:rPr>
          <w:rFonts w:ascii="Calibri" w:hAnsi="Calibri" w:cs="Calibri"/>
          <w:sz w:val="22"/>
          <w:szCs w:val="22"/>
          <w:lang w:val="el-GR"/>
        </w:rPr>
        <w:t xml:space="preserve"> , το οποίο πρέπει να έχει εκδοθεί έως τριάντα (30) εργάσιμες ημέρες πριν από την υποβολή του.  </w:t>
      </w:r>
    </w:p>
    <w:p w14:paraId="6BC3AB64" w14:textId="77777777" w:rsidR="00C76E2A" w:rsidRPr="00C76E2A" w:rsidRDefault="00C76E2A" w:rsidP="00C76E2A">
      <w:pPr>
        <w:pStyle w:val="aff1"/>
        <w:jc w:val="both"/>
        <w:rPr>
          <w:rFonts w:ascii="Calibri" w:hAnsi="Calibri" w:cs="Calibri"/>
          <w:sz w:val="22"/>
          <w:szCs w:val="22"/>
          <w:lang w:val="el-GR"/>
        </w:rPr>
      </w:pPr>
    </w:p>
    <w:p w14:paraId="42A3D28D" w14:textId="7C15CA67" w:rsidR="00C76E2A" w:rsidRPr="00C76E2A" w:rsidRDefault="00374B84" w:rsidP="00F72A36">
      <w:pPr>
        <w:pStyle w:val="aff1"/>
        <w:numPr>
          <w:ilvl w:val="0"/>
          <w:numId w:val="17"/>
        </w:numPr>
        <w:spacing w:line="360" w:lineRule="auto"/>
        <w:jc w:val="both"/>
        <w:rPr>
          <w:rFonts w:ascii="Calibri" w:hAnsi="Calibri" w:cs="Calibri"/>
          <w:sz w:val="22"/>
          <w:szCs w:val="22"/>
          <w:lang w:val="el-GR"/>
        </w:rPr>
      </w:pPr>
      <w:r w:rsidRPr="00C76E2A">
        <w:rPr>
          <w:rFonts w:ascii="Calibri" w:hAnsi="Calibri" w:cs="Calibri"/>
          <w:sz w:val="22"/>
          <w:szCs w:val="22"/>
          <w:lang w:val="el-GR"/>
        </w:rPr>
        <w:t xml:space="preserve">Για την </w:t>
      </w:r>
      <w:r w:rsidRPr="00C76E2A">
        <w:rPr>
          <w:rFonts w:ascii="Calibri" w:hAnsi="Calibri" w:cs="Calibri"/>
          <w:b/>
          <w:sz w:val="22"/>
          <w:szCs w:val="22"/>
          <w:lang w:val="el-GR"/>
        </w:rPr>
        <w:t>απόδειξη της νόμιμης σύστασης και των μεταβολών</w:t>
      </w:r>
      <w:r w:rsidRPr="00C76E2A">
        <w:rPr>
          <w:rFonts w:ascii="Calibri" w:hAnsi="Calibri" w:cs="Calibri"/>
          <w:sz w:val="22"/>
          <w:szCs w:val="22"/>
          <w:lang w:val="el-GR"/>
        </w:rPr>
        <w:t xml:space="preserve"> του νομικού προσώπου</w:t>
      </w:r>
      <w:r w:rsidR="00921AC1" w:rsidRPr="00C76E2A">
        <w:rPr>
          <w:rFonts w:ascii="Calibri" w:hAnsi="Calibri" w:cs="Calibri"/>
          <w:sz w:val="22"/>
          <w:szCs w:val="22"/>
          <w:lang w:val="el-GR"/>
        </w:rPr>
        <w:t xml:space="preserve"> </w:t>
      </w:r>
      <w:r w:rsidRPr="00C76E2A">
        <w:rPr>
          <w:rFonts w:ascii="Calibri" w:hAnsi="Calibri" w:cs="Calibri"/>
          <w:b/>
          <w:bCs/>
          <w:sz w:val="22"/>
          <w:szCs w:val="22"/>
          <w:lang w:val="el-GR"/>
        </w:rPr>
        <w:t xml:space="preserve">γενικό πιστοποιητικό </w:t>
      </w:r>
      <w:r w:rsidR="00921AC1" w:rsidRPr="00C76E2A">
        <w:rPr>
          <w:rFonts w:ascii="Calibri" w:hAnsi="Calibri" w:cs="Calibri"/>
          <w:b/>
          <w:bCs/>
          <w:sz w:val="22"/>
          <w:szCs w:val="22"/>
          <w:lang w:val="el-GR"/>
        </w:rPr>
        <w:t xml:space="preserve">μεταβολών </w:t>
      </w:r>
      <w:r w:rsidRPr="00C76E2A">
        <w:rPr>
          <w:rFonts w:ascii="Calibri" w:hAnsi="Calibri" w:cs="Calibri"/>
          <w:b/>
          <w:bCs/>
          <w:sz w:val="22"/>
          <w:szCs w:val="22"/>
          <w:lang w:val="el-GR"/>
        </w:rPr>
        <w:t>του ΓΕΜΗ</w:t>
      </w:r>
      <w:r w:rsidRPr="00C76E2A">
        <w:rPr>
          <w:rFonts w:ascii="Calibri" w:hAnsi="Calibri" w:cs="Calibri"/>
          <w:sz w:val="22"/>
          <w:szCs w:val="22"/>
          <w:lang w:val="el-GR"/>
        </w:rPr>
        <w:t>, εφόσον έχει εκδοθεί έως τρεις (3) μήνες πριν από την υποβολή του</w:t>
      </w:r>
      <w:r w:rsidR="00921AC1" w:rsidRPr="00C76E2A">
        <w:rPr>
          <w:rFonts w:ascii="Calibri" w:hAnsi="Calibri" w:cs="Calibri"/>
          <w:sz w:val="22"/>
          <w:szCs w:val="22"/>
          <w:lang w:val="el-GR"/>
        </w:rPr>
        <w:t>.</w:t>
      </w:r>
    </w:p>
    <w:p w14:paraId="69ECF5EF" w14:textId="77777777" w:rsidR="00C76E2A" w:rsidRPr="00C76E2A" w:rsidRDefault="00C76E2A" w:rsidP="00C76E2A">
      <w:pPr>
        <w:pStyle w:val="aff1"/>
        <w:spacing w:line="360" w:lineRule="auto"/>
        <w:jc w:val="both"/>
        <w:rPr>
          <w:rFonts w:ascii="Calibri" w:hAnsi="Calibri" w:cs="Calibri"/>
          <w:sz w:val="22"/>
          <w:szCs w:val="22"/>
          <w:lang w:val="el-GR"/>
        </w:rPr>
      </w:pPr>
    </w:p>
    <w:p w14:paraId="0B91AA4D" w14:textId="77777777" w:rsidR="003929DA" w:rsidRDefault="00374B84" w:rsidP="00677126">
      <w:pPr>
        <w:spacing w:line="360" w:lineRule="auto"/>
        <w:rPr>
          <w:color w:val="000000"/>
          <w:lang w:val="el-GR"/>
        </w:rPr>
      </w:pPr>
      <w:r w:rsidRPr="00374B84">
        <w:rPr>
          <w:lang w:val="el-GR"/>
        </w:rPr>
        <w:t xml:space="preserve"> </w:t>
      </w:r>
      <w:r w:rsidR="003929DA">
        <w:rPr>
          <w:lang w:val="el-GR"/>
        </w:rPr>
        <w:t xml:space="preserve">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w:t>
      </w:r>
      <w:r w:rsidR="00921AC1">
        <w:rPr>
          <w:lang w:val="el-GR"/>
        </w:rPr>
        <w:t>διοίκησης</w:t>
      </w:r>
      <w:r w:rsidR="003929DA">
        <w:rPr>
          <w:lang w:val="el-GR"/>
        </w:rPr>
        <w:t xml:space="preserve">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6E3F0C7C" w14:textId="3A9838B3" w:rsidR="003929DA" w:rsidRDefault="003929DA" w:rsidP="00677126">
      <w:pPr>
        <w:spacing w:line="360" w:lineRule="auto"/>
        <w:rPr>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B33FA2">
        <w:rPr>
          <w:color w:val="000000"/>
          <w:lang w:val="el-GR"/>
        </w:rPr>
        <w:t>ό</w:t>
      </w:r>
      <w:r>
        <w:rPr>
          <w:color w:val="000000"/>
          <w:lang w:val="el-GR"/>
        </w:rPr>
        <w:t>δ</w:t>
      </w:r>
      <w:r w:rsidR="00B33FA2">
        <w:rPr>
          <w:color w:val="000000"/>
          <w:lang w:val="el-GR"/>
        </w:rPr>
        <w:t>ι</w:t>
      </w:r>
      <w:r>
        <w:rPr>
          <w:color w:val="000000"/>
          <w:lang w:val="el-GR"/>
        </w:rPr>
        <w:t xml:space="preserve">ου καταστατικού οργάνου διοίκησης του νομικού προσώπου </w:t>
      </w:r>
      <w:r w:rsidR="004A208E">
        <w:rPr>
          <w:color w:val="000000"/>
          <w:lang w:val="el-GR"/>
        </w:rPr>
        <w:t xml:space="preserve">με </w:t>
      </w:r>
      <w:r w:rsidR="002D2C87">
        <w:rPr>
          <w:color w:val="000000"/>
          <w:lang w:val="el-GR"/>
        </w:rPr>
        <w:t>την</w:t>
      </w:r>
      <w:r w:rsidR="004A208E">
        <w:rPr>
          <w:color w:val="000000"/>
          <w:lang w:val="el-GR"/>
        </w:rPr>
        <w:t xml:space="preserve"> οποί</w:t>
      </w:r>
      <w:r w:rsidR="002D2C87">
        <w:rPr>
          <w:color w:val="000000"/>
          <w:lang w:val="el-GR"/>
        </w:rPr>
        <w:t>α</w:t>
      </w:r>
      <w:r>
        <w:rPr>
          <w:color w:val="000000"/>
          <w:lang w:val="el-GR"/>
        </w:rPr>
        <w:t xml:space="preserve">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03CED9F3" w14:textId="2B8F122F" w:rsidR="003929DA" w:rsidRDefault="003929DA" w:rsidP="00677126">
      <w:pPr>
        <w:spacing w:line="360" w:lineRule="auto"/>
        <w:rPr>
          <w:bCs/>
          <w:lang w:val="el-GR"/>
        </w:rPr>
      </w:pPr>
      <w:r>
        <w:rPr>
          <w:bCs/>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318BFE25" w14:textId="77777777" w:rsidR="003929DA" w:rsidRDefault="003929DA" w:rsidP="00677126">
      <w:pPr>
        <w:spacing w:line="360" w:lineRule="auto"/>
        <w:rPr>
          <w:lang w:val="el-GR"/>
        </w:rPr>
      </w:pPr>
      <w:r>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62A19420" w14:textId="63B28289" w:rsidR="003929DA" w:rsidRDefault="003929DA" w:rsidP="00C76E2A">
      <w:pPr>
        <w:spacing w:after="0" w:line="360" w:lineRule="auto"/>
        <w:rPr>
          <w:lang w:val="el-GR"/>
        </w:rPr>
      </w:pPr>
      <w:r>
        <w:rPr>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w:t>
      </w:r>
      <w:r w:rsidR="00B33FA2">
        <w:rPr>
          <w:lang w:val="el-GR"/>
        </w:rPr>
        <w:t>ε</w:t>
      </w:r>
      <w:r>
        <w:rPr>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694FAA8" w14:textId="77777777" w:rsidR="00C76E2A" w:rsidRDefault="00C76E2A" w:rsidP="00C76E2A">
      <w:pPr>
        <w:spacing w:after="0" w:line="360" w:lineRule="auto"/>
        <w:rPr>
          <w:b/>
          <w:bCs/>
          <w:lang w:val="el-GR"/>
        </w:rPr>
      </w:pPr>
    </w:p>
    <w:p w14:paraId="6BBC82CA" w14:textId="2C60EF80" w:rsidR="003929DA" w:rsidRDefault="003929DA" w:rsidP="00677126">
      <w:pPr>
        <w:spacing w:line="360" w:lineRule="auto"/>
        <w:rPr>
          <w:lang w:val="el-GR"/>
        </w:rPr>
      </w:pPr>
      <w:r>
        <w:rPr>
          <w:b/>
          <w:bCs/>
          <w:lang w:val="el-GR"/>
        </w:rPr>
        <w:t>Β.7.</w:t>
      </w:r>
      <w:r>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39F26031" w14:textId="77777777" w:rsidR="003929DA" w:rsidRDefault="003929DA" w:rsidP="00677126">
      <w:pPr>
        <w:spacing w:line="360" w:lineRule="auto"/>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261055B" w14:textId="77777777" w:rsidR="003929DA" w:rsidRDefault="003929DA" w:rsidP="00677126">
      <w:pPr>
        <w:spacing w:line="360" w:lineRule="auto"/>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7F172775" w14:textId="747D39A7" w:rsidR="003929DA" w:rsidRDefault="003929DA" w:rsidP="00C76E2A">
      <w:pPr>
        <w:spacing w:after="0" w:line="360" w:lineRule="auto"/>
        <w:rPr>
          <w:color w:val="000000"/>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Ειδικώς</w:t>
      </w:r>
      <w:r w:rsidR="00B33FA2">
        <w:rPr>
          <w:color w:val="000000"/>
          <w:lang w:val="el-GR"/>
        </w:rPr>
        <w:t>,</w:t>
      </w:r>
      <w:r>
        <w:rPr>
          <w:color w:val="000000"/>
          <w:lang w:val="el-GR"/>
        </w:rPr>
        <w:t xml:space="preserve"> όσον αφορά την καταβολή των εισφορών κοινωνικής ασφάλισης και των φόρων και τελών, προσκομίζονται </w:t>
      </w:r>
      <w:r w:rsidR="00B33FA2">
        <w:rPr>
          <w:color w:val="000000"/>
          <w:lang w:val="el-GR"/>
        </w:rPr>
        <w:t>πέραν</w:t>
      </w:r>
      <w:r>
        <w:rPr>
          <w:color w:val="000000"/>
          <w:lang w:val="el-GR"/>
        </w:rPr>
        <w:t xml:space="preserve"> της βεβαίωσης εγγραφής στον επίσημο κατάλογο και πιστοποιητικά, κατά τα οριζόμενα ανωτέρω στην περίπτωση Β.1</w:t>
      </w:r>
      <w:r w:rsidR="00207038">
        <w:rPr>
          <w:color w:val="000000"/>
          <w:lang w:val="el-GR"/>
        </w:rPr>
        <w:t>,</w:t>
      </w:r>
      <w:r>
        <w:rPr>
          <w:color w:val="000000"/>
          <w:lang w:val="el-GR"/>
        </w:rPr>
        <w:t xml:space="preserve"> υποπερ</w:t>
      </w:r>
      <w:r w:rsidR="00207038">
        <w:rPr>
          <w:color w:val="000000"/>
          <w:lang w:val="el-GR"/>
        </w:rPr>
        <w:t>.</w:t>
      </w:r>
      <w:r>
        <w:rPr>
          <w:color w:val="000000"/>
          <w:lang w:val="el-GR"/>
        </w:rPr>
        <w:t xml:space="preserve"> </w:t>
      </w:r>
      <w:r w:rsidR="00921AC1">
        <w:rPr>
          <w:color w:val="000000"/>
          <w:lang w:val="en-US"/>
        </w:rPr>
        <w:t>i</w:t>
      </w:r>
      <w:r w:rsidR="00921AC1" w:rsidRPr="006A34C5">
        <w:rPr>
          <w:color w:val="000000"/>
          <w:lang w:val="el-GR"/>
        </w:rPr>
        <w:t xml:space="preserve">, </w:t>
      </w:r>
      <w:r w:rsidR="00921AC1">
        <w:rPr>
          <w:color w:val="000000"/>
          <w:lang w:val="en-US"/>
        </w:rPr>
        <w:t>ii</w:t>
      </w:r>
      <w:r w:rsidR="00921AC1" w:rsidRPr="006A34C5">
        <w:rPr>
          <w:color w:val="000000"/>
          <w:lang w:val="el-GR"/>
        </w:rPr>
        <w:t xml:space="preserve"> </w:t>
      </w:r>
      <w:r w:rsidR="00921AC1">
        <w:rPr>
          <w:color w:val="000000"/>
          <w:lang w:val="el-GR"/>
        </w:rPr>
        <w:t xml:space="preserve">και </w:t>
      </w:r>
      <w:r w:rsidR="00921AC1">
        <w:rPr>
          <w:color w:val="000000"/>
          <w:lang w:val="en-US"/>
        </w:rPr>
        <w:t>iii</w:t>
      </w:r>
      <w:r w:rsidR="00921AC1" w:rsidRPr="006A34C5">
        <w:rPr>
          <w:color w:val="000000"/>
          <w:lang w:val="el-GR"/>
        </w:rPr>
        <w:t xml:space="preserve"> </w:t>
      </w:r>
      <w:r w:rsidR="00921AC1">
        <w:rPr>
          <w:color w:val="000000"/>
          <w:lang w:val="el-GR"/>
        </w:rPr>
        <w:t>της περ. β</w:t>
      </w:r>
      <w:r w:rsidRPr="00207038">
        <w:rPr>
          <w:color w:val="000000"/>
          <w:lang w:val="el-GR"/>
        </w:rPr>
        <w:t>.</w:t>
      </w:r>
    </w:p>
    <w:p w14:paraId="588C7263" w14:textId="77777777" w:rsidR="00C76E2A" w:rsidRDefault="00C76E2A" w:rsidP="00C76E2A">
      <w:pPr>
        <w:spacing w:after="0"/>
        <w:rPr>
          <w:b/>
          <w:bCs/>
          <w:lang w:val="el-GR"/>
        </w:rPr>
      </w:pPr>
    </w:p>
    <w:p w14:paraId="3651A492" w14:textId="77777777" w:rsidR="00FD3A4C" w:rsidRDefault="003929DA" w:rsidP="00C76E2A">
      <w:pPr>
        <w:spacing w:after="0" w:line="360" w:lineRule="auto"/>
        <w:rPr>
          <w:b/>
          <w:bCs/>
          <w:lang w:val="el-GR"/>
        </w:rPr>
      </w:pPr>
      <w:r>
        <w:rPr>
          <w:b/>
          <w:bCs/>
          <w:lang w:val="el-GR"/>
        </w:rPr>
        <w:t>Β.8.</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lang w:val="el-GR"/>
        </w:rPr>
        <w:t xml:space="preserve"> </w:t>
      </w:r>
    </w:p>
    <w:p w14:paraId="6EEBDD9A" w14:textId="77777777" w:rsidR="00C76E2A" w:rsidRDefault="00C76E2A" w:rsidP="00C76E2A">
      <w:pPr>
        <w:spacing w:after="0"/>
        <w:rPr>
          <w:b/>
          <w:bCs/>
          <w:lang w:val="el-GR"/>
        </w:rPr>
      </w:pPr>
    </w:p>
    <w:p w14:paraId="7523529F" w14:textId="491E411D" w:rsidR="0082142D" w:rsidRDefault="003929DA" w:rsidP="008236C4">
      <w:pPr>
        <w:spacing w:after="0" w:line="360" w:lineRule="auto"/>
        <w:rPr>
          <w:color w:val="000000"/>
          <w:lang w:val="el-GR"/>
        </w:rPr>
      </w:pPr>
      <w:r>
        <w:rPr>
          <w:b/>
          <w:bCs/>
          <w:lang w:val="el-GR"/>
        </w:rPr>
        <w:t>Β.9.</w:t>
      </w:r>
      <w:r>
        <w:rPr>
          <w:lang w:val="el-GR"/>
        </w:rPr>
        <w:t xml:space="preserve"> </w:t>
      </w:r>
      <w:r>
        <w:rPr>
          <w:color w:val="000000"/>
          <w:lang w:val="el-GR"/>
        </w:rPr>
        <w:t xml:space="preserve">Στην περίπτωση που οικονομικός φορέας επιθυμεί να στηριχθεί στις ικανότητες άλλων φορέων, σύμφωνα με </w:t>
      </w:r>
      <w:r>
        <w:rPr>
          <w:lang w:val="el-GR"/>
        </w:rPr>
        <w:t xml:space="preserve">την παράγραφο </w:t>
      </w:r>
      <w:r>
        <w:rPr>
          <w:color w:val="000000"/>
          <w:lang w:val="el-GR"/>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sidR="00B76F96" w:rsidRPr="00FC2FD7">
        <w:rPr>
          <w:rStyle w:val="FootnoteReference2"/>
          <w:color w:val="000000"/>
          <w:szCs w:val="22"/>
          <w:lang w:val="el-GR"/>
        </w:rPr>
        <w:t xml:space="preserve"> </w:t>
      </w:r>
      <w:r>
        <w:rPr>
          <w:color w:val="000000"/>
          <w:lang w:val="el-GR"/>
        </w:rPr>
        <w:t>Ειδικότερα, προσκομίζεται έγγραφο (συμφωνητικό ή σε περίπτωση νομικού προσώπου απόφαση του αρμ</w:t>
      </w:r>
      <w:r w:rsidR="00B33FA2">
        <w:rPr>
          <w:color w:val="000000"/>
          <w:lang w:val="el-GR"/>
        </w:rPr>
        <w:t>ό</w:t>
      </w:r>
      <w:r>
        <w:rPr>
          <w:color w:val="000000"/>
          <w:lang w:val="el-GR"/>
        </w:rPr>
        <w:t>δ</w:t>
      </w:r>
      <w:r w:rsidR="00B33FA2">
        <w:rPr>
          <w:color w:val="000000"/>
          <w:lang w:val="el-GR"/>
        </w:rPr>
        <w:t>ι</w:t>
      </w:r>
      <w:r>
        <w:rPr>
          <w:color w:val="000000"/>
          <w:lang w:val="el-GR"/>
        </w:rPr>
        <w:t>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w:t>
      </w:r>
      <w:r w:rsidR="00B33FA2">
        <w:rPr>
          <w:color w:val="000000"/>
          <w:lang w:val="el-GR"/>
        </w:rPr>
        <w:t>ο</w:t>
      </w:r>
      <w:r>
        <w:rPr>
          <w:color w:val="000000"/>
          <w:lang w:val="el-GR"/>
        </w:rPr>
        <w:t>μ</w:t>
      </w:r>
      <w:r w:rsidR="00B33FA2">
        <w:rPr>
          <w:color w:val="000000"/>
          <w:lang w:val="el-GR"/>
        </w:rPr>
        <w:t>έ</w:t>
      </w:r>
      <w:r>
        <w:rPr>
          <w:color w:val="000000"/>
          <w:lang w:val="el-GR"/>
        </w:rPr>
        <w:t xml:space="preserve">νου  για την εκτέλεση της Σύμβασης. 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w:t>
      </w:r>
      <w:r w:rsidRPr="006A34C5">
        <w:rPr>
          <w:color w:val="000000"/>
          <w:lang w:val="el-GR"/>
        </w:rPr>
        <w:t xml:space="preserve">και τον τρόπο </w:t>
      </w:r>
      <w:r w:rsidR="00B33FA2">
        <w:rPr>
          <w:color w:val="000000"/>
          <w:lang w:val="el-GR"/>
        </w:rPr>
        <w:t xml:space="preserve">με </w:t>
      </w:r>
      <w:r w:rsidRPr="006A34C5">
        <w:rPr>
          <w:color w:val="000000"/>
          <w:lang w:val="el-GR"/>
        </w:rPr>
        <w:t xml:space="preserve"> το</w:t>
      </w:r>
      <w:r w:rsidR="00B33FA2">
        <w:rPr>
          <w:color w:val="000000"/>
          <w:lang w:val="el-GR"/>
        </w:rPr>
        <w:t>ν</w:t>
      </w:r>
      <w:r w:rsidRPr="006A34C5">
        <w:rPr>
          <w:color w:val="000000"/>
          <w:lang w:val="el-GR"/>
        </w:rPr>
        <w:t xml:space="preserve"> οποίο θα χρησιμοποιηθούν αυτοί για την εκτέλεση της σύμβασης.</w:t>
      </w:r>
      <w:r>
        <w:rPr>
          <w:color w:val="000000"/>
          <w:lang w:val="el-GR"/>
        </w:rPr>
        <w:t xml:space="preserve">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p>
    <w:p w14:paraId="46A6D437" w14:textId="77777777" w:rsidR="008236C4" w:rsidRDefault="008236C4" w:rsidP="008236C4">
      <w:pPr>
        <w:spacing w:after="0" w:line="360" w:lineRule="auto"/>
        <w:rPr>
          <w:color w:val="000000"/>
          <w:lang w:val="el-GR"/>
        </w:rPr>
      </w:pPr>
    </w:p>
    <w:p w14:paraId="69D83821" w14:textId="77777777" w:rsidR="005D11ED" w:rsidRDefault="005D11ED" w:rsidP="008236C4">
      <w:pPr>
        <w:spacing w:after="0" w:line="360" w:lineRule="auto"/>
        <w:rPr>
          <w:lang w:val="el-GR"/>
        </w:rPr>
      </w:pPr>
      <w:r>
        <w:rPr>
          <w:b/>
          <w:bCs/>
          <w:lang w:val="el-GR"/>
        </w:rPr>
        <w:t xml:space="preserve">Β.10. </w:t>
      </w:r>
      <w:r>
        <w:rPr>
          <w:lang w:val="el-GR"/>
        </w:rPr>
        <w:t>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w:t>
      </w:r>
      <w:r w:rsidRPr="00B860A1">
        <w:rPr>
          <w:lang w:val="el-GR"/>
        </w:rPr>
        <w:t>πεύθυνη δήλωση του προσφέροντος με αναφορά του τμήματος της σύμβασης το οποίο προτίθεται</w:t>
      </w:r>
      <w:r>
        <w:rPr>
          <w:lang w:val="el-GR"/>
        </w:rPr>
        <w:t xml:space="preserve"> </w:t>
      </w:r>
      <w:r w:rsidRPr="00B860A1">
        <w:rPr>
          <w:lang w:val="el-GR"/>
        </w:rPr>
        <w:t>να αναθέσει σε τρίτους υπό μορφή υπεργολαβίας</w:t>
      </w:r>
      <w:r>
        <w:rPr>
          <w:lang w:val="el-GR"/>
        </w:rPr>
        <w:t xml:space="preserve"> και υπεύθυνη δήλωση των υπεργολάβων ότι αποδέχονται την εκτέλεση των εργασιών</w:t>
      </w:r>
      <w:r w:rsidRPr="00B860A1">
        <w:rPr>
          <w:lang w:val="el-GR"/>
        </w:rPr>
        <w:t>.</w:t>
      </w:r>
      <w:r>
        <w:rPr>
          <w:lang w:val="el-GR"/>
        </w:rPr>
        <w:t xml:space="preserve"> </w:t>
      </w:r>
    </w:p>
    <w:p w14:paraId="5BE09A76" w14:textId="77777777" w:rsidR="008236C4" w:rsidRDefault="008236C4" w:rsidP="008236C4">
      <w:pPr>
        <w:spacing w:after="0"/>
        <w:rPr>
          <w:lang w:val="el-GR"/>
        </w:rPr>
      </w:pPr>
    </w:p>
    <w:p w14:paraId="26EE4BD7" w14:textId="77777777" w:rsidR="00611572" w:rsidRPr="008236C4" w:rsidRDefault="00921AC1" w:rsidP="00677126">
      <w:pPr>
        <w:spacing w:line="360" w:lineRule="auto"/>
        <w:rPr>
          <w:b/>
          <w:lang w:val="el-GR"/>
        </w:rPr>
      </w:pPr>
      <w:r w:rsidRPr="00E1420D">
        <w:rPr>
          <w:b/>
          <w:bCs/>
          <w:lang w:val="el-GR"/>
        </w:rPr>
        <w:t>Β.11.</w:t>
      </w:r>
      <w:r w:rsidRPr="00733D63">
        <w:rPr>
          <w:bCs/>
          <w:lang w:val="el-GR"/>
        </w:rPr>
        <w:t xml:space="preserve"> </w:t>
      </w:r>
      <w:r w:rsidR="00611572" w:rsidRPr="008236C4">
        <w:rPr>
          <w:b/>
          <w:lang w:val="el-GR"/>
        </w:rPr>
        <w:t>Επισημαίνεται ότι γίνονται αποδεκτές:</w:t>
      </w:r>
    </w:p>
    <w:p w14:paraId="1EE048A1" w14:textId="77777777" w:rsidR="00611572" w:rsidRPr="00733D63" w:rsidRDefault="00611572" w:rsidP="00F72A36">
      <w:pPr>
        <w:numPr>
          <w:ilvl w:val="0"/>
          <w:numId w:val="5"/>
        </w:numPr>
        <w:spacing w:line="360" w:lineRule="auto"/>
        <w:rPr>
          <w:bCs/>
          <w:lang w:val="el-GR"/>
        </w:rPr>
      </w:pPr>
      <w:r w:rsidRPr="008236C4">
        <w:rPr>
          <w:b/>
          <w:lang w:val="el-GR"/>
        </w:rPr>
        <w:t>οι ένορκες βεβαιώσεις</w:t>
      </w:r>
      <w:r w:rsidRPr="00733D63">
        <w:rPr>
          <w:bCs/>
          <w:lang w:val="el-GR"/>
        </w:rPr>
        <w:t xml:space="preserve"> που αναφέρονται στην παρούσα Διακήρυξη, εφόσον έχουν συνταχθεί έως τρεις (3) μήνες πριν από την υποβολή τους, </w:t>
      </w:r>
    </w:p>
    <w:p w14:paraId="1D4F13F2" w14:textId="77777777" w:rsidR="00611572" w:rsidRPr="00733D63" w:rsidRDefault="00611572" w:rsidP="00F72A36">
      <w:pPr>
        <w:numPr>
          <w:ilvl w:val="0"/>
          <w:numId w:val="5"/>
        </w:numPr>
        <w:spacing w:line="360" w:lineRule="auto"/>
        <w:rPr>
          <w:bCs/>
          <w:lang w:val="el-GR"/>
        </w:rPr>
      </w:pPr>
      <w:r w:rsidRPr="008236C4">
        <w:rPr>
          <w:b/>
          <w:lang w:val="el-GR"/>
        </w:rPr>
        <w:t>οι υπεύθυνες δηλώσεις</w:t>
      </w:r>
      <w:r w:rsidRPr="00733D63">
        <w:rPr>
          <w:bCs/>
          <w:lang w:val="el-GR"/>
        </w:rPr>
        <w:t>,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w:t>
      </w:r>
      <w:r w:rsidR="00B44470">
        <w:rPr>
          <w:bCs/>
          <w:lang w:val="el-GR"/>
        </w:rPr>
        <w:t xml:space="preserve"> τους</w:t>
      </w:r>
      <w:r w:rsidRPr="00733D63">
        <w:rPr>
          <w:bCs/>
          <w:lang w:val="el-GR"/>
        </w:rPr>
        <w:t>.</w:t>
      </w:r>
    </w:p>
    <w:p w14:paraId="7DBCDB04" w14:textId="77777777" w:rsidR="005D11ED" w:rsidRDefault="005D11ED">
      <w:pPr>
        <w:rPr>
          <w:lang w:val="el-GR"/>
        </w:rPr>
      </w:pPr>
    </w:p>
    <w:p w14:paraId="512B19D2" w14:textId="77777777" w:rsidR="003929DA" w:rsidRDefault="003929DA">
      <w:pPr>
        <w:pStyle w:val="2"/>
        <w:rPr>
          <w:lang w:val="el-GR"/>
        </w:rPr>
      </w:pPr>
      <w:bookmarkStart w:id="143" w:name="_Toc222475700"/>
      <w:r>
        <w:rPr>
          <w:lang w:val="el-GR"/>
        </w:rPr>
        <w:t>2.3</w:t>
      </w:r>
      <w:r>
        <w:rPr>
          <w:lang w:val="el-GR"/>
        </w:rPr>
        <w:tab/>
        <w:t>Κριτήρια Ανάθεσης</w:t>
      </w:r>
      <w:bookmarkEnd w:id="143"/>
      <w:r>
        <w:rPr>
          <w:lang w:val="el-GR"/>
        </w:rPr>
        <w:t xml:space="preserve">  </w:t>
      </w:r>
    </w:p>
    <w:p w14:paraId="7D8A6062" w14:textId="35CCCDBF" w:rsidR="003929DA" w:rsidRDefault="003929DA">
      <w:pPr>
        <w:pStyle w:val="3"/>
        <w:rPr>
          <w:lang w:val="el-GR"/>
        </w:rPr>
      </w:pPr>
      <w:bookmarkStart w:id="144" w:name="_Toc222475701"/>
      <w:r>
        <w:rPr>
          <w:lang w:val="el-GR"/>
        </w:rPr>
        <w:t>Κριτήριο ανάθεσης</w:t>
      </w:r>
      <w:bookmarkEnd w:id="144"/>
      <w:r>
        <w:rPr>
          <w:lang w:val="el-GR"/>
        </w:rPr>
        <w:t xml:space="preserve"> </w:t>
      </w:r>
    </w:p>
    <w:p w14:paraId="46C8EC3D" w14:textId="583194B3" w:rsidR="008236C4" w:rsidRDefault="008236C4" w:rsidP="008236C4">
      <w:pPr>
        <w:suppressAutoHyphens w:val="0"/>
        <w:spacing w:before="240" w:after="0" w:line="360" w:lineRule="auto"/>
        <w:rPr>
          <w:rFonts w:eastAsia="Calibri"/>
          <w:szCs w:val="22"/>
          <w:lang w:val="el-GR" w:eastAsia="en-US"/>
        </w:rPr>
      </w:pPr>
      <w:r w:rsidRPr="00982F60">
        <w:rPr>
          <w:lang w:val="el-GR"/>
        </w:rPr>
        <w:t>Κριτήριο ανάθεσης της Σύμβασης είναι η πλέον συμφέρουσα από οικονομική άποψη προσφορά</w:t>
      </w:r>
      <w:r w:rsidRPr="00982F60">
        <w:rPr>
          <w:rFonts w:eastAsia="Calibri"/>
          <w:szCs w:val="22"/>
          <w:lang w:val="el-GR" w:eastAsia="en-US"/>
        </w:rPr>
        <w:t xml:space="preserve"> </w:t>
      </w:r>
      <w:r w:rsidRPr="00556C83">
        <w:rPr>
          <w:rFonts w:eastAsia="Calibri"/>
          <w:b/>
          <w:szCs w:val="22"/>
          <w:u w:val="single"/>
          <w:lang w:val="el-GR" w:eastAsia="en-US"/>
        </w:rPr>
        <w:t>αποκλειστικά βάσει τιμής</w:t>
      </w:r>
      <w:r w:rsidRPr="00556C83">
        <w:rPr>
          <w:rFonts w:eastAsia="Calibri"/>
          <w:szCs w:val="22"/>
          <w:u w:val="single"/>
          <w:lang w:val="el-GR" w:eastAsia="en-US"/>
        </w:rPr>
        <w:t xml:space="preserve"> </w:t>
      </w:r>
      <w:r w:rsidR="00B57504" w:rsidRPr="00B57504">
        <w:rPr>
          <w:b/>
          <w:color w:val="000000"/>
          <w:szCs w:val="22"/>
          <w:u w:val="single"/>
          <w:lang w:val="el-GR"/>
        </w:rPr>
        <w:t>ανά τμήμα, για το σύνολο των ειδών εκάστου τμήματος</w:t>
      </w:r>
      <w:r w:rsidR="00B57504">
        <w:rPr>
          <w:b/>
          <w:color w:val="000000"/>
          <w:szCs w:val="22"/>
          <w:u w:val="single"/>
          <w:lang w:val="el-GR"/>
        </w:rPr>
        <w:t>,</w:t>
      </w:r>
      <w:r w:rsidRPr="00982F60">
        <w:rPr>
          <w:rFonts w:eastAsia="Calibri"/>
          <w:szCs w:val="22"/>
          <w:lang w:val="el-GR" w:eastAsia="en-US"/>
        </w:rPr>
        <w:t xml:space="preserve"> η οποία θα προκύπτει από:</w:t>
      </w:r>
    </w:p>
    <w:p w14:paraId="251BB38F" w14:textId="77777777" w:rsidR="008236C4" w:rsidRDefault="008236C4" w:rsidP="00B57504">
      <w:pPr>
        <w:suppressAutoHyphens w:val="0"/>
        <w:spacing w:after="0"/>
        <w:rPr>
          <w:rFonts w:eastAsia="Calibri"/>
          <w:szCs w:val="22"/>
          <w:lang w:val="el-GR" w:eastAsia="en-US"/>
        </w:rPr>
      </w:pPr>
    </w:p>
    <w:p w14:paraId="32C42ECC" w14:textId="77777777" w:rsidR="008236C4" w:rsidRPr="00F103B5" w:rsidRDefault="008236C4" w:rsidP="008236C4">
      <w:pPr>
        <w:suppressAutoHyphens w:val="0"/>
        <w:spacing w:line="360" w:lineRule="auto"/>
        <w:rPr>
          <w:lang w:val="el-GR" w:eastAsia="zh-CN"/>
        </w:rPr>
      </w:pPr>
      <w:r>
        <w:rPr>
          <w:rFonts w:eastAsia="Calibri" w:cs="Times New Roman"/>
          <w:b/>
          <w:szCs w:val="22"/>
          <w:lang w:val="el-GR" w:eastAsia="en-US"/>
        </w:rPr>
        <w:t>α</w:t>
      </w:r>
      <w:r w:rsidRPr="00DB2BFC">
        <w:rPr>
          <w:rFonts w:eastAsia="Calibri" w:cs="Times New Roman"/>
          <w:b/>
          <w:szCs w:val="22"/>
          <w:lang w:val="el-GR" w:eastAsia="en-US"/>
        </w:rPr>
        <w:t>.</w:t>
      </w:r>
      <w:r>
        <w:rPr>
          <w:rFonts w:eastAsia="Calibri" w:cs="Times New Roman"/>
          <w:b/>
          <w:szCs w:val="22"/>
          <w:lang w:val="el-GR" w:eastAsia="en-US"/>
        </w:rPr>
        <w:t xml:space="preserve"> </w:t>
      </w:r>
      <w:r w:rsidRPr="00F103B5">
        <w:rPr>
          <w:b/>
          <w:u w:val="single"/>
          <w:lang w:val="el-GR" w:eastAsia="zh-CN"/>
        </w:rPr>
        <w:t>τη χαμηλότερη τιμή</w:t>
      </w:r>
      <w:r w:rsidRPr="00F103B5">
        <w:rPr>
          <w:color w:val="000000"/>
          <w:szCs w:val="22"/>
          <w:u w:val="single"/>
          <w:lang w:val="el-GR"/>
        </w:rPr>
        <w:t xml:space="preserve"> </w:t>
      </w:r>
      <w:r>
        <w:rPr>
          <w:b/>
          <w:color w:val="000000"/>
          <w:szCs w:val="22"/>
          <w:u w:val="single"/>
          <w:lang w:val="el-GR"/>
        </w:rPr>
        <w:t>στο σύνολο του τμήματος</w:t>
      </w:r>
      <w:r w:rsidRPr="00EE3D10">
        <w:rPr>
          <w:b/>
          <w:color w:val="000000"/>
          <w:szCs w:val="22"/>
          <w:lang w:val="el-GR"/>
        </w:rPr>
        <w:t xml:space="preserve"> </w:t>
      </w:r>
      <w:r w:rsidRPr="00066D05">
        <w:rPr>
          <w:lang w:val="el-GR" w:eastAsia="zh-CN"/>
        </w:rPr>
        <w:t>για</w:t>
      </w:r>
      <w:r>
        <w:rPr>
          <w:b/>
          <w:color w:val="FF0000"/>
          <w:lang w:val="el-GR" w:eastAsia="zh-CN"/>
        </w:rPr>
        <w:t xml:space="preserve"> </w:t>
      </w:r>
      <w:r>
        <w:rPr>
          <w:lang w:val="el-GR" w:eastAsia="zh-CN"/>
        </w:rPr>
        <w:t>τα παρακάτω τμήματα</w:t>
      </w:r>
      <w:r w:rsidRPr="00DB2BFC">
        <w:rPr>
          <w:lang w:val="el-GR" w:eastAsia="zh-CN"/>
        </w:rPr>
        <w:t>:</w:t>
      </w:r>
    </w:p>
    <w:tbl>
      <w:tblPr>
        <w:tblW w:w="0" w:type="auto"/>
        <w:tblInd w:w="142" w:type="dxa"/>
        <w:tblLook w:val="04A0" w:firstRow="1" w:lastRow="0" w:firstColumn="1" w:lastColumn="0" w:noHBand="0" w:noVBand="1"/>
      </w:tblPr>
      <w:tblGrid>
        <w:gridCol w:w="1262"/>
        <w:gridCol w:w="8126"/>
      </w:tblGrid>
      <w:tr w:rsidR="008236C4" w:rsidRPr="001363A1" w14:paraId="19C4CEF8" w14:textId="77777777" w:rsidTr="008236C4">
        <w:tc>
          <w:tcPr>
            <w:tcW w:w="1262" w:type="dxa"/>
          </w:tcPr>
          <w:p w14:paraId="2B440447" w14:textId="77777777" w:rsidR="008236C4" w:rsidRPr="008A39B4" w:rsidRDefault="008236C4" w:rsidP="008236C4">
            <w:pPr>
              <w:suppressAutoHyphens w:val="0"/>
              <w:spacing w:after="0" w:line="360" w:lineRule="auto"/>
              <w:rPr>
                <w:lang w:val="el-GR" w:eastAsia="zh-CN"/>
              </w:rPr>
            </w:pPr>
            <w:r w:rsidRPr="008A39B4">
              <w:rPr>
                <w:b/>
                <w:szCs w:val="22"/>
                <w:lang w:val="el-GR" w:eastAsia="zh-CN"/>
              </w:rPr>
              <w:t>Τμήμα  1:</w:t>
            </w:r>
          </w:p>
        </w:tc>
        <w:tc>
          <w:tcPr>
            <w:tcW w:w="8126" w:type="dxa"/>
          </w:tcPr>
          <w:p w14:paraId="6B64EC29" w14:textId="77777777" w:rsidR="008236C4" w:rsidRPr="008A39B4" w:rsidRDefault="008236C4" w:rsidP="008236C4">
            <w:pPr>
              <w:suppressAutoHyphens w:val="0"/>
              <w:spacing w:after="0" w:line="360" w:lineRule="auto"/>
              <w:rPr>
                <w:lang w:val="el-GR" w:eastAsia="zh-CN"/>
              </w:rPr>
            </w:pPr>
            <w:r w:rsidRPr="008A39B4">
              <w:rPr>
                <w:rFonts w:eastAsia="Calibri" w:cs="Times New Roman"/>
                <w:b/>
                <w:szCs w:val="22"/>
                <w:lang w:val="el-GR" w:eastAsia="en-US"/>
              </w:rPr>
              <w:t xml:space="preserve">Αρτοσκευάσματα   </w:t>
            </w:r>
          </w:p>
        </w:tc>
      </w:tr>
      <w:tr w:rsidR="008236C4" w:rsidRPr="001363A1" w14:paraId="2A9EC1E9" w14:textId="77777777" w:rsidTr="008236C4">
        <w:trPr>
          <w:trHeight w:val="357"/>
        </w:trPr>
        <w:tc>
          <w:tcPr>
            <w:tcW w:w="1262" w:type="dxa"/>
          </w:tcPr>
          <w:p w14:paraId="2E44AD21" w14:textId="77777777" w:rsidR="008236C4" w:rsidRPr="001363A1" w:rsidRDefault="008236C4" w:rsidP="008236C4">
            <w:pPr>
              <w:suppressAutoHyphens w:val="0"/>
              <w:spacing w:after="0" w:line="360" w:lineRule="auto"/>
              <w:rPr>
                <w:lang w:val="el-GR" w:eastAsia="zh-CN"/>
              </w:rPr>
            </w:pPr>
            <w:r w:rsidRPr="001363A1">
              <w:rPr>
                <w:b/>
                <w:szCs w:val="22"/>
                <w:lang w:val="el-GR" w:eastAsia="zh-CN"/>
              </w:rPr>
              <w:t>Τμήμα  11:</w:t>
            </w:r>
          </w:p>
        </w:tc>
        <w:tc>
          <w:tcPr>
            <w:tcW w:w="8126" w:type="dxa"/>
          </w:tcPr>
          <w:p w14:paraId="1BB284D6" w14:textId="77777777" w:rsidR="008236C4" w:rsidRPr="00FA4390" w:rsidRDefault="008236C4" w:rsidP="008236C4">
            <w:pPr>
              <w:suppressAutoHyphens w:val="0"/>
              <w:spacing w:after="0" w:line="360" w:lineRule="auto"/>
              <w:rPr>
                <w:b/>
                <w:szCs w:val="22"/>
                <w:lang w:val="el-GR" w:eastAsia="zh-CN"/>
              </w:rPr>
            </w:pPr>
            <w:r w:rsidRPr="001363A1">
              <w:rPr>
                <w:b/>
                <w:szCs w:val="22"/>
                <w:lang w:val="el-GR" w:eastAsia="zh-CN"/>
              </w:rPr>
              <w:t>Είδη Παντοπωλείου</w:t>
            </w:r>
          </w:p>
        </w:tc>
      </w:tr>
    </w:tbl>
    <w:p w14:paraId="2781DC04" w14:textId="77777777" w:rsidR="008236C4" w:rsidRPr="009E64B2" w:rsidRDefault="008236C4" w:rsidP="008236C4">
      <w:pPr>
        <w:suppressAutoHyphens w:val="0"/>
        <w:spacing w:before="240" w:line="360" w:lineRule="auto"/>
        <w:rPr>
          <w:rFonts w:eastAsia="Calibri" w:cs="Times New Roman"/>
          <w:b/>
          <w:bCs/>
          <w:szCs w:val="22"/>
          <w:lang w:val="el-GR" w:eastAsia="en-US"/>
        </w:rPr>
      </w:pPr>
      <w:r>
        <w:rPr>
          <w:rFonts w:eastAsia="Calibri" w:cs="Times New Roman"/>
          <w:b/>
          <w:szCs w:val="22"/>
          <w:lang w:val="el-GR" w:eastAsia="en-US"/>
        </w:rPr>
        <w:t>β</w:t>
      </w:r>
      <w:r w:rsidRPr="00DB2BFC">
        <w:rPr>
          <w:rFonts w:eastAsia="Calibri" w:cs="Times New Roman"/>
          <w:b/>
          <w:szCs w:val="22"/>
          <w:lang w:val="el-GR" w:eastAsia="en-US"/>
        </w:rPr>
        <w:t xml:space="preserve">. </w:t>
      </w:r>
      <w:r w:rsidRPr="00F103B5">
        <w:rPr>
          <w:rFonts w:eastAsia="Calibri" w:cs="Times New Roman"/>
          <w:b/>
          <w:szCs w:val="22"/>
          <w:u w:val="single"/>
          <w:lang w:val="el-GR" w:eastAsia="en-US"/>
        </w:rPr>
        <w:t xml:space="preserve">το μεγαλύτερο </w:t>
      </w:r>
      <w:r>
        <w:rPr>
          <w:rFonts w:eastAsia="Calibri" w:cs="Times New Roman"/>
          <w:b/>
          <w:szCs w:val="22"/>
          <w:u w:val="single"/>
          <w:lang w:val="el-GR" w:eastAsia="en-US"/>
        </w:rPr>
        <w:t xml:space="preserve">ενιαίο </w:t>
      </w:r>
      <w:r w:rsidRPr="00F103B5">
        <w:rPr>
          <w:rFonts w:eastAsia="Calibri" w:cs="Times New Roman"/>
          <w:b/>
          <w:szCs w:val="22"/>
          <w:u w:val="single"/>
          <w:lang w:val="el-GR" w:eastAsia="en-US"/>
        </w:rPr>
        <w:t xml:space="preserve">ποσοστό έκπτωσης </w:t>
      </w:r>
      <w:r w:rsidRPr="00F103B5">
        <w:rPr>
          <w:rFonts w:eastAsia="Calibri" w:cs="Times New Roman"/>
          <w:b/>
          <w:bCs/>
          <w:szCs w:val="22"/>
          <w:u w:val="single"/>
          <w:lang w:val="el-GR" w:eastAsia="en-US"/>
        </w:rPr>
        <w:t>επί τοις εκατό (%)</w:t>
      </w:r>
      <w:r>
        <w:rPr>
          <w:rFonts w:eastAsia="Calibri" w:cs="Times New Roman"/>
          <w:b/>
          <w:bCs/>
          <w:szCs w:val="22"/>
          <w:u w:val="single"/>
          <w:lang w:val="el-GR" w:eastAsia="en-US"/>
        </w:rPr>
        <w:t xml:space="preserve"> </w:t>
      </w:r>
      <w:r>
        <w:rPr>
          <w:b/>
          <w:color w:val="000000"/>
          <w:szCs w:val="22"/>
          <w:u w:val="single"/>
          <w:lang w:val="el-GR"/>
        </w:rPr>
        <w:t>στο σύνολο του τμήματος</w:t>
      </w:r>
      <w:r w:rsidRPr="00EE3D10">
        <w:rPr>
          <w:b/>
          <w:color w:val="000000"/>
          <w:szCs w:val="22"/>
          <w:lang w:val="el-GR"/>
        </w:rPr>
        <w:t xml:space="preserve"> </w:t>
      </w:r>
      <w:r w:rsidRPr="00DB2BFC">
        <w:rPr>
          <w:rFonts w:eastAsia="Calibri" w:cs="Times New Roman"/>
          <w:bCs/>
          <w:szCs w:val="22"/>
          <w:lang w:val="el-GR" w:eastAsia="en-US"/>
        </w:rPr>
        <w:t>υπολογιζόμενο επί της εκάστοτε</w:t>
      </w:r>
      <w:r>
        <w:rPr>
          <w:rFonts w:eastAsia="Calibri" w:cs="Times New Roman"/>
          <w:bCs/>
          <w:szCs w:val="22"/>
          <w:lang w:val="el-GR" w:eastAsia="en-US"/>
        </w:rPr>
        <w:t xml:space="preserve"> </w:t>
      </w:r>
      <w:r w:rsidRPr="00DB2BFC">
        <w:rPr>
          <w:rFonts w:eastAsia="Calibri" w:cs="Times New Roman"/>
          <w:bCs/>
          <w:szCs w:val="22"/>
          <w:lang w:val="el-GR" w:eastAsia="en-US"/>
        </w:rPr>
        <w:t>διαμορφούμενης</w:t>
      </w:r>
      <w:r w:rsidRPr="00DB2BFC">
        <w:rPr>
          <w:rFonts w:eastAsia="Calibri" w:cs="Times New Roman"/>
          <w:szCs w:val="22"/>
          <w:lang w:val="el-GR" w:eastAsia="en-US"/>
        </w:rPr>
        <w:t xml:space="preserve"> και πιστοποιούμενης </w:t>
      </w:r>
      <w:r>
        <w:rPr>
          <w:rFonts w:eastAsia="Calibri" w:cs="Times New Roman"/>
          <w:szCs w:val="22"/>
          <w:lang w:val="el-GR" w:eastAsia="en-US"/>
        </w:rPr>
        <w:t>μέσης λιανικής τιμής πώλησης των ειδών</w:t>
      </w:r>
      <w:r w:rsidRPr="00DB2BFC">
        <w:rPr>
          <w:rFonts w:eastAsia="Calibri" w:cs="Times New Roman"/>
          <w:szCs w:val="22"/>
          <w:lang w:val="el-GR" w:eastAsia="en-US"/>
        </w:rPr>
        <w:t xml:space="preserve"> </w:t>
      </w:r>
      <w:r w:rsidRPr="00DB2BFC">
        <w:rPr>
          <w:rFonts w:eastAsia="Calibri" w:cs="Times New Roman"/>
          <w:bCs/>
          <w:szCs w:val="22"/>
          <w:lang w:val="el-GR" w:eastAsia="en-US"/>
        </w:rPr>
        <w:t>στο</w:t>
      </w:r>
      <w:r>
        <w:rPr>
          <w:rFonts w:eastAsia="Calibri" w:cs="Times New Roman"/>
          <w:bCs/>
          <w:szCs w:val="22"/>
          <w:lang w:val="el-GR" w:eastAsia="en-US"/>
        </w:rPr>
        <w:t>ν</w:t>
      </w:r>
      <w:r w:rsidRPr="00DB2BFC">
        <w:rPr>
          <w:rFonts w:eastAsia="Calibri" w:cs="Times New Roman"/>
          <w:bCs/>
          <w:szCs w:val="22"/>
          <w:lang w:val="el-GR" w:eastAsia="en-US"/>
        </w:rPr>
        <w:t xml:space="preserve"> Νομό</w:t>
      </w:r>
      <w:r w:rsidRPr="00DB2BFC">
        <w:rPr>
          <w:rFonts w:eastAsia="Calibri" w:cs="Times New Roman"/>
          <w:iCs/>
          <w:szCs w:val="22"/>
          <w:lang w:val="el-GR" w:eastAsia="en-US"/>
        </w:rPr>
        <w:t xml:space="preserve"> Σερρών</w:t>
      </w:r>
      <w:r w:rsidRPr="00DB2BFC">
        <w:rPr>
          <w:rFonts w:eastAsia="Calibri" w:cs="Times New Roman"/>
          <w:szCs w:val="22"/>
          <w:lang w:val="el-GR" w:eastAsia="en-US"/>
        </w:rPr>
        <w:t xml:space="preserve"> την ημέρα παράδοσης, όπως η τιμή αυτή προσδιορίζεται από το σχετικό Δελτίο Πιστοποίησης Τιμών Τροφίμων του Τμ. Εμπορίου της Περιφερειακής Ενότητας Σερρών</w:t>
      </w:r>
      <w:r>
        <w:rPr>
          <w:lang w:val="el-GR" w:eastAsia="zh-CN"/>
        </w:rPr>
        <w:t xml:space="preserve"> για κάθε ένα από τα παρακάτω τμήματα</w:t>
      </w:r>
      <w:r w:rsidRPr="00DB2BFC">
        <w:rPr>
          <w:lang w:val="el-GR" w:eastAsia="zh-CN"/>
        </w:rPr>
        <w:t>:</w:t>
      </w:r>
    </w:p>
    <w:p w14:paraId="3BE24D29"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2</w:t>
      </w:r>
      <w:r>
        <w:rPr>
          <w:b/>
          <w:szCs w:val="22"/>
          <w:lang w:val="el-GR" w:eastAsia="zh-CN"/>
        </w:rPr>
        <w:t>:</w:t>
      </w:r>
      <w:r w:rsidRPr="009E64B2">
        <w:rPr>
          <w:b/>
          <w:szCs w:val="22"/>
          <w:lang w:val="el-GR" w:eastAsia="zh-CN"/>
        </w:rPr>
        <w:tab/>
        <w:t>Κατεψυγμένα Ψάρια και Λαχανικά</w:t>
      </w:r>
    </w:p>
    <w:p w14:paraId="73B6F136"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3</w:t>
      </w:r>
      <w:r>
        <w:rPr>
          <w:b/>
          <w:szCs w:val="22"/>
          <w:lang w:val="el-GR" w:eastAsia="zh-CN"/>
        </w:rPr>
        <w:t>:</w:t>
      </w:r>
      <w:r w:rsidRPr="009E64B2">
        <w:rPr>
          <w:b/>
          <w:szCs w:val="22"/>
          <w:lang w:val="el-GR" w:eastAsia="zh-CN"/>
        </w:rPr>
        <w:tab/>
        <w:t>Τυροκομικά Προϊόντα</w:t>
      </w:r>
    </w:p>
    <w:p w14:paraId="4C50A438"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4</w:t>
      </w:r>
      <w:r>
        <w:rPr>
          <w:b/>
          <w:szCs w:val="22"/>
          <w:lang w:val="el-GR" w:eastAsia="zh-CN"/>
        </w:rPr>
        <w:t>:</w:t>
      </w:r>
      <w:r w:rsidRPr="009E64B2">
        <w:rPr>
          <w:b/>
          <w:szCs w:val="22"/>
          <w:lang w:val="el-GR" w:eastAsia="zh-CN"/>
        </w:rPr>
        <w:tab/>
        <w:t>Νωπά Κρέατα</w:t>
      </w:r>
    </w:p>
    <w:p w14:paraId="4CB8DF12"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5</w:t>
      </w:r>
      <w:r>
        <w:rPr>
          <w:b/>
          <w:szCs w:val="22"/>
          <w:lang w:val="el-GR" w:eastAsia="zh-CN"/>
        </w:rPr>
        <w:t>:</w:t>
      </w:r>
      <w:r w:rsidRPr="009E64B2">
        <w:rPr>
          <w:b/>
          <w:szCs w:val="22"/>
          <w:lang w:val="el-GR" w:eastAsia="zh-CN"/>
        </w:rPr>
        <w:tab/>
        <w:t>Κοτόπουλα</w:t>
      </w:r>
    </w:p>
    <w:p w14:paraId="6B529080"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6</w:t>
      </w:r>
      <w:r>
        <w:rPr>
          <w:b/>
          <w:szCs w:val="22"/>
          <w:lang w:val="el-GR" w:eastAsia="zh-CN"/>
        </w:rPr>
        <w:t>:</w:t>
      </w:r>
      <w:r w:rsidRPr="009E64B2">
        <w:rPr>
          <w:b/>
          <w:szCs w:val="22"/>
          <w:lang w:val="el-GR" w:eastAsia="zh-CN"/>
        </w:rPr>
        <w:tab/>
        <w:t>Γάλα</w:t>
      </w:r>
    </w:p>
    <w:p w14:paraId="597E6BF8"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7</w:t>
      </w:r>
      <w:r>
        <w:rPr>
          <w:b/>
          <w:szCs w:val="22"/>
          <w:lang w:val="el-GR" w:eastAsia="zh-CN"/>
        </w:rPr>
        <w:t>:</w:t>
      </w:r>
      <w:r w:rsidRPr="009E64B2">
        <w:rPr>
          <w:b/>
          <w:szCs w:val="22"/>
          <w:lang w:val="el-GR" w:eastAsia="zh-CN"/>
        </w:rPr>
        <w:tab/>
        <w:t>Γιαούρτι</w:t>
      </w:r>
    </w:p>
    <w:p w14:paraId="6200F178"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8</w:t>
      </w:r>
      <w:r>
        <w:rPr>
          <w:b/>
          <w:szCs w:val="22"/>
          <w:lang w:val="el-GR" w:eastAsia="zh-CN"/>
        </w:rPr>
        <w:t>:</w:t>
      </w:r>
      <w:r w:rsidRPr="009E64B2">
        <w:rPr>
          <w:b/>
          <w:szCs w:val="22"/>
          <w:lang w:val="el-GR" w:eastAsia="zh-CN"/>
        </w:rPr>
        <w:tab/>
        <w:t>Φρούτα</w:t>
      </w:r>
      <w:r>
        <w:rPr>
          <w:b/>
          <w:szCs w:val="22"/>
          <w:lang w:val="el-GR" w:eastAsia="zh-CN"/>
        </w:rPr>
        <w:t>,</w:t>
      </w:r>
      <w:r w:rsidRPr="009E64B2">
        <w:rPr>
          <w:b/>
          <w:szCs w:val="22"/>
          <w:lang w:val="el-GR" w:eastAsia="zh-CN"/>
        </w:rPr>
        <w:t xml:space="preserve"> Λαχανικά και Συναφή Προϊόντα</w:t>
      </w:r>
    </w:p>
    <w:p w14:paraId="593C6368" w14:textId="77777777" w:rsidR="008236C4" w:rsidRPr="009E64B2" w:rsidRDefault="008236C4" w:rsidP="008236C4">
      <w:pPr>
        <w:suppressAutoHyphens w:val="0"/>
        <w:spacing w:after="0" w:line="360" w:lineRule="auto"/>
        <w:ind w:left="284"/>
        <w:rPr>
          <w:b/>
          <w:szCs w:val="22"/>
          <w:lang w:val="el-GR" w:eastAsia="zh-CN"/>
        </w:rPr>
      </w:pPr>
      <w:r w:rsidRPr="009E64B2">
        <w:rPr>
          <w:b/>
          <w:szCs w:val="22"/>
          <w:lang w:val="el-GR" w:eastAsia="zh-CN"/>
        </w:rPr>
        <w:t>Τμήμα  9</w:t>
      </w:r>
      <w:r>
        <w:rPr>
          <w:b/>
          <w:szCs w:val="22"/>
          <w:lang w:val="el-GR" w:eastAsia="zh-CN"/>
        </w:rPr>
        <w:t>:</w:t>
      </w:r>
      <w:r w:rsidRPr="009E64B2">
        <w:rPr>
          <w:b/>
          <w:szCs w:val="22"/>
          <w:lang w:val="el-GR" w:eastAsia="zh-CN"/>
        </w:rPr>
        <w:tab/>
        <w:t>Φρέσκα Ψάρια</w:t>
      </w:r>
    </w:p>
    <w:p w14:paraId="7CBE6C50" w14:textId="77777777" w:rsidR="008236C4" w:rsidRDefault="008236C4" w:rsidP="008236C4">
      <w:pPr>
        <w:suppressAutoHyphens w:val="0"/>
        <w:spacing w:after="0" w:line="360" w:lineRule="auto"/>
        <w:ind w:left="284"/>
        <w:rPr>
          <w:b/>
          <w:szCs w:val="22"/>
          <w:lang w:val="el-GR" w:eastAsia="zh-CN"/>
        </w:rPr>
      </w:pPr>
      <w:r w:rsidRPr="009E64B2">
        <w:rPr>
          <w:b/>
          <w:szCs w:val="22"/>
          <w:lang w:val="el-GR" w:eastAsia="zh-CN"/>
        </w:rPr>
        <w:t>Τμήμα 10</w:t>
      </w:r>
      <w:r>
        <w:rPr>
          <w:b/>
          <w:szCs w:val="22"/>
          <w:lang w:val="el-GR" w:eastAsia="zh-CN"/>
        </w:rPr>
        <w:t>:</w:t>
      </w:r>
      <w:r w:rsidRPr="009E64B2">
        <w:rPr>
          <w:b/>
          <w:szCs w:val="22"/>
          <w:lang w:val="el-GR" w:eastAsia="zh-CN"/>
        </w:rPr>
        <w:tab/>
        <w:t>Πατάτες αποφλοιωμένες</w:t>
      </w:r>
    </w:p>
    <w:p w14:paraId="304E299B" w14:textId="77777777" w:rsidR="008236C4" w:rsidRDefault="008236C4" w:rsidP="008236C4">
      <w:pPr>
        <w:suppressAutoHyphens w:val="0"/>
        <w:spacing w:after="0" w:line="360" w:lineRule="auto"/>
        <w:ind w:left="284"/>
        <w:rPr>
          <w:rFonts w:cs="Times New Roman"/>
          <w:b/>
          <w:szCs w:val="22"/>
          <w:lang w:val="el-GR" w:eastAsia="el-GR"/>
        </w:rPr>
      </w:pPr>
      <w:r w:rsidRPr="00835F07">
        <w:rPr>
          <w:b/>
          <w:szCs w:val="22"/>
          <w:lang w:val="el-GR" w:eastAsia="zh-CN"/>
        </w:rPr>
        <w:t xml:space="preserve">Τμήμα 12:    </w:t>
      </w:r>
      <w:r w:rsidRPr="00862AE9">
        <w:rPr>
          <w:rFonts w:cs="Times New Roman"/>
          <w:b/>
          <w:szCs w:val="22"/>
          <w:lang w:val="el-GR" w:eastAsia="el-GR"/>
        </w:rPr>
        <w:t>Μαγειρικά Έλαια</w:t>
      </w:r>
    </w:p>
    <w:p w14:paraId="05A1487A" w14:textId="70279093" w:rsidR="001707D8" w:rsidRDefault="001707D8" w:rsidP="00B57504">
      <w:pPr>
        <w:spacing w:after="0"/>
        <w:rPr>
          <w:lang w:val="el-GR"/>
        </w:rPr>
      </w:pPr>
    </w:p>
    <w:p w14:paraId="09CBE29A" w14:textId="77777777" w:rsidR="003929DA" w:rsidRDefault="003929DA">
      <w:pPr>
        <w:pStyle w:val="2"/>
        <w:rPr>
          <w:lang w:val="el-GR"/>
        </w:rPr>
      </w:pPr>
      <w:bookmarkStart w:id="145" w:name="_Toc222475702"/>
      <w:r>
        <w:rPr>
          <w:lang w:val="el-GR"/>
        </w:rPr>
        <w:t>2.4</w:t>
      </w:r>
      <w:r>
        <w:rPr>
          <w:lang w:val="el-GR"/>
        </w:rPr>
        <w:tab/>
        <w:t>Κατάρτιση - Περιεχόμενο Προσφορών</w:t>
      </w:r>
      <w:bookmarkEnd w:id="145"/>
    </w:p>
    <w:p w14:paraId="6DC0F6FF" w14:textId="77777777" w:rsidR="003929DA" w:rsidRDefault="003929DA">
      <w:pPr>
        <w:pStyle w:val="3"/>
        <w:rPr>
          <w:lang w:val="el-GR"/>
        </w:rPr>
      </w:pPr>
      <w:bookmarkStart w:id="146" w:name="_Toc222475703"/>
      <w:r>
        <w:rPr>
          <w:lang w:val="el-GR"/>
        </w:rPr>
        <w:t>2.4.1</w:t>
      </w:r>
      <w:r>
        <w:rPr>
          <w:lang w:val="el-GR"/>
        </w:rPr>
        <w:tab/>
        <w:t>Γενικοί όροι υποβολής προσφορών</w:t>
      </w:r>
      <w:bookmarkEnd w:id="146"/>
    </w:p>
    <w:p w14:paraId="11A5FB6E" w14:textId="01CC43B8" w:rsidR="00DA74FB" w:rsidRDefault="00DA74FB" w:rsidP="00DA74FB">
      <w:pPr>
        <w:spacing w:line="360" w:lineRule="auto"/>
        <w:rPr>
          <w:lang w:val="el-GR"/>
        </w:rPr>
      </w:pPr>
      <w:r>
        <w:rPr>
          <w:lang w:val="el-GR"/>
        </w:rPr>
        <w:t xml:space="preserve">Οι προσφορές υποβάλλονται με βάση τις απαιτήσεις που ορίζονται στο </w:t>
      </w:r>
      <w:r w:rsidRPr="008777A6">
        <w:rPr>
          <w:lang w:val="el-GR"/>
        </w:rPr>
        <w:t xml:space="preserve">Παράρτημα </w:t>
      </w:r>
      <w:r w:rsidRPr="008777A6">
        <w:rPr>
          <w:rStyle w:val="fontstyle21"/>
          <w:color w:val="auto"/>
          <w:sz w:val="22"/>
          <w:szCs w:val="22"/>
          <w:lang w:val="el-GR"/>
        </w:rPr>
        <w:t xml:space="preserve">Ι </w:t>
      </w:r>
      <w:r w:rsidRPr="008777A6">
        <w:rPr>
          <w:rStyle w:val="fontstyle21"/>
          <w:i/>
          <w:color w:val="auto"/>
          <w:sz w:val="22"/>
          <w:szCs w:val="22"/>
          <w:lang w:val="el-GR"/>
        </w:rPr>
        <w:t>«ΑΠΑΙΤΗΣΕΙΣ- ΤΕΧΝΙΚΕΣ ΠΡΟΔΙΑΓΡΑΦΕΣ»</w:t>
      </w:r>
      <w:r w:rsidRPr="008777A6">
        <w:rPr>
          <w:lang w:val="el-GR"/>
        </w:rPr>
        <w:t xml:space="preserve"> </w:t>
      </w:r>
      <w:r>
        <w:rPr>
          <w:lang w:val="el-GR"/>
        </w:rPr>
        <w:t xml:space="preserve">της παρούσας, για το σύνολο της προκηρυχθείσας ποσότητας της προμήθειας ανά είδος/τμήμα. </w:t>
      </w:r>
    </w:p>
    <w:p w14:paraId="437D6755" w14:textId="5D96116A" w:rsidR="003929DA" w:rsidRDefault="003929DA">
      <w:pPr>
        <w:rPr>
          <w:rFonts w:cs="Helvetica"/>
          <w:color w:val="000000"/>
          <w:szCs w:val="22"/>
          <w:lang w:val="el-GR" w:eastAsia="el-GR"/>
        </w:rPr>
      </w:pPr>
      <w:r>
        <w:rPr>
          <w:lang w:val="el-GR"/>
        </w:rPr>
        <w:t xml:space="preserve">Δεν επιτρέπονται εναλλακτικές </w:t>
      </w:r>
      <w:r w:rsidR="00DA74FB">
        <w:rPr>
          <w:lang w:val="el-GR"/>
        </w:rPr>
        <w:t>προσφορές.</w:t>
      </w:r>
    </w:p>
    <w:p w14:paraId="2A7DE9EC" w14:textId="026B2C7E" w:rsidR="003929DA" w:rsidRPr="00DA74FB" w:rsidRDefault="003929DA" w:rsidP="00DA74FB">
      <w:pPr>
        <w:spacing w:before="240" w:line="360" w:lineRule="auto"/>
        <w:rPr>
          <w:lang w:val="el-GR"/>
        </w:rPr>
      </w:pPr>
      <w:r>
        <w:rPr>
          <w:rFonts w:cs="Helvetica"/>
          <w:color w:val="000000"/>
          <w:szCs w:val="22"/>
          <w:lang w:val="el-GR" w:eastAsia="el-GR"/>
        </w:rPr>
        <w:t xml:space="preserve">Η ένωση </w:t>
      </w:r>
      <w:r w:rsidR="0032639F">
        <w:rPr>
          <w:rFonts w:cs="Helvetica"/>
          <w:color w:val="000000"/>
          <w:szCs w:val="22"/>
          <w:lang w:val="el-GR" w:eastAsia="el-GR"/>
        </w:rPr>
        <w:t>Ο</w:t>
      </w:r>
      <w:r>
        <w:rPr>
          <w:rFonts w:cs="Helvetica"/>
          <w:color w:val="000000"/>
          <w:szCs w:val="22"/>
          <w:lang w:val="el-GR" w:eastAsia="el-GR"/>
        </w:rPr>
        <w:t xml:space="preserve">ικονομικών </w:t>
      </w:r>
      <w:r w:rsidR="0032639F">
        <w:rPr>
          <w:rFonts w:cs="Helvetica"/>
          <w:color w:val="000000"/>
          <w:szCs w:val="22"/>
          <w:lang w:val="el-GR" w:eastAsia="el-GR"/>
        </w:rPr>
        <w:t>Φ</w:t>
      </w:r>
      <w:r>
        <w:rPr>
          <w:rFonts w:cs="Helvetica"/>
          <w:color w:val="000000"/>
          <w:szCs w:val="22"/>
          <w:lang w:val="el-GR" w:eastAsia="el-GR"/>
        </w:rPr>
        <w:t xml:space="preserve">ορέων υποβάλλει κοινή προσφορά, η οποία υπογράφεται υποχρεωτικά </w:t>
      </w:r>
      <w:r>
        <w:rPr>
          <w:lang w:val="el-GR"/>
        </w:rPr>
        <w:t xml:space="preserve">ηλεκτρονικά </w:t>
      </w:r>
      <w:r>
        <w:rPr>
          <w:rFonts w:cs="Helvetica"/>
          <w:color w:val="000000"/>
          <w:szCs w:val="22"/>
          <w:lang w:val="el-GR" w:eastAsia="el-GR"/>
        </w:rPr>
        <w:t xml:space="preserve">είτε από όλους τους </w:t>
      </w:r>
      <w:r w:rsidR="0032639F">
        <w:rPr>
          <w:rFonts w:cs="Helvetica"/>
          <w:color w:val="000000"/>
          <w:szCs w:val="22"/>
          <w:lang w:val="el-GR" w:eastAsia="el-GR"/>
        </w:rPr>
        <w:t>Ο</w:t>
      </w:r>
      <w:r>
        <w:rPr>
          <w:rFonts w:cs="Helvetica"/>
          <w:color w:val="000000"/>
          <w:szCs w:val="22"/>
          <w:lang w:val="el-GR" w:eastAsia="el-GR"/>
        </w:rPr>
        <w:t xml:space="preserve">ικονομικούς </w:t>
      </w:r>
      <w:r w:rsidR="0032639F">
        <w:rPr>
          <w:rFonts w:cs="Helvetica"/>
          <w:color w:val="000000"/>
          <w:szCs w:val="22"/>
          <w:lang w:val="el-GR" w:eastAsia="el-GR"/>
        </w:rPr>
        <w:t>Φ</w:t>
      </w:r>
      <w:r>
        <w:rPr>
          <w:rFonts w:cs="Helvetica"/>
          <w:color w:val="000000"/>
          <w:szCs w:val="22"/>
          <w:lang w:val="el-GR" w:eastAsia="el-GR"/>
        </w:rPr>
        <w:t>ορείς που αποτελούν την ένωση, είτε από εκπρόσωπό τους νομίμως εξουσιοδοτημένο</w:t>
      </w:r>
      <w:r w:rsidRPr="005B7461">
        <w:rPr>
          <w:rFonts w:cs="Helvetica"/>
          <w:color w:val="000000"/>
          <w:szCs w:val="22"/>
          <w:lang w:val="el-GR" w:eastAsia="el-GR"/>
        </w:rPr>
        <w:t xml:space="preserve">. </w:t>
      </w:r>
      <w:r w:rsidR="002F73F2" w:rsidRPr="005B7461">
        <w:rPr>
          <w:lang w:val="el-GR"/>
        </w:rPr>
        <w:t xml:space="preserve"> Στην προσφορά δηλώνεται η έκταση και το είδος της συμμετοχής του κάθε μέλους της ένωσης, συμπεριλαμβανομένης της κατ</w:t>
      </w:r>
      <w:r w:rsidR="00DA74FB">
        <w:rPr>
          <w:lang w:val="el-GR"/>
        </w:rPr>
        <w:t>ανομής αμοιβής μεταξύ τους</w:t>
      </w:r>
      <w:r w:rsidR="002F73F2" w:rsidRPr="005B7461">
        <w:rPr>
          <w:lang w:val="el-GR"/>
        </w:rPr>
        <w:t xml:space="preserve">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w:t>
      </w:r>
      <w:r w:rsidR="00A965A3">
        <w:rPr>
          <w:lang w:val="el-GR"/>
        </w:rPr>
        <w:t xml:space="preserve"> </w:t>
      </w:r>
      <w:r w:rsidR="00A965A3" w:rsidRPr="00A965A3">
        <w:rPr>
          <w:lang w:val="el-GR"/>
        </w:rPr>
        <w:t>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w:t>
      </w:r>
      <w:r w:rsidR="00DA74FB">
        <w:rPr>
          <w:lang w:val="el-GR"/>
        </w:rPr>
        <w:t>νοδευτική αυτού υπεύθυνη δήλωση</w:t>
      </w:r>
      <w:r w:rsidR="00A965A3" w:rsidRPr="00A965A3">
        <w:rPr>
          <w:lang w:val="el-GR"/>
        </w:rPr>
        <w:t xml:space="preserve"> είτε στα έγγραφα συμφωνίας των οικονομικών φορέων για συ</w:t>
      </w:r>
      <w:r w:rsidR="00DA74FB">
        <w:rPr>
          <w:lang w:val="el-GR"/>
        </w:rPr>
        <w:t>μμετοχή στο διαγωνισμό ως ένωση</w:t>
      </w:r>
      <w:r w:rsidR="00A965A3" w:rsidRPr="00A965A3">
        <w:rPr>
          <w:lang w:val="el-GR"/>
        </w:rPr>
        <w:t xml:space="preserve"> είτε στα πρακτικά των αρμοδίων οργάνων διοίκησης των μελών της ένωσης.</w:t>
      </w:r>
      <w:hyperlink r:id="rId24" w:history="1"/>
      <w:hyperlink r:id="rId25" w:history="1"/>
    </w:p>
    <w:p w14:paraId="3B83DB73" w14:textId="0D5F59E9" w:rsidR="002E6CB5" w:rsidRDefault="002E6CB5" w:rsidP="00DA74FB">
      <w:pPr>
        <w:spacing w:line="360" w:lineRule="auto"/>
        <w:rPr>
          <w:rFonts w:cs="Helvetica"/>
          <w:color w:val="000000"/>
          <w:szCs w:val="22"/>
          <w:lang w:val="el-GR" w:eastAsia="el-GR"/>
        </w:rPr>
      </w:pPr>
      <w:r w:rsidRPr="00FD3A4C">
        <w:rPr>
          <w:rFonts w:cs="Helvetica"/>
          <w:color w:val="000000"/>
          <w:szCs w:val="22"/>
          <w:lang w:val="el-GR" w:eastAsia="el-GR"/>
        </w:rPr>
        <w:t xml:space="preserve">Οι οικονομικοί φορείς </w:t>
      </w:r>
      <w:r w:rsidR="00BF6D04" w:rsidRPr="00FD3A4C">
        <w:rPr>
          <w:rFonts w:cs="Helvetica"/>
          <w:color w:val="000000"/>
          <w:szCs w:val="22"/>
          <w:lang w:val="el-GR" w:eastAsia="el-GR"/>
        </w:rPr>
        <w:t>μπορούν</w:t>
      </w:r>
      <w:r w:rsidRPr="00FD3A4C">
        <w:rPr>
          <w:rFonts w:cs="Helvetica"/>
          <w:color w:val="000000"/>
          <w:szCs w:val="22"/>
          <w:lang w:val="el-GR" w:eastAsia="el-GR"/>
        </w:rPr>
        <w:t xml:space="preserve"> να </w:t>
      </w:r>
      <w:r w:rsidR="006E3BA7" w:rsidRPr="00FD3A4C">
        <w:rPr>
          <w:rFonts w:cs="Helvetica"/>
          <w:color w:val="000000"/>
          <w:szCs w:val="22"/>
          <w:lang w:val="el-GR" w:eastAsia="el-GR"/>
        </w:rPr>
        <w:t>αποσύρουν</w:t>
      </w:r>
      <w:r w:rsidRPr="00FD3A4C">
        <w:rPr>
          <w:rFonts w:cs="Helvetica"/>
          <w:color w:val="000000"/>
          <w:szCs w:val="22"/>
          <w:lang w:val="el-GR" w:eastAsia="el-GR"/>
        </w:rPr>
        <w:t xml:space="preserve"> την προσφορά τους, </w:t>
      </w:r>
      <w:r w:rsidR="00FA0C24" w:rsidRPr="00FD3A4C">
        <w:rPr>
          <w:rFonts w:cs="Helvetica"/>
          <w:color w:val="000000"/>
          <w:szCs w:val="22"/>
          <w:lang w:val="el-GR" w:eastAsia="el-GR"/>
        </w:rPr>
        <w:t>πριν την καταληκτική ημερομηνία υποβολής προσφοράς</w:t>
      </w:r>
      <w:r w:rsidR="00F43694" w:rsidRPr="00FD3A4C">
        <w:rPr>
          <w:rFonts w:cs="Helvetica"/>
          <w:color w:val="000000"/>
          <w:szCs w:val="22"/>
          <w:lang w:val="el-GR" w:eastAsia="el-GR"/>
        </w:rPr>
        <w:t>, χωρίς να απαιτείται έγκριση εκ μέρους του αποφαιν</w:t>
      </w:r>
      <w:r w:rsidR="0048048E">
        <w:rPr>
          <w:rFonts w:cs="Helvetica"/>
          <w:color w:val="000000"/>
          <w:szCs w:val="22"/>
          <w:lang w:val="el-GR" w:eastAsia="el-GR"/>
        </w:rPr>
        <w:t>ό</w:t>
      </w:r>
      <w:r w:rsidR="00F43694" w:rsidRPr="00FD3A4C">
        <w:rPr>
          <w:rFonts w:cs="Helvetica"/>
          <w:color w:val="000000"/>
          <w:szCs w:val="22"/>
          <w:lang w:val="el-GR" w:eastAsia="el-GR"/>
        </w:rPr>
        <w:t>μ</w:t>
      </w:r>
      <w:r w:rsidR="0048048E">
        <w:rPr>
          <w:rFonts w:cs="Helvetica"/>
          <w:color w:val="000000"/>
          <w:szCs w:val="22"/>
          <w:lang w:val="el-GR" w:eastAsia="el-GR"/>
        </w:rPr>
        <w:t>ε</w:t>
      </w:r>
      <w:r w:rsidR="00F43694" w:rsidRPr="00FD3A4C">
        <w:rPr>
          <w:rFonts w:cs="Helvetica"/>
          <w:color w:val="000000"/>
          <w:szCs w:val="22"/>
          <w:lang w:val="el-GR" w:eastAsia="el-GR"/>
        </w:rPr>
        <w:t xml:space="preserve">νου οργάνου της αναθέτουσας αρχής, </w:t>
      </w:r>
      <w:r w:rsidR="006E3BA7" w:rsidRPr="00FD3A4C">
        <w:rPr>
          <w:rFonts w:cs="Helvetica"/>
          <w:color w:val="000000"/>
          <w:szCs w:val="22"/>
          <w:lang w:val="el-GR" w:eastAsia="el-GR"/>
        </w:rPr>
        <w:t xml:space="preserve">υποβάλλοντας έγγραφη ειδοποίηση προς την αναθέτουσα αρχή </w:t>
      </w:r>
      <w:r w:rsidRPr="00FD3A4C">
        <w:rPr>
          <w:rFonts w:cs="Helvetica"/>
          <w:color w:val="000000"/>
          <w:szCs w:val="22"/>
          <w:lang w:val="el-GR" w:eastAsia="el-GR"/>
        </w:rPr>
        <w:t xml:space="preserve">μέσω της λειτουργικότητας </w:t>
      </w:r>
      <w:r w:rsidR="006E3BA7" w:rsidRPr="00FD3A4C">
        <w:rPr>
          <w:rFonts w:cs="Helvetica"/>
          <w:color w:val="000000"/>
          <w:szCs w:val="22"/>
          <w:lang w:val="el-GR" w:eastAsia="el-GR"/>
        </w:rPr>
        <w:t>«Επικοινωνία» του ΕΣΗΔΗΣ</w:t>
      </w:r>
      <w:r w:rsidR="00FA0C24" w:rsidRPr="00FD3A4C">
        <w:rPr>
          <w:rFonts w:cs="Helvetica"/>
          <w:color w:val="000000"/>
          <w:szCs w:val="22"/>
          <w:lang w:val="el-GR" w:eastAsia="el-GR"/>
        </w:rPr>
        <w:t>.</w:t>
      </w:r>
    </w:p>
    <w:p w14:paraId="64C20EEE" w14:textId="6A32EDED" w:rsidR="00E62802" w:rsidRPr="00DA74FB" w:rsidRDefault="003929DA" w:rsidP="00DA74FB">
      <w:pPr>
        <w:pStyle w:val="3"/>
        <w:rPr>
          <w:i/>
          <w:iCs/>
          <w:color w:val="5B9BD5"/>
          <w:lang w:val="el-GR"/>
        </w:rPr>
      </w:pPr>
      <w:bookmarkStart w:id="147" w:name="_Toc222475704"/>
      <w:r>
        <w:rPr>
          <w:lang w:val="el-GR"/>
        </w:rPr>
        <w:t>2.4.2</w:t>
      </w:r>
      <w:r>
        <w:rPr>
          <w:lang w:val="el-GR"/>
        </w:rPr>
        <w:tab/>
        <w:t>Χρόνος και Τρόπος υποβολής προσφορών</w:t>
      </w:r>
      <w:bookmarkEnd w:id="147"/>
      <w:r>
        <w:rPr>
          <w:lang w:val="el-GR"/>
        </w:rPr>
        <w:t xml:space="preserve"> </w:t>
      </w:r>
    </w:p>
    <w:p w14:paraId="03C3AF6F" w14:textId="0CAF2DAA" w:rsidR="003929DA" w:rsidRPr="000A6F04" w:rsidRDefault="003929DA" w:rsidP="00DA74FB">
      <w:pPr>
        <w:spacing w:before="240" w:line="360" w:lineRule="auto"/>
        <w:rPr>
          <w:i/>
          <w:iCs/>
          <w:color w:val="5B9BD5"/>
          <w:lang w:val="el-GR"/>
        </w:rPr>
      </w:pPr>
      <w:r w:rsidRPr="000A6F04">
        <w:rPr>
          <w:rFonts w:cs="Arial"/>
          <w:b/>
          <w:bCs/>
          <w:lang w:val="el-GR"/>
        </w:rPr>
        <w:t>2.4.2.1.</w:t>
      </w:r>
      <w:r w:rsidRPr="000A6F04">
        <w:rPr>
          <w:b/>
          <w:bCs/>
          <w:lang w:val="el-GR"/>
        </w:rPr>
        <w:t xml:space="preserve"> </w:t>
      </w:r>
      <w:r w:rsidRPr="00ED726C">
        <w:rPr>
          <w:lang w:val="el-GR"/>
        </w:rPr>
        <w:t>Οι προσφορές υποβάλλονται από</w:t>
      </w:r>
      <w:r w:rsidR="00ED726C">
        <w:rPr>
          <w:lang w:val="el-GR"/>
        </w:rPr>
        <w:t xml:space="preserve"> τους  ενδιαφερόμενους</w:t>
      </w:r>
      <w:r w:rsidR="00ED726C" w:rsidRPr="00ED726C">
        <w:rPr>
          <w:rFonts w:asciiTheme="minorHAnsi" w:hAnsiTheme="minorHAnsi"/>
          <w:lang w:val="el-GR"/>
        </w:rPr>
        <w:t xml:space="preserve"> </w:t>
      </w:r>
      <w:r w:rsidRPr="00ED726C">
        <w:rPr>
          <w:lang w:val="el-GR"/>
        </w:rPr>
        <w:t xml:space="preserve">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w:t>
      </w:r>
      <w:r w:rsidR="00AA6147" w:rsidRPr="00ED726C">
        <w:rPr>
          <w:lang w:val="el-GR"/>
        </w:rPr>
        <w:t xml:space="preserve">στα </w:t>
      </w:r>
      <w:r w:rsidRPr="00ED726C">
        <w:rPr>
          <w:lang w:val="el-GR"/>
        </w:rPr>
        <w:t xml:space="preserve">άρθρα 36 και 37 και </w:t>
      </w:r>
      <w:r w:rsidR="00AA6147" w:rsidRPr="00ED726C">
        <w:rPr>
          <w:lang w:val="el-GR"/>
        </w:rPr>
        <w:t>σ</w:t>
      </w:r>
      <w:r w:rsidRPr="00ED726C">
        <w:rPr>
          <w:lang w:val="el-GR"/>
        </w:rPr>
        <w:t xml:space="preserve">την </w:t>
      </w:r>
      <w:r w:rsidR="00AA6147" w:rsidRPr="00ED726C">
        <w:rPr>
          <w:lang w:val="el-GR"/>
        </w:rPr>
        <w:t xml:space="preserve">κατ’ εξουσιοδότηση της παρ. 5 του άρθρου 36 του ν.4412/2016 </w:t>
      </w:r>
      <w:r w:rsidR="00ED726C">
        <w:rPr>
          <w:lang w:val="el-GR"/>
        </w:rPr>
        <w:t xml:space="preserve"> </w:t>
      </w:r>
      <w:r w:rsidR="00AA6147" w:rsidRPr="00ED726C">
        <w:rPr>
          <w:lang w:val="el-GR"/>
        </w:rPr>
        <w:t>εκδοθείσα</w:t>
      </w:r>
      <w:r w:rsidR="00F95471" w:rsidRPr="00ED726C">
        <w:rPr>
          <w:lang w:val="el-GR"/>
        </w:rPr>
        <w:t xml:space="preserve"> </w:t>
      </w:r>
      <w:r w:rsidR="00C53BC9" w:rsidRPr="00ED726C">
        <w:rPr>
          <w:lang w:val="el-GR"/>
        </w:rPr>
        <w:t xml:space="preserve"> </w:t>
      </w:r>
      <w:r w:rsidR="001A71FA" w:rsidRPr="00ED726C">
        <w:rPr>
          <w:lang w:val="el-GR"/>
        </w:rPr>
        <w:t>υπ΄</w:t>
      </w:r>
      <w:r w:rsidR="00C53BC9" w:rsidRPr="00ED726C">
        <w:rPr>
          <w:lang w:val="el-GR"/>
        </w:rPr>
        <w:t xml:space="preserve"> </w:t>
      </w:r>
      <w:r w:rsidR="001A71FA" w:rsidRPr="00ED726C">
        <w:rPr>
          <w:lang w:val="el-GR"/>
        </w:rPr>
        <w:t xml:space="preserve">αριθμ. </w:t>
      </w:r>
      <w:r w:rsidR="001A71FA" w:rsidRPr="000A6F04">
        <w:rPr>
          <w:lang w:val="el-GR"/>
        </w:rPr>
        <w:t>64233/08.06.2021 (Β΄2453/ 09.06.2021) Κοινή Απόφαση των Υπουργών Ανάπτυξης και Επενδύσεων και Ψηφιακής Διακυβέρνησης</w:t>
      </w:r>
      <w:r w:rsidR="00C53BC9" w:rsidRPr="000A6F04">
        <w:rPr>
          <w:lang w:val="el-GR"/>
        </w:rPr>
        <w:t>,</w:t>
      </w:r>
      <w:r w:rsidR="001A71FA" w:rsidRPr="000A6F04">
        <w:rPr>
          <w:lang w:val="el-GR"/>
        </w:rPr>
        <w:t xml:space="preserve"> με θέμα «</w:t>
      </w:r>
      <w:r w:rsidR="001A71FA" w:rsidRPr="00DA74FB">
        <w:rPr>
          <w:i/>
          <w:lang w:val="el-GR"/>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001A71FA" w:rsidRPr="000A6F04">
        <w:rPr>
          <w:lang w:val="el-GR"/>
        </w:rPr>
        <w:t>»</w:t>
      </w:r>
      <w:r w:rsidR="007918B1" w:rsidRPr="000A6F04">
        <w:rPr>
          <w:lang w:val="el-GR"/>
        </w:rPr>
        <w:t xml:space="preserve"> </w:t>
      </w:r>
      <w:r w:rsidR="008809EB" w:rsidRPr="000A6F04">
        <w:rPr>
          <w:lang w:val="el-GR"/>
        </w:rPr>
        <w:t>(</w:t>
      </w:r>
      <w:r w:rsidR="007918B1" w:rsidRPr="000A6F04">
        <w:rPr>
          <w:lang w:val="el-GR"/>
        </w:rPr>
        <w:t>εφεξής Κ.Υ.Α. ΕΣΗΔΗΣ Προμήθειες και</w:t>
      </w:r>
      <w:r w:rsidR="00184870" w:rsidRPr="000A6F04">
        <w:rPr>
          <w:lang w:val="el-GR"/>
        </w:rPr>
        <w:t xml:space="preserve"> </w:t>
      </w:r>
      <w:r w:rsidR="007918B1" w:rsidRPr="000A6F04">
        <w:rPr>
          <w:lang w:val="el-GR"/>
        </w:rPr>
        <w:t>Υπηρεσίες</w:t>
      </w:r>
      <w:r w:rsidR="008809EB" w:rsidRPr="000A6F04">
        <w:rPr>
          <w:lang w:val="el-GR"/>
        </w:rPr>
        <w:t>).</w:t>
      </w:r>
      <w:r w:rsidR="007918B1" w:rsidRPr="000A6F04">
        <w:rPr>
          <w:lang w:val="el-GR"/>
        </w:rPr>
        <w:t xml:space="preserve"> </w:t>
      </w:r>
    </w:p>
    <w:p w14:paraId="4D57317F" w14:textId="34049D5F" w:rsidR="003929DA" w:rsidRPr="00DA74FB" w:rsidRDefault="003929DA" w:rsidP="00DA74FB">
      <w:pPr>
        <w:suppressAutoHyphens w:val="0"/>
        <w:autoSpaceDE w:val="0"/>
        <w:spacing w:after="0" w:line="360" w:lineRule="auto"/>
        <w:rPr>
          <w:lang w:val="el-GR"/>
        </w:rPr>
      </w:pPr>
      <w:r w:rsidRPr="00FD3A4C">
        <w:rPr>
          <w:color w:val="000000"/>
          <w:lang w:val="el-GR"/>
        </w:rPr>
        <w:t>Για τη συμμετοχή στο</w:t>
      </w:r>
      <w:r w:rsidR="00412A98">
        <w:rPr>
          <w:color w:val="000000"/>
          <w:lang w:val="el-GR"/>
        </w:rPr>
        <w:t>ν</w:t>
      </w:r>
      <w:r w:rsidRPr="00FD3A4C">
        <w:rPr>
          <w:color w:val="000000"/>
          <w:lang w:val="el-GR"/>
        </w:rPr>
        <w:t xml:space="preserve"> διαγωνισμό οι ενδιαφερόμενοι οικονομικοί φορείς απαιτείται να διαθέτουν προηγμένη ηλεκτρονική υπογραφή που υποστηρίζεται </w:t>
      </w:r>
      <w:r w:rsidR="00CB3E18" w:rsidRPr="00FD3A4C">
        <w:rPr>
          <w:color w:val="000000"/>
          <w:lang w:val="el-GR"/>
        </w:rPr>
        <w:t xml:space="preserve">τουλάχιστον </w:t>
      </w:r>
      <w:r w:rsidRPr="00FD3A4C">
        <w:rPr>
          <w:color w:val="000000"/>
          <w:lang w:val="el-GR"/>
        </w:rPr>
        <w:t xml:space="preserve">από </w:t>
      </w:r>
      <w:r w:rsidR="000521DC" w:rsidRPr="00FD3A4C">
        <w:rPr>
          <w:color w:val="000000"/>
          <w:lang w:val="el-GR"/>
        </w:rPr>
        <w:t xml:space="preserve">αναγνωρισμένο </w:t>
      </w:r>
      <w:r w:rsidR="009C1E20" w:rsidRPr="00FD3A4C">
        <w:rPr>
          <w:color w:val="000000"/>
          <w:lang w:val="el-GR"/>
        </w:rPr>
        <w:t xml:space="preserve">(εγκεκριμένο) </w:t>
      </w:r>
      <w:r w:rsidRPr="00FD3A4C">
        <w:rPr>
          <w:color w:val="000000"/>
          <w:lang w:val="el-GR"/>
        </w:rPr>
        <w:t>πιστοποιητικό</w:t>
      </w:r>
      <w:r w:rsidR="00AA6147" w:rsidRPr="00FD3A4C">
        <w:rPr>
          <w:color w:val="000000"/>
          <w:lang w:val="el-GR"/>
        </w:rPr>
        <w:t>,</w:t>
      </w:r>
      <w:r w:rsidRPr="00FD3A4C">
        <w:rPr>
          <w:color w:val="000000"/>
          <w:lang w:val="el-GR"/>
        </w:rPr>
        <w:t xml:space="preserve">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w:t>
      </w:r>
      <w:r w:rsidR="00412A98">
        <w:rPr>
          <w:color w:val="000000"/>
          <w:lang w:val="el-GR"/>
        </w:rPr>
        <w:t>ν</w:t>
      </w:r>
      <w:r w:rsidRPr="00FD3A4C">
        <w:rPr>
          <w:color w:val="000000"/>
          <w:lang w:val="el-GR"/>
        </w:rPr>
        <w:t xml:space="preserve"> Κανονισμό (ΕΕ) 910/2014 και να εγγραφούν </w:t>
      </w:r>
      <w:r w:rsidR="00AA6147" w:rsidRPr="00FD3A4C">
        <w:rPr>
          <w:color w:val="000000"/>
          <w:lang w:val="el-GR"/>
        </w:rPr>
        <w:t>στο ΕΣΗΔΗΣ</w:t>
      </w:r>
      <w:r w:rsidR="00F95471" w:rsidRPr="00FD3A4C">
        <w:rPr>
          <w:color w:val="000000"/>
          <w:lang w:val="el-GR"/>
        </w:rPr>
        <w:t>,</w:t>
      </w:r>
      <w:r w:rsidR="00E47A43" w:rsidRPr="00FD3A4C">
        <w:rPr>
          <w:color w:val="000000"/>
          <w:lang w:val="el-GR"/>
        </w:rPr>
        <w:t xml:space="preserve"> </w:t>
      </w:r>
      <w:r w:rsidR="00AA6147" w:rsidRPr="00FD3A4C">
        <w:rPr>
          <w:color w:val="000000"/>
          <w:lang w:val="el-GR"/>
        </w:rPr>
        <w:t xml:space="preserve">σύμφωνα με </w:t>
      </w:r>
      <w:r w:rsidR="000521DC" w:rsidRPr="00FD3A4C">
        <w:rPr>
          <w:color w:val="000000"/>
          <w:lang w:val="el-GR"/>
        </w:rPr>
        <w:t xml:space="preserve">την περ. β της παρ. 2 του άρθρου 37 του ν. 4412/2016 και </w:t>
      </w:r>
      <w:r w:rsidR="00AA6147" w:rsidRPr="00FD3A4C">
        <w:rPr>
          <w:color w:val="000000"/>
          <w:lang w:val="el-GR"/>
        </w:rPr>
        <w:t xml:space="preserve">τις διατάξεις </w:t>
      </w:r>
      <w:r w:rsidR="007918B1" w:rsidRPr="00FD3A4C">
        <w:rPr>
          <w:color w:val="000000"/>
          <w:lang w:val="el-GR"/>
        </w:rPr>
        <w:t xml:space="preserve">του άρθρου </w:t>
      </w:r>
      <w:r w:rsidR="008809EB" w:rsidRPr="00FD3A4C">
        <w:rPr>
          <w:color w:val="000000"/>
          <w:lang w:val="el-GR"/>
        </w:rPr>
        <w:t>6</w:t>
      </w:r>
      <w:r w:rsidR="007918B1" w:rsidRPr="00FD3A4C">
        <w:rPr>
          <w:color w:val="000000"/>
          <w:lang w:val="el-GR"/>
        </w:rPr>
        <w:t xml:space="preserve"> </w:t>
      </w:r>
      <w:r w:rsidR="00AA6147" w:rsidRPr="00FD3A4C">
        <w:rPr>
          <w:color w:val="000000"/>
          <w:lang w:val="el-GR"/>
        </w:rPr>
        <w:t xml:space="preserve">της </w:t>
      </w:r>
      <w:r w:rsidR="008809EB" w:rsidRPr="00FD3A4C">
        <w:rPr>
          <w:color w:val="000000"/>
          <w:lang w:val="el-GR"/>
        </w:rPr>
        <w:t>Κ.Υ.Α. ΕΣΗΔΗΣ Προμήθειες και Υπηρεσίες</w:t>
      </w:r>
      <w:r w:rsidR="00AA6147" w:rsidRPr="00FD3A4C">
        <w:rPr>
          <w:color w:val="000000"/>
          <w:lang w:val="el-GR"/>
        </w:rPr>
        <w:t>.</w:t>
      </w:r>
      <w:r w:rsidR="00AA6147" w:rsidRPr="00AA6147">
        <w:rPr>
          <w:color w:val="000000"/>
          <w:lang w:val="el-GR"/>
        </w:rPr>
        <w:t xml:space="preserve"> </w:t>
      </w:r>
    </w:p>
    <w:p w14:paraId="2512C049" w14:textId="77777777" w:rsidR="003929DA" w:rsidRDefault="003929DA" w:rsidP="00DA74FB">
      <w:pPr>
        <w:spacing w:before="240" w:after="0" w:line="360" w:lineRule="auto"/>
        <w:rPr>
          <w:lang w:val="el-GR"/>
        </w:rPr>
      </w:pPr>
      <w:r>
        <w:rPr>
          <w:b/>
          <w:bCs/>
          <w:lang w:val="el-GR"/>
        </w:rPr>
        <w:t>2.4.2.2.</w:t>
      </w:r>
      <w:r>
        <w:rPr>
          <w:lang w:val="el-GR"/>
        </w:rPr>
        <w:t xml:space="preserve"> </w:t>
      </w:r>
      <w:r>
        <w:rPr>
          <w:rFonts w:cs="Arial"/>
          <w:lang w:val="el-GR"/>
        </w:rPr>
        <w:t xml:space="preserve">Ο χρόνος υποβολής της προσφοράς μέσω του </w:t>
      </w:r>
      <w:r w:rsidR="00E47A43">
        <w:rPr>
          <w:rFonts w:cs="Arial"/>
          <w:lang w:val="el-GR"/>
        </w:rPr>
        <w:t>ΕΣΗΔΗΣ</w:t>
      </w:r>
      <w:r>
        <w:rPr>
          <w:rFonts w:cs="Arial"/>
          <w:lang w:val="el-GR"/>
        </w:rPr>
        <w:t xml:space="preserve"> βεβαιώνεται αυτόματα από το </w:t>
      </w:r>
      <w:r w:rsidR="00E47A43">
        <w:rPr>
          <w:rFonts w:cs="Arial"/>
          <w:lang w:val="el-GR"/>
        </w:rPr>
        <w:t>ΕΣΗΔΗΣ</w:t>
      </w:r>
      <w:r>
        <w:rPr>
          <w:rFonts w:cs="Arial"/>
          <w:lang w:val="el-GR"/>
        </w:rPr>
        <w:t xml:space="preserve"> με υπηρεσίες χρονοσήμανσης, σύμφωνα με τα οριζόμενα στο άρθρο 37 του ν. 4412/2016 και </w:t>
      </w:r>
      <w:r w:rsidR="007B3A65">
        <w:rPr>
          <w:rFonts w:cs="Arial"/>
          <w:lang w:val="el-GR"/>
        </w:rPr>
        <w:t>τις διατάξεις</w:t>
      </w:r>
      <w:r>
        <w:rPr>
          <w:rFonts w:cs="Arial"/>
          <w:lang w:val="el-GR"/>
        </w:rPr>
        <w:t xml:space="preserve"> </w:t>
      </w:r>
      <w:r w:rsidR="007918B1">
        <w:rPr>
          <w:rFonts w:cs="Arial"/>
          <w:lang w:val="el-GR"/>
        </w:rPr>
        <w:t xml:space="preserve">του άρθρου 10 </w:t>
      </w:r>
      <w:r>
        <w:rPr>
          <w:rFonts w:cs="Arial"/>
          <w:lang w:val="el-GR"/>
        </w:rPr>
        <w:t xml:space="preserve">της ως άνω </w:t>
      </w:r>
      <w:r w:rsidR="007B3A65">
        <w:rPr>
          <w:rFonts w:cs="Arial"/>
          <w:lang w:val="el-GR"/>
        </w:rPr>
        <w:t>κοινής υ</w:t>
      </w:r>
      <w:r>
        <w:rPr>
          <w:rFonts w:cs="Arial"/>
          <w:lang w:val="el-GR"/>
        </w:rPr>
        <w:t xml:space="preserve">πουργικής </w:t>
      </w:r>
      <w:r w:rsidR="007B3A65">
        <w:rPr>
          <w:rFonts w:cs="Arial"/>
          <w:lang w:val="el-GR"/>
        </w:rPr>
        <w:t>α</w:t>
      </w:r>
      <w:r>
        <w:rPr>
          <w:rFonts w:cs="Arial"/>
          <w:lang w:val="el-GR"/>
        </w:rPr>
        <w:t>πόφασης.</w:t>
      </w:r>
    </w:p>
    <w:p w14:paraId="3EDD1524" w14:textId="12D4E6AC" w:rsidR="002B7456" w:rsidRPr="002B7456" w:rsidRDefault="003929DA" w:rsidP="002B7456">
      <w:pPr>
        <w:spacing w:before="240" w:after="0" w:line="360" w:lineRule="auto"/>
        <w:rPr>
          <w:lang w:val="el-GR"/>
        </w:rPr>
      </w:pPr>
      <w:r>
        <w:rPr>
          <w:lang w:val="el-GR"/>
        </w:rPr>
        <w:t xml:space="preserve">Μετά την παρέλευση της καταληκτικής ημερομηνίας και ώρας, δεν υπάρχει η δυνατότητα υποβολής προσφοράς στο </w:t>
      </w:r>
      <w:r w:rsidR="004E6858">
        <w:rPr>
          <w:lang w:val="el-GR"/>
        </w:rPr>
        <w:t>ΕΣΗΔΗΣ</w:t>
      </w:r>
      <w:r>
        <w:rPr>
          <w:lang w:val="el-GR"/>
        </w:rPr>
        <w:t xml:space="preserve">. </w:t>
      </w:r>
      <w:r>
        <w:rPr>
          <w:rFonts w:cs="Helvetica"/>
          <w:color w:val="000000"/>
          <w:szCs w:val="22"/>
          <w:lang w:val="el-GR"/>
        </w:rPr>
        <w:t xml:space="preserve">Σε περιπτώσεις τεχνικής αδυναμίας λειτουργίας του ΕΣΗΔΗΣ, η αναθέτουσα αρχή </w:t>
      </w:r>
      <w:r w:rsidR="00F95471">
        <w:rPr>
          <w:rFonts w:cs="Helvetica"/>
          <w:color w:val="000000"/>
          <w:szCs w:val="22"/>
          <w:lang w:val="el-GR"/>
        </w:rPr>
        <w:t>ρυθμίζει</w:t>
      </w:r>
      <w:r>
        <w:rPr>
          <w:rFonts w:cs="Helvetica"/>
          <w:color w:val="000000"/>
          <w:szCs w:val="22"/>
          <w:lang w:val="el-GR"/>
        </w:rPr>
        <w:t xml:space="preserve"> τα της συνέχειας του διαγωνισμού</w:t>
      </w:r>
      <w:r w:rsidR="002B7456">
        <w:rPr>
          <w:rFonts w:cs="Helvetica"/>
          <w:color w:val="000000"/>
          <w:szCs w:val="22"/>
          <w:lang w:val="el-GR"/>
        </w:rPr>
        <w:t>,</w:t>
      </w:r>
      <w:r>
        <w:rPr>
          <w:rFonts w:cs="Helvetica"/>
          <w:color w:val="000000"/>
          <w:szCs w:val="22"/>
          <w:lang w:val="el-GR"/>
        </w:rPr>
        <w:t xml:space="preserve"> </w:t>
      </w:r>
      <w:r w:rsidR="002B7456" w:rsidRPr="002B7456">
        <w:rPr>
          <w:rFonts w:cs="Helvetica"/>
          <w:color w:val="000000"/>
          <w:szCs w:val="22"/>
          <w:lang w:val="el-GR"/>
        </w:rPr>
        <w:t>λαμβάνοντας όλα τα απαιτούμενα μέτρα κυρίως για την τήρηση του ελάχιστου διαστήματο</w:t>
      </w:r>
      <w:r w:rsidR="002B7456">
        <w:rPr>
          <w:rFonts w:cs="Helvetica"/>
          <w:color w:val="000000"/>
          <w:szCs w:val="22"/>
          <w:lang w:val="el-GR"/>
        </w:rPr>
        <w:t>ς για την υποβολή των προσφορών</w:t>
      </w:r>
      <w:r w:rsidR="002B7456" w:rsidRPr="002B7456">
        <w:rPr>
          <w:rFonts w:cs="Helvetica"/>
          <w:color w:val="000000"/>
          <w:szCs w:val="22"/>
          <w:lang w:val="el-GR"/>
        </w:rPr>
        <w:t xml:space="preserve"> </w:t>
      </w:r>
      <w:r w:rsidR="002B7456">
        <w:rPr>
          <w:rFonts w:cs="Helvetica"/>
          <w:color w:val="000000"/>
          <w:szCs w:val="22"/>
          <w:lang w:val="el-GR"/>
        </w:rPr>
        <w:t>(</w:t>
      </w:r>
      <w:r w:rsidR="002B7456" w:rsidRPr="002B7456">
        <w:rPr>
          <w:rFonts w:cs="Helvetica"/>
          <w:color w:val="000000"/>
          <w:szCs w:val="22"/>
          <w:lang w:val="el-GR"/>
        </w:rPr>
        <w:t>όπως ιδίως η μετάθεση της καταληκτικής ημερομηνίας</w:t>
      </w:r>
      <w:r w:rsidR="002B7456">
        <w:rPr>
          <w:rFonts w:cs="Helvetica"/>
          <w:color w:val="000000"/>
          <w:szCs w:val="22"/>
          <w:lang w:val="el-GR"/>
        </w:rPr>
        <w:t>)</w:t>
      </w:r>
      <w:r w:rsidR="002B7456" w:rsidRPr="002B7456">
        <w:rPr>
          <w:rFonts w:cs="Helvetica"/>
          <w:color w:val="000000"/>
          <w:szCs w:val="22"/>
          <w:lang w:val="el-GR"/>
        </w:rPr>
        <w:t xml:space="preserve"> </w:t>
      </w:r>
      <w:r>
        <w:rPr>
          <w:rFonts w:cs="Helvetica"/>
          <w:color w:val="000000"/>
          <w:szCs w:val="22"/>
          <w:lang w:val="el-GR"/>
        </w:rPr>
        <w:t>με</w:t>
      </w:r>
      <w:r w:rsidR="00C67F87">
        <w:rPr>
          <w:rFonts w:cs="Helvetica"/>
          <w:color w:val="000000"/>
          <w:szCs w:val="22"/>
          <w:lang w:val="el-GR"/>
        </w:rPr>
        <w:t xml:space="preserve"> αιτιολογημένη απόφασ</w:t>
      </w:r>
      <w:r w:rsidR="00F95471">
        <w:rPr>
          <w:rFonts w:cs="Helvetica"/>
          <w:color w:val="000000"/>
          <w:szCs w:val="22"/>
          <w:lang w:val="el-GR"/>
        </w:rPr>
        <w:t>ή της</w:t>
      </w:r>
      <w:r>
        <w:rPr>
          <w:rFonts w:cs="Helvetica"/>
          <w:color w:val="000000"/>
          <w:szCs w:val="22"/>
          <w:lang w:val="el-GR"/>
        </w:rPr>
        <w:t>.</w:t>
      </w:r>
    </w:p>
    <w:p w14:paraId="3B06E79C" w14:textId="77777777" w:rsidR="002B7456" w:rsidRDefault="002B7456" w:rsidP="002B7456">
      <w:pPr>
        <w:spacing w:after="0"/>
        <w:rPr>
          <w:lang w:val="el-GR"/>
        </w:rPr>
      </w:pPr>
    </w:p>
    <w:p w14:paraId="12285553" w14:textId="77777777" w:rsidR="003929DA" w:rsidRDefault="003929DA" w:rsidP="00DA74FB">
      <w:pPr>
        <w:spacing w:after="0" w:line="360" w:lineRule="auto"/>
        <w:rPr>
          <w:lang w:val="el-GR"/>
        </w:rPr>
      </w:pPr>
      <w:r>
        <w:rPr>
          <w:b/>
          <w:bCs/>
          <w:lang w:val="el-GR"/>
        </w:rPr>
        <w:t>2.4.2.3.</w:t>
      </w:r>
      <w:r>
        <w:rPr>
          <w:lang w:val="el-GR"/>
        </w:rPr>
        <w:t xml:space="preserve"> Οι οικονομικοί φορείς υποβάλλουν με την προσφορά τους τα ακόλουθα</w:t>
      </w:r>
      <w:r w:rsidR="00C67F87">
        <w:rPr>
          <w:lang w:val="el-GR"/>
        </w:rPr>
        <w:t xml:space="preserve"> σύμφωνα με τις διατάξεις του άρθρου </w:t>
      </w:r>
      <w:r w:rsidR="000E636F">
        <w:rPr>
          <w:lang w:val="el-GR"/>
        </w:rPr>
        <w:t>13</w:t>
      </w:r>
      <w:r w:rsidR="00C67F87">
        <w:rPr>
          <w:lang w:val="el-GR"/>
        </w:rPr>
        <w:t xml:space="preserve"> της Κ</w:t>
      </w:r>
      <w:r w:rsidR="000E636F">
        <w:rPr>
          <w:lang w:val="el-GR"/>
        </w:rPr>
        <w:t>.</w:t>
      </w:r>
      <w:r w:rsidR="00C67F87">
        <w:rPr>
          <w:lang w:val="el-GR"/>
        </w:rPr>
        <w:t>Υ</w:t>
      </w:r>
      <w:r w:rsidR="000E636F">
        <w:rPr>
          <w:lang w:val="el-GR"/>
        </w:rPr>
        <w:t>.</w:t>
      </w:r>
      <w:r w:rsidR="00C67F87">
        <w:rPr>
          <w:lang w:val="el-GR"/>
        </w:rPr>
        <w:t>Α</w:t>
      </w:r>
      <w:r w:rsidR="000E636F">
        <w:rPr>
          <w:lang w:val="el-GR"/>
        </w:rPr>
        <w:t>.</w:t>
      </w:r>
      <w:r w:rsidR="00C67F87">
        <w:rPr>
          <w:lang w:val="el-GR"/>
        </w:rPr>
        <w:t xml:space="preserve"> ΕΣΗΔΗΣ Προμήθειες και Υπηρεσίες</w:t>
      </w:r>
      <w:r>
        <w:rPr>
          <w:lang w:val="el-GR"/>
        </w:rPr>
        <w:t xml:space="preserve">: </w:t>
      </w:r>
    </w:p>
    <w:p w14:paraId="305E150A" w14:textId="77777777" w:rsidR="003929DA" w:rsidRDefault="003929DA" w:rsidP="002B7456">
      <w:pPr>
        <w:spacing w:before="240" w:line="360" w:lineRule="auto"/>
        <w:rPr>
          <w:lang w:val="el-GR"/>
        </w:rPr>
      </w:pPr>
      <w:r w:rsidRPr="002B7456">
        <w:rPr>
          <w:b/>
          <w:lang w:val="el-GR"/>
        </w:rPr>
        <w:t>(α)</w:t>
      </w:r>
      <w:r>
        <w:rPr>
          <w:lang w:val="el-GR"/>
        </w:rPr>
        <w:t xml:space="preserve"> </w:t>
      </w:r>
      <w:r w:rsidRPr="002B7456">
        <w:rPr>
          <w:b/>
          <w:lang w:val="el-GR"/>
        </w:rPr>
        <w:t xml:space="preserve">έναν </w:t>
      </w:r>
      <w:r w:rsidR="00204DA6" w:rsidRPr="002B7456">
        <w:rPr>
          <w:b/>
          <w:lang w:val="el-GR"/>
        </w:rPr>
        <w:t xml:space="preserve">ηλεκτρονικό </w:t>
      </w:r>
      <w:r w:rsidRPr="002B7456">
        <w:rPr>
          <w:b/>
          <w:lang w:val="el-GR"/>
        </w:rPr>
        <w:t>(υπο)φάκελο με την ένδειξη «Δικαιολογητικά Συμμετοχής–Τεχνική Προσφορά»</w:t>
      </w:r>
      <w:r w:rsidR="006E3BA7">
        <w:rPr>
          <w:lang w:val="el-GR"/>
        </w:rPr>
        <w:t>,</w:t>
      </w:r>
      <w:r>
        <w:rPr>
          <w:lang w:val="el-GR"/>
        </w:rPr>
        <w:t xml:space="preserve"> στον οποίο περιλαμβάν</w:t>
      </w:r>
      <w:r w:rsidR="008D6C2F">
        <w:rPr>
          <w:lang w:val="el-GR"/>
        </w:rPr>
        <w:t xml:space="preserve">εται το σύνολο των </w:t>
      </w:r>
      <w:r>
        <w:rPr>
          <w:lang w:val="el-GR"/>
        </w:rPr>
        <w:t>κατά περίπτωση απαιτούμεν</w:t>
      </w:r>
      <w:r w:rsidR="008D6C2F">
        <w:rPr>
          <w:lang w:val="el-GR"/>
        </w:rPr>
        <w:t>ων</w:t>
      </w:r>
      <w:r>
        <w:rPr>
          <w:lang w:val="el-GR"/>
        </w:rPr>
        <w:t xml:space="preserve"> δικαιολογητικ</w:t>
      </w:r>
      <w:r w:rsidR="008D6C2F">
        <w:rPr>
          <w:lang w:val="el-GR"/>
        </w:rPr>
        <w:t>ών</w:t>
      </w:r>
      <w:r>
        <w:rPr>
          <w:lang w:val="el-GR"/>
        </w:rPr>
        <w:t xml:space="preserve"> και η τεχνική προσφορά</w:t>
      </w:r>
      <w:r w:rsidR="006E3BA7">
        <w:rPr>
          <w:lang w:val="el-GR"/>
        </w:rPr>
        <w:t>,</w:t>
      </w:r>
      <w:r>
        <w:rPr>
          <w:lang w:val="el-GR"/>
        </w:rPr>
        <w:t xml:space="preserve">  σύμφωνα με τις διατάξεις της κείμενης νομοθεσίας και την παρούσα.</w:t>
      </w:r>
    </w:p>
    <w:p w14:paraId="2459E9D7" w14:textId="77777777" w:rsidR="003929DA" w:rsidRDefault="003929DA" w:rsidP="00DA74FB">
      <w:pPr>
        <w:spacing w:line="360" w:lineRule="auto"/>
        <w:rPr>
          <w:lang w:val="el-GR"/>
        </w:rPr>
      </w:pPr>
      <w:r w:rsidRPr="002B7456">
        <w:rPr>
          <w:b/>
          <w:lang w:val="el-GR"/>
        </w:rPr>
        <w:t>(β)</w:t>
      </w:r>
      <w:r>
        <w:rPr>
          <w:lang w:val="el-GR"/>
        </w:rPr>
        <w:t xml:space="preserve"> </w:t>
      </w:r>
      <w:r w:rsidRPr="002B7456">
        <w:rPr>
          <w:b/>
          <w:lang w:val="el-GR"/>
        </w:rPr>
        <w:t xml:space="preserve">έναν </w:t>
      </w:r>
      <w:r w:rsidR="00204DA6" w:rsidRPr="002B7456">
        <w:rPr>
          <w:b/>
          <w:lang w:val="el-GR"/>
        </w:rPr>
        <w:t xml:space="preserve">ηλεκτρονικό </w:t>
      </w:r>
      <w:r w:rsidRPr="002B7456">
        <w:rPr>
          <w:b/>
          <w:lang w:val="el-GR"/>
        </w:rPr>
        <w:t>(υπο)φάκελο με την ένδειξη «Οικονομική Προσφορά»</w:t>
      </w:r>
      <w:r w:rsidR="006E3BA7">
        <w:rPr>
          <w:lang w:val="el-GR"/>
        </w:rPr>
        <w:t>,</w:t>
      </w:r>
      <w:r>
        <w:rPr>
          <w:lang w:val="el-GR"/>
        </w:rPr>
        <w:t xml:space="preserve"> στον οποίο περιλαμβάνεται η οικονομική προσφορά του οικονομικού φορέα και </w:t>
      </w:r>
      <w:r w:rsidR="008D6C2F">
        <w:rPr>
          <w:lang w:val="el-GR"/>
        </w:rPr>
        <w:t xml:space="preserve">το σύνολο των </w:t>
      </w:r>
      <w:r>
        <w:rPr>
          <w:lang w:val="el-GR"/>
        </w:rPr>
        <w:t>κατά περίπτωση απαιτούμεν</w:t>
      </w:r>
      <w:r w:rsidR="008D6C2F">
        <w:rPr>
          <w:lang w:val="el-GR"/>
        </w:rPr>
        <w:t>ων</w:t>
      </w:r>
      <w:r>
        <w:rPr>
          <w:lang w:val="el-GR"/>
        </w:rPr>
        <w:t xml:space="preserve"> δικαιολογητικ</w:t>
      </w:r>
      <w:r w:rsidR="008D6C2F">
        <w:rPr>
          <w:lang w:val="el-GR"/>
        </w:rPr>
        <w:t>ών</w:t>
      </w:r>
      <w:r>
        <w:rPr>
          <w:lang w:val="el-GR"/>
        </w:rPr>
        <w:t xml:space="preserve">. </w:t>
      </w:r>
    </w:p>
    <w:p w14:paraId="286CA257" w14:textId="7211E293" w:rsidR="003929DA" w:rsidRDefault="003929DA" w:rsidP="00DA74FB">
      <w:pPr>
        <w:spacing w:line="360" w:lineRule="auto"/>
        <w:rPr>
          <w:lang w:val="el-GR"/>
        </w:rPr>
      </w:pPr>
      <w:r>
        <w:rPr>
          <w:lang w:val="el-GR"/>
        </w:rPr>
        <w:t xml:space="preserve">Από τον </w:t>
      </w:r>
      <w:r w:rsidR="00204DA6">
        <w:rPr>
          <w:lang w:val="el-GR"/>
        </w:rPr>
        <w:t xml:space="preserve">Οικονομικό Φορέα </w:t>
      </w:r>
      <w:r>
        <w:rPr>
          <w:lang w:val="el-GR"/>
        </w:rPr>
        <w:t>σημαίνονται</w:t>
      </w:r>
      <w:r w:rsidR="007B3A65">
        <w:rPr>
          <w:lang w:val="el-GR"/>
        </w:rPr>
        <w:t>,</w:t>
      </w:r>
      <w:r>
        <w:rPr>
          <w:lang w:val="el-GR"/>
        </w:rPr>
        <w:t xml:space="preserve"> με χρήση τ</w:t>
      </w:r>
      <w:r w:rsidR="007B3A65">
        <w:rPr>
          <w:lang w:val="el-GR"/>
        </w:rPr>
        <w:t>ης</w:t>
      </w:r>
      <w:r>
        <w:rPr>
          <w:lang w:val="el-GR"/>
        </w:rPr>
        <w:t xml:space="preserve"> </w:t>
      </w:r>
      <w:r w:rsidR="007B3A65">
        <w:rPr>
          <w:lang w:val="el-GR"/>
        </w:rPr>
        <w:t xml:space="preserve"> </w:t>
      </w:r>
      <w:r w:rsidR="007B3A65" w:rsidRPr="007B3A65">
        <w:rPr>
          <w:lang w:val="el-GR"/>
        </w:rPr>
        <w:t xml:space="preserve">σχετικής λειτουργικότητας του </w:t>
      </w:r>
      <w:r w:rsidR="00C67F87">
        <w:rPr>
          <w:lang w:val="el-GR"/>
        </w:rPr>
        <w:t>ΕΣΗΔΗΣ</w:t>
      </w:r>
      <w:r w:rsidR="007B3A65" w:rsidRPr="007B3A65">
        <w:rPr>
          <w:lang w:val="el-GR"/>
        </w:rPr>
        <w:t>,</w:t>
      </w:r>
      <w:r w:rsidR="007B3A65">
        <w:rPr>
          <w:lang w:val="el-GR"/>
        </w:rPr>
        <w:t xml:space="preserve"> </w:t>
      </w:r>
      <w:r>
        <w:rPr>
          <w:lang w:val="el-GR"/>
        </w:rPr>
        <w:t>τα στοιχεία εκείνα της προσφοράς του που έχουν εμπιστευτικό χαρακτήρα</w:t>
      </w:r>
      <w:r w:rsidR="00412A98">
        <w:rPr>
          <w:lang w:val="el-GR"/>
        </w:rPr>
        <w:t>,</w:t>
      </w:r>
      <w:r>
        <w:rPr>
          <w:lang w:val="el-GR"/>
        </w:rPr>
        <w:t xml:space="preserve"> σύμφωνα με τα οριζόμενα στο άρθρο 21 του ν. 4412/</w:t>
      </w:r>
      <w:r w:rsidR="007B3A65">
        <w:rPr>
          <w:lang w:val="el-GR"/>
        </w:rPr>
        <w:t>20</w:t>
      </w:r>
      <w:r>
        <w:rPr>
          <w:lang w:val="el-GR"/>
        </w:rPr>
        <w:t>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A9CB726" w14:textId="77777777" w:rsidR="003929DA" w:rsidRDefault="003929DA" w:rsidP="00DA74FB">
      <w:pPr>
        <w:spacing w:line="360" w:lineRule="auto"/>
        <w:rPr>
          <w:b/>
          <w:bCs/>
          <w:lang w:val="el-GR"/>
        </w:rPr>
      </w:pPr>
      <w:r>
        <w:rPr>
          <w:lang w:val="el-GR"/>
        </w:rPr>
        <w:t>Δεν χαρακτηρίζονται ως εμπιστευτικές</w:t>
      </w:r>
      <w:r w:rsidR="00204DA6">
        <w:rPr>
          <w:lang w:val="el-GR"/>
        </w:rPr>
        <w:t>,</w:t>
      </w:r>
      <w:r>
        <w:rPr>
          <w:lang w:val="el-GR"/>
        </w:rPr>
        <w:t xml:space="preserve"> πληροφορίες σχετικά με τις τιμές μονάδ</w:t>
      </w:r>
      <w:r w:rsidR="007B3A65">
        <w:rPr>
          <w:lang w:val="el-GR"/>
        </w:rPr>
        <w:t>α</w:t>
      </w:r>
      <w:r>
        <w:rPr>
          <w:lang w:val="el-GR"/>
        </w:rPr>
        <w:t>ς, τις προσφερόμενες ποσότητες, την οικονομική προσφορά και τα στοιχεία της τεχνικής προσφοράς που χρησιμοποιούνται για την αξιολόγησή της.</w:t>
      </w:r>
    </w:p>
    <w:p w14:paraId="192B1AF4" w14:textId="2470EA77" w:rsidR="00292883" w:rsidRDefault="003929DA" w:rsidP="00DA74FB">
      <w:pPr>
        <w:spacing w:after="0" w:line="360" w:lineRule="auto"/>
        <w:rPr>
          <w:strike/>
          <w:lang w:val="el-GR"/>
        </w:rPr>
      </w:pPr>
      <w:r>
        <w:rPr>
          <w:b/>
          <w:bCs/>
          <w:lang w:val="el-GR"/>
        </w:rPr>
        <w:t>2.4.2.4.</w:t>
      </w:r>
      <w:r>
        <w:rPr>
          <w:lang w:val="el-GR"/>
        </w:rPr>
        <w:t xml:space="preserve"> </w:t>
      </w:r>
      <w:r w:rsidR="00292883" w:rsidRPr="00292883">
        <w:rPr>
          <w:lang w:val="el-GR"/>
        </w:rPr>
        <w:t xml:space="preserve">Εφόσον οι </w:t>
      </w:r>
      <w:r w:rsidR="00292883">
        <w:rPr>
          <w:lang w:val="el-GR"/>
        </w:rPr>
        <w:t xml:space="preserve">Οικονομικοί Φορείς καταχωρίσουν τα </w:t>
      </w:r>
      <w:r w:rsidR="00292883" w:rsidRPr="00292883">
        <w:rPr>
          <w:lang w:val="el-GR"/>
        </w:rPr>
        <w:t>στοιχεία</w:t>
      </w:r>
      <w:r w:rsidR="00292883">
        <w:rPr>
          <w:lang w:val="el-GR"/>
        </w:rPr>
        <w:t xml:space="preserve">, </w:t>
      </w:r>
      <w:r w:rsidR="00292883" w:rsidRPr="00A355C0">
        <w:rPr>
          <w:lang w:val="el-GR"/>
        </w:rPr>
        <w:t>με</w:t>
      </w:r>
      <w:r w:rsidR="00412A98" w:rsidRPr="00A355C0">
        <w:rPr>
          <w:lang w:val="el-GR"/>
        </w:rPr>
        <w:t xml:space="preserve"> </w:t>
      </w:r>
      <w:r w:rsidR="00292883" w:rsidRPr="00A355C0">
        <w:rPr>
          <w:lang w:val="el-GR"/>
        </w:rPr>
        <w:t>τα</w:t>
      </w:r>
      <w:r w:rsidR="00412A98" w:rsidRPr="00A355C0">
        <w:rPr>
          <w:lang w:val="el-GR"/>
        </w:rPr>
        <w:t xml:space="preserve"> </w:t>
      </w:r>
      <w:r w:rsidR="00292883" w:rsidRPr="00A355C0">
        <w:rPr>
          <w:lang w:val="el-GR"/>
        </w:rPr>
        <w:t xml:space="preserve">δεδομένα </w:t>
      </w:r>
      <w:r w:rsidR="00292883">
        <w:rPr>
          <w:lang w:val="el-GR"/>
        </w:rPr>
        <w:t xml:space="preserve">και συνημμένα ηλεκτρονικά αρχεία, που αφορούν </w:t>
      </w:r>
      <w:r w:rsidR="00292883" w:rsidRPr="00292883">
        <w:rPr>
          <w:lang w:val="el-GR"/>
        </w:rPr>
        <w:t>δικαιολογητικ</w:t>
      </w:r>
      <w:r w:rsidR="00292883">
        <w:rPr>
          <w:lang w:val="el-GR"/>
        </w:rPr>
        <w:t>ά</w:t>
      </w:r>
      <w:r w:rsidR="00292883" w:rsidRPr="00292883">
        <w:rPr>
          <w:lang w:val="el-GR"/>
        </w:rPr>
        <w:t xml:space="preserve"> συμμετοχής-τεχνικής </w:t>
      </w:r>
      <w:r w:rsidR="00292883">
        <w:rPr>
          <w:lang w:val="el-GR"/>
        </w:rPr>
        <w:t>π</w:t>
      </w:r>
      <w:r w:rsidR="00292883" w:rsidRPr="00292883">
        <w:rPr>
          <w:lang w:val="el-GR"/>
        </w:rPr>
        <w:t xml:space="preserve">ροσφοράς και οικονομικής προσφοράς τους στις αντίστοιχες ειδικές ηλεκτρονικές φόρμες του </w:t>
      </w:r>
      <w:r w:rsidR="00292883">
        <w:rPr>
          <w:lang w:val="el-GR"/>
        </w:rPr>
        <w:t>ΕΣΗΔΗΣ</w:t>
      </w:r>
      <w:r w:rsidR="00292883" w:rsidRPr="00292883">
        <w:rPr>
          <w:lang w:val="el-GR"/>
        </w:rPr>
        <w:t>,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w:t>
      </w:r>
      <w:r w:rsidR="00292883">
        <w:rPr>
          <w:lang w:val="el-GR"/>
        </w:rPr>
        <w:t xml:space="preserve"> </w:t>
      </w:r>
      <w:r w:rsidR="00292883" w:rsidRPr="00292883">
        <w:rPr>
          <w:lang w:val="el-GR"/>
        </w:rPr>
        <w:t>ηλεκτρονικά αρχεία των</w:t>
      </w:r>
      <w:r w:rsidR="00292883">
        <w:rPr>
          <w:lang w:val="el-GR"/>
        </w:rPr>
        <w:t xml:space="preserve"> εν λόγω</w:t>
      </w:r>
      <w:r w:rsidR="00292883" w:rsidRPr="00292883">
        <w:rPr>
          <w:lang w:val="el-GR"/>
        </w:rPr>
        <w:t xml:space="preserve"> αναφορών (εκτυπώσεων) υπογράφονται ψηφιακά, σύμφωνα με τις προβλεπόμενες διατάξεις </w:t>
      </w:r>
      <w:r w:rsidR="00B409C7">
        <w:rPr>
          <w:lang w:val="el-GR"/>
        </w:rPr>
        <w:t xml:space="preserve">(περ. β της παρ. 2 του άρθρου 37) </w:t>
      </w:r>
      <w:r w:rsidR="00292883" w:rsidRPr="00292883">
        <w:rPr>
          <w:lang w:val="el-GR"/>
        </w:rPr>
        <w:t xml:space="preserve">και επισυνάπτονται από τον Οικονομικό Φορέα στους αντίστοιχους υποφακέλους. Επισημαίνεται ότι η εξαγωγή και </w:t>
      </w:r>
      <w:r w:rsidR="00292883">
        <w:rPr>
          <w:lang w:val="el-GR"/>
        </w:rPr>
        <w:t xml:space="preserve">η </w:t>
      </w:r>
      <w:r w:rsidR="00292883" w:rsidRPr="00292883">
        <w:rPr>
          <w:lang w:val="el-GR"/>
        </w:rPr>
        <w:t xml:space="preserve">επισύναψη των </w:t>
      </w:r>
      <w:r w:rsidR="00292883">
        <w:rPr>
          <w:lang w:val="el-GR"/>
        </w:rPr>
        <w:t>προαναφερθ</w:t>
      </w:r>
      <w:r w:rsidR="00412A98">
        <w:rPr>
          <w:lang w:val="el-GR"/>
        </w:rPr>
        <w:t>εισών</w:t>
      </w:r>
      <w:r w:rsidR="00292883">
        <w:rPr>
          <w:lang w:val="el-GR"/>
        </w:rPr>
        <w:t xml:space="preserve"> </w:t>
      </w:r>
      <w:r w:rsidR="00292883" w:rsidRPr="00292883">
        <w:rPr>
          <w:lang w:val="el-GR"/>
        </w:rPr>
        <w:t xml:space="preserve">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14:paraId="4729ADCB" w14:textId="68FE63DA" w:rsidR="003929DA" w:rsidRPr="002B7456" w:rsidRDefault="002B7456" w:rsidP="002B7456">
      <w:pPr>
        <w:spacing w:before="240" w:line="360" w:lineRule="auto"/>
        <w:rPr>
          <w:iCs/>
          <w:lang w:val="el-GR"/>
        </w:rPr>
      </w:pPr>
      <w:r w:rsidRPr="009A06B5">
        <w:rPr>
          <w:b/>
          <w:iCs/>
          <w:u w:val="single"/>
          <w:lang w:val="el-GR"/>
        </w:rPr>
        <w:t>Επισημαίνεται</w:t>
      </w:r>
      <w:r w:rsidRPr="00B61DE1">
        <w:rPr>
          <w:iCs/>
          <w:lang w:val="el-GR"/>
        </w:rPr>
        <w:t xml:space="preserve"> ότι</w:t>
      </w:r>
      <w:r>
        <w:rPr>
          <w:iCs/>
          <w:lang w:val="el-GR"/>
        </w:rPr>
        <w:t>,</w:t>
      </w:r>
      <w:r w:rsidRPr="00B61DE1">
        <w:rPr>
          <w:iCs/>
          <w:lang w:val="el-GR"/>
        </w:rPr>
        <w:t xml:space="preserve"> εφόσον οι τεχνικές προδιαγραφές και οι οικονομικοί όροι δεν έχουν αποτυπωθεί στο σύνολό </w:t>
      </w:r>
      <w:r>
        <w:rPr>
          <w:iCs/>
          <w:lang w:val="el-GR"/>
        </w:rPr>
        <w:t xml:space="preserve">τους </w:t>
      </w:r>
      <w:r w:rsidRPr="00B61DE1">
        <w:rPr>
          <w:iCs/>
          <w:lang w:val="el-GR"/>
        </w:rPr>
        <w:t>στις ειδικές ηλεκτρονικές φόρμες του</w:t>
      </w:r>
      <w:r w:rsidRPr="0061267F">
        <w:rPr>
          <w:i/>
          <w:iCs/>
          <w:color w:val="5B9BD5"/>
          <w:lang w:val="el-GR"/>
        </w:rPr>
        <w:t xml:space="preserve"> </w:t>
      </w:r>
      <w:r w:rsidRPr="0061267F">
        <w:rPr>
          <w:iCs/>
          <w:lang w:val="el-GR"/>
        </w:rPr>
        <w:t>ΕΣΗΔΗΣ</w:t>
      </w:r>
      <w:r w:rsidRPr="00B61DE1">
        <w:rPr>
          <w:iCs/>
          <w:lang w:val="el-GR"/>
        </w:rPr>
        <w:t xml:space="preserve">, </w:t>
      </w:r>
      <w:r w:rsidRPr="0061267F">
        <w:rPr>
          <w:b/>
          <w:iCs/>
          <w:u w:val="single"/>
          <w:lang w:val="el-GR"/>
        </w:rPr>
        <w:t>απαιτείται η συνυποβολή ηλεκτρονικών αρχείων .</w:t>
      </w:r>
      <w:r w:rsidRPr="0061267F">
        <w:rPr>
          <w:b/>
          <w:iCs/>
          <w:u w:val="single"/>
        </w:rPr>
        <w:t>pdf</w:t>
      </w:r>
      <w:r w:rsidRPr="0061267F">
        <w:rPr>
          <w:b/>
          <w:iCs/>
          <w:u w:val="single"/>
          <w:lang w:val="el-GR"/>
        </w:rPr>
        <w:t xml:space="preserve"> Τεχνικής Προσφοράς και Οικονομικής Προσφοράς, ψηφιακά υπογεγραμμένων.</w:t>
      </w:r>
      <w:r>
        <w:rPr>
          <w:iCs/>
          <w:lang w:val="el-GR"/>
        </w:rPr>
        <w:t xml:space="preserve"> Οι </w:t>
      </w:r>
      <w:r w:rsidRPr="00B61DE1">
        <w:rPr>
          <w:iCs/>
          <w:lang w:val="el-GR"/>
        </w:rPr>
        <w:t>οικονομικοί φορείς επισυνάπτουν</w:t>
      </w:r>
      <w:r>
        <w:rPr>
          <w:iCs/>
          <w:lang w:val="el-GR"/>
        </w:rPr>
        <w:t xml:space="preserve"> </w:t>
      </w:r>
      <w:r w:rsidRPr="00B61DE1">
        <w:rPr>
          <w:iCs/>
          <w:lang w:val="el-GR"/>
        </w:rPr>
        <w:t>ηλεκτρονικά υπογεγραμμένα τα σχετικά ηλεκτρονικά αρχεία (</w:t>
      </w:r>
      <w:r>
        <w:rPr>
          <w:iCs/>
          <w:lang w:val="el-GR"/>
        </w:rPr>
        <w:t xml:space="preserve">ήτοι την </w:t>
      </w:r>
      <w:r w:rsidRPr="00B61DE1">
        <w:rPr>
          <w:iCs/>
          <w:lang w:val="el-GR"/>
        </w:rPr>
        <w:t>τεχνική και οικονομική προσφορά) σύμφωνα με</w:t>
      </w:r>
      <w:r>
        <w:rPr>
          <w:iCs/>
          <w:lang w:val="el-GR"/>
        </w:rPr>
        <w:t xml:space="preserve"> </w:t>
      </w:r>
      <w:r w:rsidRPr="00B61DE1">
        <w:rPr>
          <w:iCs/>
          <w:lang w:val="el-GR"/>
        </w:rPr>
        <w:t>τα οριζόμενα στην παράγραφο 2.4.3 και 2.4.4 της παρούσας διακήρυξης</w:t>
      </w:r>
      <w:r>
        <w:rPr>
          <w:iCs/>
          <w:lang w:val="el-GR"/>
        </w:rPr>
        <w:t xml:space="preserve"> και </w:t>
      </w:r>
      <w:r w:rsidRPr="00990C1A">
        <w:rPr>
          <w:iCs/>
          <w:lang w:val="el-GR"/>
        </w:rPr>
        <w:t xml:space="preserve">τα σχετικά παραρτήματα με </w:t>
      </w:r>
      <w:r>
        <w:rPr>
          <w:iCs/>
          <w:lang w:val="el-GR"/>
        </w:rPr>
        <w:t>τα υποδείγματα τεχνικής προσφοράς</w:t>
      </w:r>
      <w:r w:rsidRPr="00990C1A">
        <w:rPr>
          <w:iCs/>
          <w:lang w:val="el-GR"/>
        </w:rPr>
        <w:t xml:space="preserve"> και  οικονομικής προσφοράς</w:t>
      </w:r>
      <w:r w:rsidRPr="00B61DE1">
        <w:rPr>
          <w:iCs/>
          <w:lang w:val="el-GR"/>
        </w:rPr>
        <w:t>. Τα ηλεκτρονικά αρχεία των</w:t>
      </w:r>
      <w:r>
        <w:rPr>
          <w:iCs/>
          <w:lang w:val="el-GR"/>
        </w:rPr>
        <w:t xml:space="preserve"> </w:t>
      </w:r>
      <w:r w:rsidRPr="00B61DE1">
        <w:rPr>
          <w:iCs/>
          <w:lang w:val="el-GR"/>
        </w:rPr>
        <w:t>Δικαιολογητικών Συμμετοχής, της Τεχνικής Προσφοράς και της Οικονομικής Προσφοράς πρέπει να έχουν</w:t>
      </w:r>
      <w:r>
        <w:rPr>
          <w:iCs/>
          <w:lang w:val="el-GR"/>
        </w:rPr>
        <w:t xml:space="preserve"> </w:t>
      </w:r>
      <w:r w:rsidRPr="00B61DE1">
        <w:rPr>
          <w:iCs/>
          <w:lang w:val="el-GR"/>
        </w:rPr>
        <w:t>επισυναφθεί στο σύστημα πριν την παραγωγή των σχετικών ηλεκτρονικών αρχείων του συστήματος.</w:t>
      </w:r>
    </w:p>
    <w:p w14:paraId="24FD2BC6" w14:textId="77777777" w:rsidR="003929DA" w:rsidRPr="00FD3A4C" w:rsidRDefault="003929DA" w:rsidP="00DA74FB">
      <w:pPr>
        <w:spacing w:line="360" w:lineRule="auto"/>
        <w:rPr>
          <w:color w:val="000000"/>
          <w:lang w:val="el-GR"/>
        </w:rPr>
      </w:pPr>
      <w:r w:rsidRPr="00FD3A4C">
        <w:rPr>
          <w:b/>
          <w:lang w:val="el-GR"/>
        </w:rPr>
        <w:t>2.4.2.5.</w:t>
      </w:r>
      <w:r w:rsidRPr="00FD3A4C">
        <w:rPr>
          <w:lang w:val="el-GR"/>
        </w:rPr>
        <w:t xml:space="preserve"> </w:t>
      </w:r>
      <w:r w:rsidR="00204DA6" w:rsidRPr="00FD3A4C">
        <w:rPr>
          <w:lang w:val="el-GR"/>
        </w:rPr>
        <w:t xml:space="preserve">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r w:rsidRPr="00FD3A4C">
        <w:rPr>
          <w:lang w:val="el-GR"/>
        </w:rPr>
        <w:t>:</w:t>
      </w:r>
    </w:p>
    <w:p w14:paraId="1F851B68" w14:textId="4012DD42" w:rsidR="008A2283" w:rsidRPr="00FD3A4C" w:rsidRDefault="008A2283" w:rsidP="00DA74FB">
      <w:pPr>
        <w:spacing w:line="360" w:lineRule="auto"/>
        <w:rPr>
          <w:color w:val="000000"/>
          <w:lang w:val="el-GR"/>
        </w:rPr>
      </w:pPr>
      <w:bookmarkStart w:id="148" w:name="_Hlk71366084"/>
      <w:r w:rsidRPr="00FD3A4C">
        <w:rPr>
          <w:color w:val="000000"/>
          <w:lang w:val="el-GR"/>
        </w:rPr>
        <w:t xml:space="preserve">Τα έγγραφα που καταχωρίζονται στην ηλεκτρονική προσφορά </w:t>
      </w:r>
      <w:r w:rsidR="008D6C2F" w:rsidRPr="00FD3A4C">
        <w:rPr>
          <w:color w:val="000000"/>
          <w:lang w:val="el-GR"/>
        </w:rPr>
        <w:t xml:space="preserve">και δεν απαιτείται να προσκομισθούν </w:t>
      </w:r>
      <w:r w:rsidR="00BC6F28" w:rsidRPr="00FD3A4C">
        <w:rPr>
          <w:color w:val="000000"/>
          <w:lang w:val="el-GR"/>
        </w:rPr>
        <w:t xml:space="preserve">και </w:t>
      </w:r>
      <w:r w:rsidR="008D6C2F" w:rsidRPr="00FD3A4C">
        <w:rPr>
          <w:color w:val="000000"/>
          <w:lang w:val="el-GR"/>
        </w:rPr>
        <w:t xml:space="preserve">σε έντυπη μορφή, </w:t>
      </w:r>
      <w:r w:rsidRPr="00FD3A4C">
        <w:rPr>
          <w:color w:val="000000"/>
          <w:lang w:val="el-GR"/>
        </w:rPr>
        <w:t>γίνονται αποδεκτά κατά περίπτωση, σύμφωνα με τα προβλεπόμενα στις διατάξεις</w:t>
      </w:r>
      <w:r w:rsidR="00FE6868" w:rsidRPr="00FD3A4C">
        <w:rPr>
          <w:color w:val="000000"/>
          <w:lang w:val="el-GR"/>
        </w:rPr>
        <w:t>:</w:t>
      </w:r>
      <w:r w:rsidRPr="00FD3A4C">
        <w:rPr>
          <w:color w:val="000000"/>
          <w:lang w:val="el-GR"/>
        </w:rPr>
        <w:t xml:space="preserve"> </w:t>
      </w:r>
    </w:p>
    <w:p w14:paraId="50791B67" w14:textId="77777777" w:rsidR="008A2283" w:rsidRPr="00FD3A4C" w:rsidRDefault="008A2283" w:rsidP="00DA74FB">
      <w:pPr>
        <w:spacing w:line="360" w:lineRule="auto"/>
        <w:rPr>
          <w:color w:val="000000"/>
          <w:lang w:val="el-GR"/>
        </w:rPr>
      </w:pPr>
      <w:r w:rsidRPr="002B7456">
        <w:rPr>
          <w:b/>
          <w:color w:val="000000"/>
          <w:lang w:val="el-GR"/>
        </w:rPr>
        <w:t>α)</w:t>
      </w:r>
      <w:r w:rsidRPr="00FD3A4C">
        <w:rPr>
          <w:color w:val="000000"/>
          <w:lang w:val="el-GR"/>
        </w:rPr>
        <w:t xml:space="preserve"> είτε </w:t>
      </w:r>
      <w:r w:rsidR="00D32DAE" w:rsidRPr="00FD3A4C">
        <w:rPr>
          <w:color w:val="000000"/>
          <w:lang w:val="el-GR"/>
        </w:rPr>
        <w:t xml:space="preserve">των </w:t>
      </w:r>
      <w:r w:rsidRPr="00FD3A4C">
        <w:rPr>
          <w:color w:val="000000"/>
          <w:lang w:val="el-GR"/>
        </w:rPr>
        <w:t>άρθρ</w:t>
      </w:r>
      <w:r w:rsidR="00D32DAE" w:rsidRPr="00FD3A4C">
        <w:rPr>
          <w:color w:val="000000"/>
          <w:lang w:val="el-GR"/>
        </w:rPr>
        <w:t>ων</w:t>
      </w:r>
      <w:r w:rsidRPr="00FD3A4C">
        <w:rPr>
          <w:color w:val="000000"/>
          <w:lang w:val="el-GR"/>
        </w:rPr>
        <w:t xml:space="preserve"> 13</w:t>
      </w:r>
      <w:r w:rsidR="00726A0F" w:rsidRPr="00FD3A4C">
        <w:rPr>
          <w:color w:val="000000"/>
          <w:lang w:val="el-GR"/>
        </w:rPr>
        <w:t xml:space="preserve">, </w:t>
      </w:r>
      <w:r w:rsidRPr="00FD3A4C">
        <w:rPr>
          <w:color w:val="000000"/>
          <w:lang w:val="el-GR"/>
        </w:rPr>
        <w:t xml:space="preserve">14 </w:t>
      </w:r>
      <w:r w:rsidR="00726A0F" w:rsidRPr="00FD3A4C">
        <w:rPr>
          <w:color w:val="000000"/>
          <w:lang w:val="el-GR"/>
        </w:rPr>
        <w:t xml:space="preserve">και 28 </w:t>
      </w:r>
      <w:r w:rsidRPr="00FD3A4C">
        <w:rPr>
          <w:color w:val="000000"/>
          <w:lang w:val="el-GR"/>
        </w:rPr>
        <w:t>του ν. 4727/2020 (Α΄ 184) περί ηλεκτρονικών δημοσίων εγγράφων</w:t>
      </w:r>
      <w:r w:rsidR="005B67DD" w:rsidRPr="00FD3A4C">
        <w:rPr>
          <w:color w:val="000000"/>
          <w:lang w:val="el-GR"/>
        </w:rPr>
        <w:t xml:space="preserve"> που φέρουν ηλεκτρονική υπογραφή ή σφραγίδα</w:t>
      </w:r>
      <w:r w:rsidR="00D32DAE" w:rsidRPr="00FD3A4C">
        <w:rPr>
          <w:color w:val="000000"/>
          <w:lang w:val="el-GR"/>
        </w:rPr>
        <w:t xml:space="preserve"> και, εφόσον</w:t>
      </w:r>
      <w:r w:rsidR="00F95471" w:rsidRPr="00FD3A4C">
        <w:rPr>
          <w:color w:val="000000"/>
          <w:lang w:val="el-GR"/>
        </w:rPr>
        <w:t xml:space="preserve"> πρόκειται για </w:t>
      </w:r>
      <w:r w:rsidR="005F0D4C" w:rsidRPr="00FD3A4C">
        <w:rPr>
          <w:color w:val="000000"/>
          <w:lang w:val="el-GR"/>
        </w:rPr>
        <w:t>αλλοδαπά δημόσια ηλεκτρονικά έγγραφα</w:t>
      </w:r>
      <w:r w:rsidR="00F95471" w:rsidRPr="00FD3A4C">
        <w:rPr>
          <w:color w:val="000000"/>
          <w:lang w:val="el-GR"/>
        </w:rPr>
        <w:t xml:space="preserve">, εάν </w:t>
      </w:r>
      <w:r w:rsidR="005F0D4C" w:rsidRPr="00FD3A4C">
        <w:rPr>
          <w:color w:val="000000"/>
          <w:lang w:val="el-GR"/>
        </w:rPr>
        <w:t xml:space="preserve">φέρουν επισημείωση </w:t>
      </w:r>
      <w:r w:rsidR="005F0D4C" w:rsidRPr="00FD3A4C">
        <w:rPr>
          <w:color w:val="000000"/>
          <w:lang w:val="en-US"/>
        </w:rPr>
        <w:t>e</w:t>
      </w:r>
      <w:r w:rsidR="005F0D4C" w:rsidRPr="00FD3A4C">
        <w:rPr>
          <w:color w:val="000000"/>
          <w:lang w:val="el-GR"/>
        </w:rPr>
        <w:t>-</w:t>
      </w:r>
      <w:r w:rsidR="005F0D4C" w:rsidRPr="00FD3A4C">
        <w:rPr>
          <w:color w:val="000000"/>
          <w:lang w:val="en-US"/>
        </w:rPr>
        <w:t>Apostille</w:t>
      </w:r>
      <w:r w:rsidRPr="00FD3A4C">
        <w:rPr>
          <w:color w:val="000000"/>
          <w:lang w:val="el-GR"/>
        </w:rPr>
        <w:t xml:space="preserve"> </w:t>
      </w:r>
    </w:p>
    <w:p w14:paraId="511D2837" w14:textId="484E3DF1" w:rsidR="008A2283" w:rsidRPr="00FD3A4C" w:rsidRDefault="008A2283" w:rsidP="00DA74FB">
      <w:pPr>
        <w:spacing w:line="360" w:lineRule="auto"/>
        <w:rPr>
          <w:color w:val="000000"/>
          <w:lang w:val="el-GR"/>
        </w:rPr>
      </w:pPr>
      <w:r w:rsidRPr="002B7456">
        <w:rPr>
          <w:b/>
          <w:color w:val="000000"/>
          <w:lang w:val="el-GR"/>
        </w:rPr>
        <w:t>β)</w:t>
      </w:r>
      <w:r w:rsidRPr="00FD3A4C">
        <w:rPr>
          <w:color w:val="000000"/>
          <w:lang w:val="el-GR"/>
        </w:rPr>
        <w:t xml:space="preserve"> είτε τ</w:t>
      </w:r>
      <w:r w:rsidR="00DA3D63" w:rsidRPr="00FD3A4C">
        <w:rPr>
          <w:color w:val="000000"/>
          <w:lang w:val="el-GR"/>
        </w:rPr>
        <w:t>ων</w:t>
      </w:r>
      <w:r w:rsidRPr="00FD3A4C">
        <w:rPr>
          <w:color w:val="000000"/>
          <w:lang w:val="el-GR"/>
        </w:rPr>
        <w:t xml:space="preserve"> άρθρ</w:t>
      </w:r>
      <w:r w:rsidR="00DA3D63" w:rsidRPr="00FD3A4C">
        <w:rPr>
          <w:color w:val="000000"/>
          <w:lang w:val="el-GR"/>
        </w:rPr>
        <w:t>ων</w:t>
      </w:r>
      <w:r w:rsidRPr="00FD3A4C">
        <w:rPr>
          <w:color w:val="000000"/>
          <w:lang w:val="el-GR"/>
        </w:rPr>
        <w:t xml:space="preserve"> 15 </w:t>
      </w:r>
      <w:r w:rsidR="00C613A7" w:rsidRPr="00FD3A4C">
        <w:rPr>
          <w:color w:val="000000"/>
          <w:lang w:val="el-GR"/>
        </w:rPr>
        <w:t xml:space="preserve">και 27 </w:t>
      </w:r>
      <w:r w:rsidRPr="00FD3A4C">
        <w:rPr>
          <w:color w:val="000000"/>
          <w:lang w:val="el-GR"/>
        </w:rPr>
        <w:t xml:space="preserve">του ν. 4727/2020 (Α΄ 184) περί </w:t>
      </w:r>
      <w:r w:rsidR="005B67DD" w:rsidRPr="00FD3A4C">
        <w:rPr>
          <w:color w:val="000000"/>
          <w:lang w:val="el-GR"/>
        </w:rPr>
        <w:t xml:space="preserve">ηλεκτρονικών </w:t>
      </w:r>
      <w:r w:rsidRPr="00FD3A4C">
        <w:rPr>
          <w:color w:val="000000"/>
          <w:lang w:val="el-GR"/>
        </w:rPr>
        <w:t xml:space="preserve">ιδιωτικών εγγράφων </w:t>
      </w:r>
      <w:r w:rsidR="005B67DD" w:rsidRPr="00FD3A4C">
        <w:rPr>
          <w:color w:val="000000"/>
          <w:lang w:val="el-GR"/>
        </w:rPr>
        <w:t>που φέρουν ηλεκτρονική υπογραφή</w:t>
      </w:r>
      <w:r w:rsidR="005F589B" w:rsidRPr="00FD3A4C">
        <w:rPr>
          <w:color w:val="000000"/>
          <w:lang w:val="el-GR"/>
        </w:rPr>
        <w:t xml:space="preserve"> ή σφραγίδα</w:t>
      </w:r>
      <w:r w:rsidR="009C1E20" w:rsidRPr="00FD3A4C">
        <w:rPr>
          <w:color w:val="000000"/>
          <w:lang w:val="el-GR"/>
        </w:rPr>
        <w:t xml:space="preserve"> </w:t>
      </w:r>
    </w:p>
    <w:p w14:paraId="669CB21A" w14:textId="1DD156FC" w:rsidR="008A2283" w:rsidRPr="00FD3A4C" w:rsidRDefault="008A2283" w:rsidP="00DA74FB">
      <w:pPr>
        <w:spacing w:line="360" w:lineRule="auto"/>
        <w:rPr>
          <w:color w:val="000000"/>
          <w:lang w:val="el-GR"/>
        </w:rPr>
      </w:pPr>
      <w:r w:rsidRPr="002B7456">
        <w:rPr>
          <w:b/>
          <w:color w:val="000000"/>
          <w:lang w:val="el-GR"/>
        </w:rPr>
        <w:t>γ)</w:t>
      </w:r>
      <w:r w:rsidRPr="00FD3A4C">
        <w:rPr>
          <w:color w:val="000000"/>
          <w:lang w:val="el-GR"/>
        </w:rPr>
        <w:t xml:space="preserve"> είτε του </w:t>
      </w:r>
      <w:r w:rsidR="008D6C2F" w:rsidRPr="00FD3A4C">
        <w:rPr>
          <w:color w:val="000000"/>
          <w:lang w:val="el-GR"/>
        </w:rPr>
        <w:t xml:space="preserve">άρθρου 11 του </w:t>
      </w:r>
      <w:r w:rsidRPr="00FD3A4C">
        <w:rPr>
          <w:color w:val="000000"/>
          <w:lang w:val="el-GR"/>
        </w:rPr>
        <w:t>ν. 2690/1999 (Α΄ 45),</w:t>
      </w:r>
    </w:p>
    <w:p w14:paraId="24696D68" w14:textId="77777777" w:rsidR="008A2283" w:rsidRPr="00FD3A4C" w:rsidRDefault="00D55AB5" w:rsidP="00DA74FB">
      <w:pPr>
        <w:spacing w:line="360" w:lineRule="auto"/>
        <w:rPr>
          <w:color w:val="000000"/>
          <w:lang w:val="el-GR"/>
        </w:rPr>
      </w:pPr>
      <w:r w:rsidRPr="002B7456">
        <w:rPr>
          <w:b/>
          <w:color w:val="000000"/>
          <w:lang w:val="el-GR"/>
        </w:rPr>
        <w:t>δ</w:t>
      </w:r>
      <w:r w:rsidR="008A2283" w:rsidRPr="002B7456">
        <w:rPr>
          <w:b/>
          <w:color w:val="000000"/>
          <w:lang w:val="el-GR"/>
        </w:rPr>
        <w:t>)</w:t>
      </w:r>
      <w:r w:rsidR="008A2283" w:rsidRPr="00FD3A4C">
        <w:rPr>
          <w:color w:val="000000"/>
          <w:lang w:val="el-GR"/>
        </w:rPr>
        <w:t xml:space="preserve"> είτε της παρ. 2 του άρθρου 37 του ν.</w:t>
      </w:r>
      <w:r w:rsidR="00FA354F" w:rsidRPr="00FD3A4C">
        <w:rPr>
          <w:color w:val="000000"/>
          <w:lang w:val="el-GR"/>
        </w:rPr>
        <w:t xml:space="preserve"> </w:t>
      </w:r>
      <w:r w:rsidR="008A2283" w:rsidRPr="00FD3A4C">
        <w:rPr>
          <w:color w:val="000000"/>
          <w:lang w:val="el-GR"/>
        </w:rPr>
        <w:t xml:space="preserve">4412/2016, περί χρήσης ηλεκτρονικών υπογραφών σε ηλεκτρονικές διαδικασίες δημοσίων συμβάσεων,  </w:t>
      </w:r>
    </w:p>
    <w:p w14:paraId="7B970013" w14:textId="45AF3429" w:rsidR="00633777" w:rsidRDefault="00D55AB5" w:rsidP="00DA74FB">
      <w:pPr>
        <w:spacing w:line="360" w:lineRule="auto"/>
        <w:rPr>
          <w:color w:val="000000"/>
          <w:lang w:val="el-GR"/>
        </w:rPr>
      </w:pPr>
      <w:r w:rsidRPr="002B7456">
        <w:rPr>
          <w:b/>
          <w:color w:val="000000"/>
          <w:lang w:val="el-GR"/>
        </w:rPr>
        <w:t>ε</w:t>
      </w:r>
      <w:r w:rsidR="008A2283" w:rsidRPr="002B7456">
        <w:rPr>
          <w:b/>
          <w:color w:val="000000"/>
          <w:lang w:val="el-GR"/>
        </w:rPr>
        <w:t>)</w:t>
      </w:r>
      <w:r w:rsidR="008A2283" w:rsidRPr="00FD3A4C">
        <w:rPr>
          <w:color w:val="000000"/>
          <w:lang w:val="el-GR"/>
        </w:rPr>
        <w:t xml:space="preserve"> είτε της παρ. </w:t>
      </w:r>
      <w:r w:rsidR="00D424C9" w:rsidRPr="00FD3A4C">
        <w:rPr>
          <w:color w:val="000000"/>
          <w:lang w:val="el-GR"/>
        </w:rPr>
        <w:t>8</w:t>
      </w:r>
      <w:r w:rsidR="008A2283" w:rsidRPr="00FD3A4C">
        <w:rPr>
          <w:color w:val="000000"/>
          <w:lang w:val="el-GR"/>
        </w:rPr>
        <w:t xml:space="preserve"> του άρθρου </w:t>
      </w:r>
      <w:r w:rsidR="00D424C9" w:rsidRPr="00FD3A4C">
        <w:rPr>
          <w:color w:val="000000"/>
          <w:lang w:val="el-GR"/>
        </w:rPr>
        <w:t>92</w:t>
      </w:r>
      <w:r w:rsidR="008A2283" w:rsidRPr="00FD3A4C">
        <w:rPr>
          <w:color w:val="000000"/>
          <w:lang w:val="el-GR"/>
        </w:rPr>
        <w:t xml:space="preserve"> του ν.</w:t>
      </w:r>
      <w:r w:rsidR="00FA354F" w:rsidRPr="00FD3A4C">
        <w:rPr>
          <w:color w:val="000000"/>
          <w:lang w:val="el-GR"/>
        </w:rPr>
        <w:t xml:space="preserve"> </w:t>
      </w:r>
      <w:r w:rsidR="008A2283" w:rsidRPr="00FD3A4C">
        <w:rPr>
          <w:color w:val="000000"/>
          <w:lang w:val="el-GR"/>
        </w:rPr>
        <w:t>4412/2016, περί συνυποβολής υπεύθυνης δήλωσης στην περίπτωση απλής φωτοτυπίας</w:t>
      </w:r>
      <w:r w:rsidR="009C1E20" w:rsidRPr="00FD3A4C">
        <w:rPr>
          <w:color w:val="000000"/>
          <w:lang w:val="el-GR"/>
        </w:rPr>
        <w:t xml:space="preserve"> </w:t>
      </w:r>
      <w:r w:rsidR="008A2283" w:rsidRPr="00FD3A4C">
        <w:rPr>
          <w:color w:val="000000"/>
          <w:lang w:val="el-GR"/>
        </w:rPr>
        <w:t xml:space="preserve">ιδιωτικών εγγράφων. </w:t>
      </w:r>
    </w:p>
    <w:p w14:paraId="6AEADC2D" w14:textId="008B7B55" w:rsidR="00BC6F28" w:rsidRPr="008A2283" w:rsidRDefault="00BC6F28" w:rsidP="00DA74FB">
      <w:pPr>
        <w:spacing w:line="360" w:lineRule="auto"/>
        <w:rPr>
          <w:color w:val="000000"/>
          <w:lang w:val="el-GR"/>
        </w:rPr>
      </w:pPr>
      <w:r>
        <w:rPr>
          <w:color w:val="000000"/>
          <w:lang w:val="el-GR"/>
        </w:rPr>
        <w:t>Επιπλέον</w:t>
      </w:r>
      <w:r w:rsidR="00A13FF3">
        <w:rPr>
          <w:color w:val="000000"/>
          <w:lang w:val="el-GR"/>
        </w:rPr>
        <w:t>,</w:t>
      </w:r>
      <w:r>
        <w:rPr>
          <w:color w:val="000000"/>
          <w:lang w:val="el-GR"/>
        </w:rPr>
        <w:t xml:space="preserve"> </w:t>
      </w:r>
      <w:r w:rsidRPr="002B7456">
        <w:rPr>
          <w:color w:val="000000"/>
          <w:u w:val="single"/>
          <w:lang w:val="el-GR"/>
        </w:rPr>
        <w:t>δεν προσκομίζονται σε έντυπη μορφή τα ΦΕΚ</w:t>
      </w:r>
      <w:r>
        <w:rPr>
          <w:color w:val="000000"/>
          <w:lang w:val="el-GR"/>
        </w:rPr>
        <w:t xml:space="preserve">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sidR="00633777">
        <w:rPr>
          <w:color w:val="000000"/>
          <w:lang w:val="el-GR"/>
        </w:rPr>
        <w:t>.</w:t>
      </w:r>
    </w:p>
    <w:p w14:paraId="4F0D8D2D" w14:textId="77777777" w:rsidR="00026E2E" w:rsidRPr="002B7456" w:rsidRDefault="008A2283" w:rsidP="00DA74FB">
      <w:pPr>
        <w:spacing w:after="144" w:line="360" w:lineRule="auto"/>
        <w:rPr>
          <w:b/>
          <w:strike/>
          <w:color w:val="000000"/>
          <w:lang w:val="el-GR"/>
        </w:rPr>
      </w:pPr>
      <w:r w:rsidRPr="002B7456">
        <w:rPr>
          <w:color w:val="000000"/>
          <w:u w:val="single"/>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409C7" w:rsidRPr="002B7456">
        <w:rPr>
          <w:b/>
          <w:color w:val="000000"/>
          <w:lang w:val="el-GR"/>
        </w:rPr>
        <w:t>.</w:t>
      </w:r>
      <w:r w:rsidRPr="002B7456">
        <w:rPr>
          <w:b/>
          <w:color w:val="000000"/>
          <w:lang w:val="el-GR"/>
        </w:rPr>
        <w:t xml:space="preserve"> </w:t>
      </w:r>
      <w:bookmarkEnd w:id="148"/>
    </w:p>
    <w:p w14:paraId="22DD4950" w14:textId="77777777" w:rsidR="00D932EE" w:rsidRDefault="00E2389C" w:rsidP="00DA74FB">
      <w:pPr>
        <w:spacing w:line="360" w:lineRule="auto"/>
        <w:rPr>
          <w:lang w:val="el-GR"/>
        </w:rPr>
      </w:pPr>
      <w:r w:rsidRPr="00086622">
        <w:rPr>
          <w:b/>
          <w:lang w:val="el-GR"/>
        </w:rPr>
        <w:t xml:space="preserve">Έως την ημέρα και ώρα αποσφράγισης των προσφορών </w:t>
      </w:r>
      <w:r w:rsidR="003929DA" w:rsidRPr="00086622">
        <w:rPr>
          <w:b/>
          <w:lang w:val="el-GR"/>
        </w:rPr>
        <w:t>προσκομίζονται</w:t>
      </w:r>
      <w:r w:rsidR="003929DA">
        <w:rPr>
          <w:lang w:val="el-GR"/>
        </w:rPr>
        <w:t xml:space="preserve"> </w:t>
      </w:r>
      <w:r w:rsidR="00D04387">
        <w:rPr>
          <w:lang w:val="el-GR"/>
        </w:rPr>
        <w:t xml:space="preserve">με ευθύνη του </w:t>
      </w:r>
      <w:r w:rsidR="003929DA">
        <w:rPr>
          <w:lang w:val="el-GR"/>
        </w:rPr>
        <w:t>οικονομικ</w:t>
      </w:r>
      <w:r w:rsidR="00D04387">
        <w:rPr>
          <w:lang w:val="el-GR"/>
        </w:rPr>
        <w:t>ού</w:t>
      </w:r>
      <w:r w:rsidR="003929DA">
        <w:rPr>
          <w:lang w:val="el-GR"/>
        </w:rPr>
        <w:t xml:space="preserve"> φορέα στην αναθέτουσα αρχή, σε έντυπη μορφή και σε </w:t>
      </w:r>
      <w:r w:rsidR="00D04387">
        <w:rPr>
          <w:lang w:val="el-GR"/>
        </w:rPr>
        <w:t>κλειστό</w:t>
      </w:r>
      <w:r w:rsidR="00FB6660">
        <w:rPr>
          <w:lang w:val="el-GR"/>
        </w:rPr>
        <w:t>-ούς</w:t>
      </w:r>
      <w:r w:rsidR="00D04387">
        <w:rPr>
          <w:lang w:val="el-GR"/>
        </w:rPr>
        <w:t xml:space="preserve"> </w:t>
      </w:r>
      <w:r w:rsidR="003929DA">
        <w:rPr>
          <w:lang w:val="el-GR"/>
        </w:rPr>
        <w:t>φάκελο</w:t>
      </w:r>
      <w:r w:rsidR="00FB6660">
        <w:rPr>
          <w:lang w:val="el-GR"/>
        </w:rPr>
        <w:t>-ους</w:t>
      </w:r>
      <w:r w:rsidR="003929DA">
        <w:rPr>
          <w:lang w:val="el-GR"/>
        </w:rPr>
        <w:t xml:space="preserve">, </w:t>
      </w:r>
      <w:r w:rsidR="00494393" w:rsidRPr="00494393">
        <w:rPr>
          <w:lang w:val="el-GR"/>
        </w:rPr>
        <w:t>στον οποίο αναγράφεται ο αποστολέας και ως παραλήπτης η Επιτροπή Διαγωνισμού του παρόντος διαγωνισμού</w:t>
      </w:r>
      <w:r w:rsidR="00494393">
        <w:rPr>
          <w:lang w:val="el-GR"/>
        </w:rPr>
        <w:t>,</w:t>
      </w:r>
      <w:r w:rsidR="00494393" w:rsidRPr="00494393">
        <w:rPr>
          <w:lang w:val="el-GR"/>
        </w:rPr>
        <w:t xml:space="preserve"> </w:t>
      </w:r>
      <w:r w:rsidR="003929DA">
        <w:rPr>
          <w:lang w:val="el-GR"/>
        </w:rPr>
        <w:t xml:space="preserve">τα στοιχεία της ηλεκτρονικής προσφοράς </w:t>
      </w:r>
      <w:r w:rsidR="00D04387">
        <w:rPr>
          <w:lang w:val="el-GR"/>
        </w:rPr>
        <w:t>του</w:t>
      </w:r>
      <w:r w:rsidR="00494393">
        <w:rPr>
          <w:lang w:val="el-GR"/>
        </w:rPr>
        <w:t>,</w:t>
      </w:r>
      <w:r w:rsidR="00D04387">
        <w:rPr>
          <w:lang w:val="el-GR"/>
        </w:rPr>
        <w:t xml:space="preserve"> </w:t>
      </w:r>
      <w:r w:rsidR="003929DA">
        <w:rPr>
          <w:lang w:val="el-GR"/>
        </w:rPr>
        <w:t xml:space="preserve">τα οποία απαιτείται να προσκομισθούν </w:t>
      </w:r>
      <w:r w:rsidR="003929DA" w:rsidRPr="00BF6D04">
        <w:rPr>
          <w:lang w:val="el-GR"/>
        </w:rPr>
        <w:t>σε πρωτότυπη μορφή</w:t>
      </w:r>
      <w:r w:rsidR="00FA593B" w:rsidRPr="00287116">
        <w:rPr>
          <w:lang w:val="el-GR"/>
        </w:rPr>
        <w:t>.</w:t>
      </w:r>
      <w:r w:rsidR="00FA593B" w:rsidRPr="00FA593B">
        <w:rPr>
          <w:rFonts w:ascii="Times New Roman" w:eastAsia="Calibri" w:hAnsi="Times New Roman" w:cs="Times New Roman"/>
          <w:szCs w:val="22"/>
          <w:lang w:val="el-GR" w:eastAsia="el-GR"/>
        </w:rPr>
        <w:t xml:space="preserve"> </w:t>
      </w:r>
      <w:r w:rsidR="00FA593B" w:rsidRPr="00FA593B">
        <w:rPr>
          <w:lang w:val="el-GR"/>
        </w:rPr>
        <w:t xml:space="preserve">Τέτοια στοιχεία και δικαιολογητικά ενδεικτικά είναι </w:t>
      </w:r>
      <w:r w:rsidR="00321EA9">
        <w:rPr>
          <w:lang w:val="el-GR"/>
        </w:rPr>
        <w:t>:</w:t>
      </w:r>
    </w:p>
    <w:p w14:paraId="1E5252C3" w14:textId="77777777" w:rsidR="00FA593B" w:rsidRPr="00FA593B" w:rsidRDefault="00FB6660" w:rsidP="00DA74FB">
      <w:pPr>
        <w:spacing w:line="360" w:lineRule="auto"/>
        <w:rPr>
          <w:lang w:val="el-GR"/>
        </w:rPr>
      </w:pPr>
      <w:r w:rsidRPr="00086622">
        <w:rPr>
          <w:b/>
          <w:lang w:val="el-GR"/>
        </w:rPr>
        <w:t>α</w:t>
      </w:r>
      <w:r w:rsidR="00D932EE" w:rsidRPr="00086622">
        <w:rPr>
          <w:b/>
          <w:lang w:val="el-GR"/>
        </w:rPr>
        <w:t>)</w:t>
      </w:r>
      <w:r w:rsidR="00D932EE" w:rsidRPr="00D932EE">
        <w:rPr>
          <w:lang w:val="el-GR"/>
        </w:rPr>
        <w:t xml:space="preserve"> </w:t>
      </w:r>
      <w:r w:rsidR="00D932EE" w:rsidRPr="00FA593B">
        <w:rPr>
          <w:lang w:val="el-GR"/>
        </w:rPr>
        <w:t>η πρωτότυπη εγγυητική επιστολή συμμετοχής, πλην των περιπτώσεων που αυτή εκδίδεται ηλεκτρονικά,</w:t>
      </w:r>
      <w:r>
        <w:rPr>
          <w:lang w:val="el-GR"/>
        </w:rPr>
        <w:t xml:space="preserve"> άλλως η προσφορά απορρίπτεται ως απαράδεκτη</w:t>
      </w:r>
      <w:r w:rsidR="00FA354F">
        <w:rPr>
          <w:lang w:val="el-GR"/>
        </w:rPr>
        <w:t>,</w:t>
      </w:r>
    </w:p>
    <w:p w14:paraId="573DCE5E" w14:textId="5D0D4957" w:rsidR="00FA593B" w:rsidRPr="00FA593B" w:rsidRDefault="007470A4" w:rsidP="00DA74FB">
      <w:pPr>
        <w:spacing w:line="360" w:lineRule="auto"/>
        <w:rPr>
          <w:lang w:val="el-GR"/>
        </w:rPr>
      </w:pPr>
      <w:r w:rsidRPr="00086622">
        <w:rPr>
          <w:b/>
          <w:lang w:val="el-GR"/>
        </w:rPr>
        <w:t>β</w:t>
      </w:r>
      <w:r w:rsidR="00FA593B" w:rsidRPr="00086622">
        <w:rPr>
          <w:b/>
          <w:lang w:val="el-GR"/>
        </w:rPr>
        <w:t>)</w:t>
      </w:r>
      <w:r w:rsidR="00FA593B" w:rsidRPr="00321EA9">
        <w:rPr>
          <w:lang w:val="el-GR"/>
        </w:rPr>
        <w:t xml:space="preserve"> αυτά που </w:t>
      </w:r>
      <w:r>
        <w:rPr>
          <w:lang w:val="el-GR"/>
        </w:rPr>
        <w:t xml:space="preserve">δεν </w:t>
      </w:r>
      <w:r w:rsidR="00FA593B" w:rsidRPr="00321EA9">
        <w:rPr>
          <w:lang w:val="el-GR"/>
        </w:rPr>
        <w:t xml:space="preserve">υπάγονται στις διατάξεις του άρθρου 11 παρ. 2 του </w:t>
      </w:r>
      <w:r w:rsidR="00FA593B" w:rsidRPr="00245B54">
        <w:rPr>
          <w:lang w:val="el-GR"/>
        </w:rPr>
        <w:t>ν. 2690/1999</w:t>
      </w:r>
      <w:r w:rsidR="00FA354F" w:rsidRPr="00245B54">
        <w:rPr>
          <w:lang w:val="el-GR"/>
        </w:rPr>
        <w:t>,</w:t>
      </w:r>
      <w:r w:rsidR="00FA593B" w:rsidRPr="00321EA9">
        <w:rPr>
          <w:lang w:val="el-GR"/>
        </w:rPr>
        <w:t xml:space="preserve"> </w:t>
      </w:r>
    </w:p>
    <w:p w14:paraId="7922C995" w14:textId="29781E4C" w:rsidR="00FA593B" w:rsidRPr="00FA593B" w:rsidRDefault="00FA593B" w:rsidP="00DA74FB">
      <w:pPr>
        <w:spacing w:line="360" w:lineRule="auto"/>
        <w:rPr>
          <w:lang w:val="el-GR"/>
        </w:rPr>
      </w:pPr>
      <w:r w:rsidRPr="00086622">
        <w:rPr>
          <w:b/>
          <w:lang w:val="el-GR"/>
        </w:rPr>
        <w:t>γ)</w:t>
      </w:r>
      <w:r w:rsidRPr="00FA593B">
        <w:rPr>
          <w:lang w:val="el-GR"/>
        </w:rPr>
        <w:t xml:space="preserve"> </w:t>
      </w:r>
      <w:r w:rsidR="00274969" w:rsidRPr="008178FF">
        <w:rPr>
          <w:lang w:val="el-GR"/>
        </w:rPr>
        <w:t>ιδιωτικά έγγραφα τα οποία δεν  έχουν επικυρωθεί από δικηγόρο ή δεν φέρουν θεώρηση από υπηρεσίες και φορείς της περίπτωσης α</w:t>
      </w:r>
      <w:r w:rsidR="00282EBF">
        <w:rPr>
          <w:lang w:val="el-GR"/>
        </w:rPr>
        <w:t>΄</w:t>
      </w:r>
      <w:r w:rsidR="00274969" w:rsidRPr="008178FF">
        <w:rPr>
          <w:lang w:val="el-GR"/>
        </w:rPr>
        <w:t xml:space="preserve"> της παρ. 2 του άρθρου 11 του ν. 2690/1999 </w:t>
      </w:r>
      <w:r w:rsidR="00B503CC" w:rsidRPr="008178FF">
        <w:rPr>
          <w:lang w:val="el-GR"/>
        </w:rPr>
        <w:t>ή δεν συνοδεύονται από υπεύθυνη δήλωση για την ακρίβειά τους, καθώς και</w:t>
      </w:r>
    </w:p>
    <w:p w14:paraId="469C4660" w14:textId="5998E52D" w:rsidR="00FA593B" w:rsidRPr="00FD3A4C" w:rsidRDefault="00FA593B" w:rsidP="00DA74FB">
      <w:pPr>
        <w:spacing w:line="360" w:lineRule="auto"/>
        <w:rPr>
          <w:lang w:val="el-GR"/>
        </w:rPr>
      </w:pPr>
      <w:r w:rsidRPr="00086622">
        <w:rPr>
          <w:b/>
          <w:lang w:val="el-GR"/>
        </w:rPr>
        <w:t>δ)</w:t>
      </w:r>
      <w:r w:rsidRPr="00FD3A4C">
        <w:rPr>
          <w:lang w:val="el-GR"/>
        </w:rPr>
        <w:t xml:space="preserve"> τα </w:t>
      </w:r>
      <w:r w:rsidR="00FB6660" w:rsidRPr="00FD3A4C">
        <w:rPr>
          <w:lang w:val="el-GR"/>
        </w:rPr>
        <w:t xml:space="preserve">αλλοδαπά δημόσια </w:t>
      </w:r>
      <w:r w:rsidRPr="00FD3A4C">
        <w:rPr>
          <w:lang w:val="el-GR"/>
        </w:rPr>
        <w:t>έντυπα έγγραφα που φέρουν τη</w:t>
      </w:r>
      <w:r w:rsidR="008178FF" w:rsidRPr="00FD3A4C">
        <w:rPr>
          <w:lang w:val="el-GR"/>
        </w:rPr>
        <w:t>ν επισημείωση</w:t>
      </w:r>
      <w:r w:rsidRPr="00FD3A4C">
        <w:rPr>
          <w:lang w:val="el-GR"/>
        </w:rPr>
        <w:t xml:space="preserve"> της Χάγης (Apostille)</w:t>
      </w:r>
      <w:r w:rsidR="00CE38E4" w:rsidRPr="00FD3A4C">
        <w:rPr>
          <w:lang w:val="el-GR"/>
        </w:rPr>
        <w:t>,</w:t>
      </w:r>
      <w:r w:rsidR="00633777" w:rsidRPr="00FD3A4C">
        <w:rPr>
          <w:lang w:val="el-GR"/>
        </w:rPr>
        <w:t xml:space="preserve"> </w:t>
      </w:r>
      <w:r w:rsidR="00910ED2" w:rsidRPr="00FD3A4C">
        <w:rPr>
          <w:lang w:val="el-GR"/>
        </w:rPr>
        <w:t xml:space="preserve">ή προξενική θεώρηση </w:t>
      </w:r>
      <w:r w:rsidR="00633777" w:rsidRPr="00FD3A4C">
        <w:rPr>
          <w:lang w:val="el-GR"/>
        </w:rPr>
        <w:t xml:space="preserve">και δεν </w:t>
      </w:r>
      <w:r w:rsidR="00FA354F" w:rsidRPr="00FD3A4C">
        <w:rPr>
          <w:lang w:val="el-GR"/>
        </w:rPr>
        <w:t xml:space="preserve">έχουν επικυρωθεί </w:t>
      </w:r>
      <w:r w:rsidR="00633777" w:rsidRPr="00FD3A4C">
        <w:rPr>
          <w:lang w:val="el-GR"/>
        </w:rPr>
        <w:t xml:space="preserve"> από δικηγόρο</w:t>
      </w:r>
      <w:r w:rsidRPr="00FD3A4C">
        <w:rPr>
          <w:lang w:val="el-GR"/>
        </w:rPr>
        <w:t xml:space="preserve">. </w:t>
      </w:r>
    </w:p>
    <w:p w14:paraId="7444A46B" w14:textId="6502ECB6" w:rsidR="00855C3E" w:rsidRDefault="00E1420D" w:rsidP="00DA74FB">
      <w:pPr>
        <w:spacing w:line="360" w:lineRule="auto"/>
        <w:rPr>
          <w:lang w:val="el-GR"/>
        </w:rPr>
      </w:pPr>
      <w:r w:rsidRPr="00A50B28">
        <w:rPr>
          <w:lang w:val="el-GR"/>
        </w:rPr>
        <w:t xml:space="preserve">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w:t>
      </w:r>
      <w:r w:rsidR="00150871" w:rsidRPr="00A50B28">
        <w:rPr>
          <w:lang w:val="el-GR"/>
        </w:rPr>
        <w:t xml:space="preserve">η αναθέτουσα αρχή </w:t>
      </w:r>
      <w:r w:rsidR="00855C3E" w:rsidRPr="00A50B28">
        <w:rPr>
          <w:lang w:val="el-GR"/>
        </w:rPr>
        <w:t xml:space="preserve">δύναται να </w:t>
      </w:r>
      <w:r w:rsidR="00150871" w:rsidRPr="00A50B28">
        <w:rPr>
          <w:lang w:val="el-GR"/>
        </w:rPr>
        <w:t xml:space="preserve">ζητήσει τη συμπλήρωση και υποβολή τους, </w:t>
      </w:r>
      <w:r w:rsidR="00855C3E" w:rsidRPr="00A50B28">
        <w:rPr>
          <w:lang w:val="el-GR"/>
        </w:rPr>
        <w:t>σύμφωνα με το άρθρο 102 του ν. 4412/2016.</w:t>
      </w:r>
    </w:p>
    <w:p w14:paraId="190B2F02" w14:textId="77777777" w:rsidR="00086622" w:rsidRPr="005F54BC" w:rsidRDefault="00086622" w:rsidP="00086622">
      <w:pPr>
        <w:autoSpaceDE w:val="0"/>
        <w:autoSpaceDN w:val="0"/>
        <w:adjustRightInd w:val="0"/>
        <w:spacing w:after="0" w:line="360" w:lineRule="auto"/>
        <w:rPr>
          <w:lang w:val="el-GR" w:eastAsia="zh-CN"/>
        </w:rPr>
      </w:pPr>
      <w:r w:rsidRPr="00086622">
        <w:rPr>
          <w:lang w:val="el-GR" w:eastAsia="zh-CN"/>
        </w:rPr>
        <w:t>Στον φάκελο με τα κατά περίπτωση δικαιολογητικά που υποβάλλονται σε έντυπη μορφή πρέπει να αναγράφονται ευκρινώς:</w:t>
      </w:r>
    </w:p>
    <w:p w14:paraId="26D67454" w14:textId="77777777" w:rsidR="003023F5" w:rsidRPr="005F54BC" w:rsidRDefault="003023F5" w:rsidP="00086622">
      <w:pPr>
        <w:autoSpaceDE w:val="0"/>
        <w:autoSpaceDN w:val="0"/>
        <w:adjustRightInd w:val="0"/>
        <w:spacing w:after="0" w:line="360" w:lineRule="auto"/>
        <w:rPr>
          <w:lang w:val="el-GR" w:eastAsia="zh-CN"/>
        </w:rPr>
      </w:pPr>
    </w:p>
    <w:p w14:paraId="1653CBE0" w14:textId="77777777" w:rsidR="003023F5" w:rsidRPr="005F54BC" w:rsidRDefault="003023F5" w:rsidP="00086622">
      <w:pPr>
        <w:autoSpaceDE w:val="0"/>
        <w:autoSpaceDN w:val="0"/>
        <w:adjustRightInd w:val="0"/>
        <w:spacing w:after="0" w:line="360" w:lineRule="auto"/>
        <w:rPr>
          <w:rFonts w:eastAsia="Calibri"/>
          <w:color w:val="C00000"/>
          <w:lang w:val="el-GR" w:eastAsia="zh-CN"/>
        </w:rPr>
      </w:pPr>
    </w:p>
    <w:p w14:paraId="5D1722B6" w14:textId="77777777" w:rsidR="00086622" w:rsidRPr="00086622" w:rsidRDefault="00086622" w:rsidP="00086622">
      <w:pPr>
        <w:rPr>
          <w:lang w:val="el-GR" w:eastAsia="zh-CN"/>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080"/>
      </w:tblGrid>
      <w:tr w:rsidR="00086622" w:rsidRPr="00086622" w14:paraId="42C9D4A0" w14:textId="77777777" w:rsidTr="005F54BC">
        <w:trPr>
          <w:trHeight w:val="983"/>
          <w:jc w:val="center"/>
        </w:trPr>
        <w:tc>
          <w:tcPr>
            <w:tcW w:w="8080" w:type="dxa"/>
            <w:vAlign w:val="center"/>
          </w:tcPr>
          <w:p w14:paraId="5B9B88CA" w14:textId="77777777" w:rsidR="00086622" w:rsidRPr="00086622" w:rsidRDefault="00086622" w:rsidP="00086622">
            <w:pPr>
              <w:suppressAutoHyphens w:val="0"/>
              <w:autoSpaceDE w:val="0"/>
              <w:autoSpaceDN w:val="0"/>
              <w:adjustRightInd w:val="0"/>
              <w:spacing w:before="240" w:after="200" w:line="276" w:lineRule="auto"/>
              <w:jc w:val="center"/>
              <w:rPr>
                <w:rFonts w:eastAsia="Calibri"/>
                <w:b/>
                <w:bCs/>
                <w:sz w:val="24"/>
                <w:szCs w:val="22"/>
                <w:u w:val="single"/>
                <w:lang w:val="el-GR" w:eastAsia="en-US"/>
              </w:rPr>
            </w:pPr>
            <w:r w:rsidRPr="00086622">
              <w:rPr>
                <w:rFonts w:eastAsia="Calibri"/>
                <w:b/>
                <w:bCs/>
                <w:sz w:val="24"/>
                <w:szCs w:val="22"/>
                <w:u w:val="single"/>
                <w:lang w:val="el-GR" w:eastAsia="en-US"/>
              </w:rPr>
              <w:t>ΠΡΟΣ</w:t>
            </w:r>
          </w:p>
          <w:p w14:paraId="78DBA411" w14:textId="77777777" w:rsidR="00086622" w:rsidRPr="00086622" w:rsidRDefault="00086622" w:rsidP="00086622">
            <w:pPr>
              <w:suppressAutoHyphens w:val="0"/>
              <w:autoSpaceDE w:val="0"/>
              <w:autoSpaceDN w:val="0"/>
              <w:adjustRightInd w:val="0"/>
              <w:spacing w:after="0" w:line="276" w:lineRule="auto"/>
              <w:jc w:val="center"/>
              <w:rPr>
                <w:rFonts w:eastAsia="Calibri"/>
                <w:bCs/>
                <w:sz w:val="24"/>
                <w:szCs w:val="22"/>
                <w:lang w:val="el-GR" w:eastAsia="en-US"/>
              </w:rPr>
            </w:pPr>
            <w:r w:rsidRPr="00086622">
              <w:rPr>
                <w:rFonts w:eastAsia="Calibri"/>
                <w:b/>
                <w:bCs/>
                <w:sz w:val="24"/>
                <w:szCs w:val="22"/>
                <w:lang w:val="el-GR" w:eastAsia="en-US"/>
              </w:rPr>
              <w:t xml:space="preserve"> </w:t>
            </w:r>
            <w:r w:rsidRPr="00086622">
              <w:rPr>
                <w:rFonts w:eastAsia="Calibri"/>
                <w:bCs/>
                <w:sz w:val="24"/>
                <w:szCs w:val="22"/>
                <w:lang w:val="el-GR" w:eastAsia="en-US"/>
              </w:rPr>
              <w:t>ΓΕΝΙΚΟ ΝΟΣΟΚΟΜΕΙΟ ΣΕΡΡΩΝ</w:t>
            </w:r>
          </w:p>
          <w:p w14:paraId="1D321597" w14:textId="77777777" w:rsidR="00086622" w:rsidRPr="00086622" w:rsidRDefault="00086622" w:rsidP="00086622">
            <w:pPr>
              <w:suppressAutoHyphens w:val="0"/>
              <w:autoSpaceDE w:val="0"/>
              <w:autoSpaceDN w:val="0"/>
              <w:adjustRightInd w:val="0"/>
              <w:spacing w:after="200" w:line="276" w:lineRule="auto"/>
              <w:jc w:val="center"/>
              <w:rPr>
                <w:rFonts w:eastAsia="Calibri"/>
                <w:b/>
                <w:bCs/>
                <w:sz w:val="24"/>
                <w:szCs w:val="22"/>
                <w:lang w:val="el-GR" w:eastAsia="en-US"/>
              </w:rPr>
            </w:pPr>
            <w:r w:rsidRPr="00086622">
              <w:rPr>
                <w:rFonts w:eastAsia="Calibri"/>
                <w:sz w:val="24"/>
                <w:szCs w:val="22"/>
                <w:lang w:val="el-GR" w:eastAsia="el-GR"/>
              </w:rPr>
              <w:t>2</w:t>
            </w:r>
            <w:r w:rsidRPr="00086622">
              <w:rPr>
                <w:rFonts w:eastAsia="Calibri"/>
                <w:sz w:val="24"/>
                <w:szCs w:val="22"/>
                <w:vertAlign w:val="superscript"/>
                <w:lang w:val="el-GR" w:eastAsia="el-GR"/>
              </w:rPr>
              <w:t xml:space="preserve">ο  </w:t>
            </w:r>
            <w:r w:rsidRPr="00086622">
              <w:rPr>
                <w:rFonts w:eastAsia="Calibri"/>
                <w:sz w:val="24"/>
                <w:szCs w:val="22"/>
                <w:lang w:val="el-GR" w:eastAsia="el-GR"/>
              </w:rPr>
              <w:t>χλμ. Ε.Ο. Σερρών-Δράμας, Τ.Κ 62 100, Τμήμα Προμηθειών</w:t>
            </w:r>
          </w:p>
          <w:p w14:paraId="25730D9C" w14:textId="77777777" w:rsidR="00086622" w:rsidRPr="00086622" w:rsidRDefault="00086622" w:rsidP="00086622">
            <w:pPr>
              <w:suppressAutoHyphens w:val="0"/>
              <w:autoSpaceDE w:val="0"/>
              <w:autoSpaceDN w:val="0"/>
              <w:adjustRightInd w:val="0"/>
              <w:spacing w:after="0" w:line="276" w:lineRule="auto"/>
              <w:jc w:val="center"/>
              <w:rPr>
                <w:rFonts w:eastAsia="Calibri"/>
                <w:bCs/>
                <w:sz w:val="24"/>
                <w:szCs w:val="22"/>
                <w:lang w:val="el-GR" w:eastAsia="en-US"/>
              </w:rPr>
            </w:pPr>
            <w:r w:rsidRPr="00086622">
              <w:rPr>
                <w:rFonts w:eastAsia="Calibri"/>
                <w:bCs/>
                <w:sz w:val="24"/>
                <w:szCs w:val="22"/>
                <w:lang w:val="el-GR" w:eastAsia="en-US"/>
              </w:rPr>
              <w:t xml:space="preserve">(κατατίθεται στη </w:t>
            </w:r>
            <w:r w:rsidRPr="00086622">
              <w:rPr>
                <w:rFonts w:eastAsia="Calibri"/>
                <w:sz w:val="24"/>
                <w:szCs w:val="22"/>
                <w:lang w:val="el-GR" w:eastAsia="en-US"/>
              </w:rPr>
              <w:t>Γραμματεία</w:t>
            </w:r>
            <w:r w:rsidRPr="00086622">
              <w:rPr>
                <w:rFonts w:eastAsia="Calibri"/>
                <w:bCs/>
                <w:sz w:val="24"/>
                <w:szCs w:val="22"/>
                <w:lang w:val="el-GR" w:eastAsia="en-US"/>
              </w:rPr>
              <w:t>)</w:t>
            </w:r>
          </w:p>
          <w:p w14:paraId="49DDE5A6" w14:textId="77777777" w:rsidR="00086622" w:rsidRPr="00086622" w:rsidRDefault="00086622" w:rsidP="00086622">
            <w:pPr>
              <w:suppressAutoHyphens w:val="0"/>
              <w:autoSpaceDE w:val="0"/>
              <w:autoSpaceDN w:val="0"/>
              <w:adjustRightInd w:val="0"/>
              <w:spacing w:after="0" w:line="276" w:lineRule="auto"/>
              <w:jc w:val="center"/>
              <w:rPr>
                <w:rFonts w:eastAsia="Calibri"/>
                <w:b/>
                <w:sz w:val="24"/>
                <w:szCs w:val="22"/>
                <w:lang w:val="el-GR" w:eastAsia="en-US"/>
              </w:rPr>
            </w:pPr>
          </w:p>
          <w:p w14:paraId="60BFF22F" w14:textId="77777777" w:rsidR="00086622" w:rsidRPr="00086622" w:rsidRDefault="00086622" w:rsidP="00086622">
            <w:pPr>
              <w:tabs>
                <w:tab w:val="left" w:pos="720"/>
              </w:tabs>
              <w:suppressAutoHyphens w:val="0"/>
              <w:spacing w:after="200" w:line="276" w:lineRule="auto"/>
              <w:jc w:val="center"/>
              <w:rPr>
                <w:rFonts w:eastAsia="Calibri"/>
                <w:b/>
                <w:bCs/>
                <w:sz w:val="24"/>
                <w:szCs w:val="22"/>
                <w:u w:val="single"/>
                <w:lang w:val="el-GR" w:eastAsia="en-US"/>
              </w:rPr>
            </w:pPr>
            <w:r w:rsidRPr="00086622">
              <w:rPr>
                <w:rFonts w:eastAsia="Calibri" w:cs="Arial"/>
                <w:b/>
                <w:bCs/>
                <w:sz w:val="24"/>
                <w:szCs w:val="22"/>
                <w:u w:val="single"/>
                <w:lang w:val="el-GR" w:eastAsia="en-US"/>
              </w:rPr>
              <w:t xml:space="preserve">ΦΑΚΕΛΟΣ </w:t>
            </w:r>
            <w:r w:rsidRPr="00086622">
              <w:rPr>
                <w:rFonts w:eastAsia="Calibri"/>
                <w:b/>
                <w:bCs/>
                <w:sz w:val="24"/>
                <w:szCs w:val="22"/>
                <w:u w:val="single"/>
                <w:lang w:val="el-GR" w:eastAsia="en-US"/>
              </w:rPr>
              <w:t>ΠΡΟΣΦΟΡΑΣ</w:t>
            </w:r>
          </w:p>
          <w:p w14:paraId="3EBAEFF5" w14:textId="7670F488" w:rsidR="00086622" w:rsidRPr="007A1E18" w:rsidRDefault="00086622" w:rsidP="00086622">
            <w:pPr>
              <w:suppressAutoHyphens w:val="0"/>
              <w:spacing w:after="0" w:line="360" w:lineRule="auto"/>
              <w:jc w:val="center"/>
              <w:rPr>
                <w:rFonts w:eastAsia="Calibri"/>
                <w:b/>
                <w:bCs/>
                <w:sz w:val="24"/>
                <w:szCs w:val="22"/>
                <w:lang w:val="el-GR" w:eastAsia="en-US"/>
              </w:rPr>
            </w:pPr>
            <w:r w:rsidRPr="007A1E18">
              <w:rPr>
                <w:rFonts w:eastAsia="Calibri"/>
                <w:b/>
                <w:bCs/>
                <w:sz w:val="24"/>
                <w:szCs w:val="22"/>
                <w:lang w:val="el-GR" w:eastAsia="en-US"/>
              </w:rPr>
              <w:t>ΔΙΑΚΗΡΥΞΗ Δ.0</w:t>
            </w:r>
            <w:r w:rsidR="007A1E18" w:rsidRPr="005F54BC">
              <w:rPr>
                <w:rFonts w:eastAsia="Calibri"/>
                <w:b/>
                <w:bCs/>
                <w:sz w:val="24"/>
                <w:szCs w:val="22"/>
                <w:lang w:val="el-GR" w:eastAsia="en-US"/>
              </w:rPr>
              <w:t>2</w:t>
            </w:r>
            <w:r w:rsidRPr="007A1E18">
              <w:rPr>
                <w:rFonts w:eastAsia="Calibri"/>
                <w:b/>
                <w:bCs/>
                <w:sz w:val="24"/>
                <w:szCs w:val="22"/>
                <w:lang w:val="el-GR" w:eastAsia="en-US"/>
              </w:rPr>
              <w:t>/2026</w:t>
            </w:r>
          </w:p>
          <w:p w14:paraId="24945FA6" w14:textId="77777777" w:rsidR="00086622" w:rsidRPr="00C562B7" w:rsidRDefault="00086622" w:rsidP="00086622">
            <w:pPr>
              <w:widowControl w:val="0"/>
              <w:spacing w:after="0" w:line="276" w:lineRule="auto"/>
              <w:jc w:val="center"/>
              <w:rPr>
                <w:rFonts w:eastAsia="SimSun"/>
                <w:sz w:val="24"/>
                <w:szCs w:val="22"/>
                <w:lang w:val="el-GR" w:eastAsia="zh-CN" w:bidi="hi-IN"/>
              </w:rPr>
            </w:pPr>
            <w:r w:rsidRPr="00C562B7">
              <w:rPr>
                <w:rFonts w:eastAsia="Calibri"/>
                <w:sz w:val="24"/>
                <w:szCs w:val="22"/>
                <w:lang w:val="el-GR" w:eastAsia="zh-CN" w:bidi="hi-IN"/>
              </w:rPr>
              <w:t xml:space="preserve">διαγωνισμού </w:t>
            </w:r>
            <w:r w:rsidRPr="00C562B7">
              <w:rPr>
                <w:rFonts w:eastAsia="SimSun"/>
                <w:sz w:val="24"/>
                <w:szCs w:val="22"/>
                <w:lang w:val="el-GR" w:eastAsia="zh-CN" w:bidi="hi-IN"/>
              </w:rPr>
              <w:t>κάτω των ορίων με ανοικτή διαδικασία μέσω ΕΣΗΔΗΣ</w:t>
            </w:r>
          </w:p>
          <w:p w14:paraId="6B262E61" w14:textId="23FC4A86" w:rsidR="00086622" w:rsidRPr="00C562B7" w:rsidRDefault="00086622" w:rsidP="00086622">
            <w:pPr>
              <w:suppressAutoHyphens w:val="0"/>
              <w:spacing w:after="0" w:line="360" w:lineRule="auto"/>
              <w:jc w:val="center"/>
              <w:rPr>
                <w:rFonts w:eastAsia="Calibri"/>
                <w:sz w:val="24"/>
                <w:szCs w:val="22"/>
                <w:lang w:val="el-GR" w:eastAsia="en-US"/>
              </w:rPr>
            </w:pPr>
            <w:r w:rsidRPr="00C562B7">
              <w:rPr>
                <w:rFonts w:eastAsia="Calibri"/>
                <w:kern w:val="2"/>
                <w:sz w:val="24"/>
                <w:szCs w:val="22"/>
                <w:lang w:val="el-GR" w:eastAsia="zh-CN"/>
              </w:rPr>
              <w:t xml:space="preserve">συστημ. αριθμ.  Ε.Σ.Η.ΔΗ.Σ.: </w:t>
            </w:r>
            <w:r w:rsidR="00C562B7" w:rsidRPr="00C562B7">
              <w:rPr>
                <w:rFonts w:eastAsia="Calibri"/>
                <w:b/>
                <w:bCs/>
                <w:kern w:val="2"/>
                <w:sz w:val="24"/>
                <w:lang w:val="el-GR"/>
              </w:rPr>
              <w:t>410028</w:t>
            </w:r>
          </w:p>
          <w:p w14:paraId="32CE3F97" w14:textId="4FD7317F" w:rsidR="00086622" w:rsidRPr="00086622" w:rsidRDefault="00086622" w:rsidP="007A1E18">
            <w:pPr>
              <w:spacing w:before="240"/>
              <w:ind w:right="360"/>
              <w:jc w:val="center"/>
              <w:rPr>
                <w:rFonts w:eastAsia="Calibri"/>
                <w:color w:val="000000"/>
                <w:sz w:val="24"/>
                <w:szCs w:val="22"/>
                <w:lang w:val="el-GR" w:eastAsia="el-GR"/>
              </w:rPr>
            </w:pPr>
            <w:r w:rsidRPr="00086622">
              <w:rPr>
                <w:rFonts w:eastAsia="Calibri"/>
                <w:sz w:val="24"/>
                <w:szCs w:val="22"/>
                <w:lang w:val="el-GR" w:eastAsia="en-US"/>
              </w:rPr>
              <w:t xml:space="preserve">    για την</w:t>
            </w:r>
            <w:r w:rsidR="007A1E18" w:rsidRPr="005F54BC">
              <w:rPr>
                <w:rFonts w:eastAsia="Calibri"/>
                <w:sz w:val="24"/>
                <w:szCs w:val="22"/>
                <w:lang w:val="el-GR" w:eastAsia="en-US"/>
              </w:rPr>
              <w:t xml:space="preserve"> </w:t>
            </w:r>
            <w:r w:rsidR="007A1E18">
              <w:rPr>
                <w:rFonts w:eastAsia="Calibri"/>
                <w:sz w:val="24"/>
                <w:szCs w:val="22"/>
                <w:lang w:val="el-GR" w:eastAsia="en-US"/>
              </w:rPr>
              <w:t>προμήθεια</w:t>
            </w:r>
            <w:r w:rsidRPr="00086622">
              <w:rPr>
                <w:rFonts w:eastAsia="Calibri"/>
                <w:color w:val="000000"/>
                <w:sz w:val="24"/>
                <w:szCs w:val="22"/>
                <w:lang w:val="el-GR" w:eastAsia="el-GR"/>
              </w:rPr>
              <w:t>:</w:t>
            </w:r>
          </w:p>
          <w:p w14:paraId="5B010E45" w14:textId="711E4F02" w:rsidR="007A1E18" w:rsidRPr="007A1E18" w:rsidRDefault="007A1E18" w:rsidP="007A1E18">
            <w:pPr>
              <w:tabs>
                <w:tab w:val="left" w:pos="993"/>
              </w:tabs>
              <w:suppressAutoHyphens w:val="0"/>
              <w:spacing w:after="0" w:line="276" w:lineRule="auto"/>
              <w:ind w:right="-108"/>
              <w:contextualSpacing/>
              <w:jc w:val="center"/>
              <w:rPr>
                <w:rFonts w:eastAsia="Calibri"/>
                <w:b/>
                <w:bCs/>
                <w:sz w:val="24"/>
                <w:szCs w:val="22"/>
                <w:lang w:val="el-GR" w:eastAsia="zh-CN"/>
              </w:rPr>
            </w:pPr>
            <w:r w:rsidRPr="007A1E18">
              <w:rPr>
                <w:rFonts w:eastAsia="Calibri"/>
                <w:b/>
                <w:bCs/>
                <w:sz w:val="24"/>
                <w:szCs w:val="22"/>
                <w:lang w:val="el-GR" w:eastAsia="zh-CN"/>
              </w:rPr>
              <w:t>«</w:t>
            </w:r>
            <w:r w:rsidRPr="007A1E18">
              <w:rPr>
                <w:rFonts w:eastAsia="Calibri"/>
                <w:b/>
                <w:bCs/>
                <w:sz w:val="24"/>
                <w:szCs w:val="22"/>
                <w:u w:val="single"/>
                <w:lang w:val="el-GR" w:eastAsia="zh-CN"/>
              </w:rPr>
              <w:t>ΤΡΟΦΙΜΑ, ΠΟΤΑ, ΚΑΠΝΟΣ ΚΑΙ ΣΥΝΑΦΗ ΠΡΟΪΟΝΤΑ</w:t>
            </w:r>
            <w:r w:rsidRPr="007A1E18">
              <w:rPr>
                <w:rFonts w:eastAsia="Calibri"/>
                <w:b/>
                <w:bCs/>
                <w:sz w:val="24"/>
                <w:szCs w:val="22"/>
                <w:lang w:val="el-GR" w:eastAsia="zh-CN"/>
              </w:rPr>
              <w:t>»</w:t>
            </w:r>
          </w:p>
          <w:p w14:paraId="528D416F" w14:textId="77777777" w:rsidR="007A1E18" w:rsidRPr="007A1E18" w:rsidRDefault="007A1E18" w:rsidP="007A1E18">
            <w:pPr>
              <w:tabs>
                <w:tab w:val="left" w:pos="993"/>
              </w:tabs>
              <w:suppressAutoHyphens w:val="0"/>
              <w:spacing w:after="0" w:line="276" w:lineRule="auto"/>
              <w:ind w:right="-108"/>
              <w:contextualSpacing/>
              <w:jc w:val="center"/>
              <w:rPr>
                <w:rFonts w:eastAsia="Calibri"/>
                <w:sz w:val="24"/>
                <w:szCs w:val="22"/>
                <w:lang w:val="el-GR" w:eastAsia="zh-CN"/>
              </w:rPr>
            </w:pPr>
            <w:r w:rsidRPr="007A1E18">
              <w:rPr>
                <w:rFonts w:eastAsia="Calibri"/>
                <w:sz w:val="24"/>
                <w:szCs w:val="22"/>
                <w:lang w:val="el-GR" w:eastAsia="zh-CN"/>
              </w:rPr>
              <w:t>για τις ανάγκες του Γ.Ν. Σερρών</w:t>
            </w:r>
          </w:p>
          <w:p w14:paraId="00C6CB1C" w14:textId="10142D66" w:rsidR="00086622" w:rsidRPr="005F54BC" w:rsidRDefault="007A1E18" w:rsidP="007A1E18">
            <w:pPr>
              <w:tabs>
                <w:tab w:val="left" w:pos="993"/>
              </w:tabs>
              <w:suppressAutoHyphens w:val="0"/>
              <w:spacing w:after="0" w:line="276" w:lineRule="auto"/>
              <w:ind w:right="-108"/>
              <w:contextualSpacing/>
              <w:jc w:val="center"/>
              <w:rPr>
                <w:rFonts w:eastAsia="Calibri"/>
                <w:color w:val="FF0000"/>
                <w:sz w:val="24"/>
                <w:szCs w:val="22"/>
                <w:lang w:val="el-GR" w:eastAsia="zh-CN"/>
              </w:rPr>
            </w:pPr>
            <w:r w:rsidRPr="007A1E18">
              <w:rPr>
                <w:rFonts w:eastAsia="Calibri"/>
                <w:sz w:val="24"/>
                <w:szCs w:val="22"/>
                <w:lang w:val="el-GR" w:eastAsia="zh-CN"/>
              </w:rPr>
              <w:t>CPV  15000000-8</w:t>
            </w:r>
          </w:p>
          <w:p w14:paraId="36FE4FEF" w14:textId="77777777" w:rsidR="007A1E18" w:rsidRPr="005F54BC" w:rsidRDefault="007A1E18" w:rsidP="007A1E18">
            <w:pPr>
              <w:tabs>
                <w:tab w:val="left" w:pos="993"/>
              </w:tabs>
              <w:suppressAutoHyphens w:val="0"/>
              <w:spacing w:after="0" w:line="276" w:lineRule="auto"/>
              <w:ind w:right="-108"/>
              <w:contextualSpacing/>
              <w:jc w:val="left"/>
              <w:rPr>
                <w:rFonts w:eastAsia="Calibri"/>
                <w:b/>
                <w:color w:val="FF0000"/>
                <w:sz w:val="24"/>
                <w:lang w:val="el-GR" w:eastAsia="zh-CN"/>
              </w:rPr>
            </w:pPr>
          </w:p>
          <w:p w14:paraId="656A8FE4" w14:textId="77777777" w:rsidR="00086622" w:rsidRPr="00086622" w:rsidRDefault="00086622" w:rsidP="00086622">
            <w:pPr>
              <w:suppressAutoHyphens w:val="0"/>
              <w:spacing w:after="0"/>
              <w:ind w:right="-108"/>
              <w:rPr>
                <w:rFonts w:eastAsia="Calibri"/>
                <w:b/>
                <w:color w:val="FF0000"/>
                <w:szCs w:val="22"/>
                <w:lang w:val="el-GR" w:eastAsia="el-GR"/>
              </w:rPr>
            </w:pPr>
            <w:r w:rsidRPr="00086622">
              <w:rPr>
                <w:rFonts w:eastAsia="Calibri"/>
                <w:b/>
                <w:color w:val="FF0000"/>
                <w:szCs w:val="22"/>
                <w:lang w:val="el-GR" w:eastAsia="el-GR"/>
              </w:rPr>
              <w:t xml:space="preserve">      </w:t>
            </w:r>
          </w:p>
          <w:p w14:paraId="441F09CD" w14:textId="2EA0AC86" w:rsidR="00086622" w:rsidRPr="00C55796" w:rsidRDefault="00086622" w:rsidP="00C55796">
            <w:pPr>
              <w:suppressAutoHyphens w:val="0"/>
              <w:spacing w:after="0" w:line="360" w:lineRule="auto"/>
              <w:ind w:left="-108" w:right="-108"/>
              <w:rPr>
                <w:rFonts w:eastAsia="Calibri"/>
                <w:b/>
                <w:szCs w:val="22"/>
                <w:lang w:val="el-GR" w:eastAsia="el-GR"/>
              </w:rPr>
            </w:pPr>
            <w:r w:rsidRPr="00086622">
              <w:rPr>
                <w:rFonts w:eastAsia="Calibri"/>
                <w:bCs/>
                <w:color w:val="FF0000"/>
                <w:szCs w:val="22"/>
                <w:lang w:val="el-GR" w:eastAsia="el-GR"/>
              </w:rPr>
              <w:t xml:space="preserve">           </w:t>
            </w:r>
            <w:r w:rsidRPr="00C55796">
              <w:rPr>
                <w:rFonts w:eastAsia="Calibri"/>
                <w:bCs/>
                <w:szCs w:val="22"/>
                <w:lang w:val="el-GR" w:eastAsia="el-GR"/>
              </w:rPr>
              <w:t>Ημ/νία λήξης υποβολής προσφορών:</w:t>
            </w:r>
            <w:r w:rsidRPr="00C55796">
              <w:rPr>
                <w:rFonts w:eastAsia="Calibri"/>
                <w:b/>
                <w:szCs w:val="22"/>
                <w:lang w:val="el-GR" w:eastAsia="el-GR"/>
              </w:rPr>
              <w:t xml:space="preserve"> </w:t>
            </w:r>
            <w:r w:rsidR="00C55796" w:rsidRPr="00C55796">
              <w:rPr>
                <w:rFonts w:eastAsia="Calibri"/>
                <w:b/>
                <w:szCs w:val="22"/>
                <w:lang w:val="el-GR" w:eastAsia="el-GR"/>
              </w:rPr>
              <w:t>19/03/2026 και ώρα 11:00 π.μ.</w:t>
            </w:r>
          </w:p>
          <w:p w14:paraId="75C7D8F5" w14:textId="0CB7BBD0" w:rsidR="00086622" w:rsidRPr="00086622" w:rsidRDefault="00086622" w:rsidP="00086622">
            <w:pPr>
              <w:suppressAutoHyphens w:val="0"/>
              <w:spacing w:after="0"/>
              <w:ind w:right="-108"/>
              <w:rPr>
                <w:rFonts w:eastAsia="Calibri"/>
                <w:b/>
                <w:bCs/>
                <w:color w:val="FF0000"/>
                <w:szCs w:val="22"/>
                <w:lang w:val="el-GR" w:eastAsia="el-GR"/>
              </w:rPr>
            </w:pPr>
            <w:r w:rsidRPr="00086622">
              <w:rPr>
                <w:rFonts w:eastAsia="Calibri"/>
                <w:b/>
                <w:bCs/>
                <w:color w:val="FF0000"/>
                <w:szCs w:val="22"/>
                <w:lang w:val="el-GR" w:eastAsia="el-GR"/>
              </w:rPr>
              <w:t xml:space="preserve">         </w:t>
            </w:r>
            <w:r w:rsidRPr="00C55796">
              <w:rPr>
                <w:rFonts w:eastAsia="Calibri"/>
                <w:szCs w:val="22"/>
                <w:lang w:val="el-GR" w:eastAsia="el-GR"/>
              </w:rPr>
              <w:t>Ημ/νία ηλεκτρον. αποσφράγισης προσφορών:</w:t>
            </w:r>
            <w:r w:rsidRPr="00C55796">
              <w:rPr>
                <w:rFonts w:eastAsia="Calibri"/>
                <w:b/>
                <w:bCs/>
                <w:szCs w:val="22"/>
                <w:lang w:val="el-GR" w:eastAsia="el-GR"/>
              </w:rPr>
              <w:t xml:space="preserve"> </w:t>
            </w:r>
            <w:r w:rsidR="00C55796" w:rsidRPr="00C55796">
              <w:rPr>
                <w:rFonts w:eastAsia="Calibri"/>
                <w:b/>
                <w:bCs/>
                <w:szCs w:val="22"/>
                <w:lang w:val="el-GR" w:eastAsia="el-GR"/>
              </w:rPr>
              <w:t>20</w:t>
            </w:r>
            <w:r w:rsidR="00C55796" w:rsidRPr="00C55796">
              <w:rPr>
                <w:rFonts w:eastAsia="Calibri"/>
                <w:b/>
                <w:bCs/>
                <w:szCs w:val="22"/>
                <w:lang w:val="el-GR" w:eastAsia="el-GR"/>
              </w:rPr>
              <w:t>/03/2026 και ώρα 11:00 π.μ.</w:t>
            </w:r>
          </w:p>
          <w:p w14:paraId="0EDB26E4" w14:textId="77777777" w:rsidR="00086622" w:rsidRPr="00086622" w:rsidRDefault="00086622" w:rsidP="00086622">
            <w:pPr>
              <w:suppressAutoHyphens w:val="0"/>
              <w:spacing w:after="0"/>
              <w:ind w:right="-108"/>
              <w:rPr>
                <w:rFonts w:eastAsia="Calibri"/>
                <w:b/>
                <w:color w:val="FF0000"/>
                <w:szCs w:val="22"/>
                <w:lang w:val="el-GR" w:eastAsia="el-GR"/>
              </w:rPr>
            </w:pPr>
          </w:p>
          <w:p w14:paraId="086FC449" w14:textId="77777777" w:rsidR="00086622" w:rsidRPr="00086622" w:rsidRDefault="00086622" w:rsidP="00086622">
            <w:pPr>
              <w:suppressAutoHyphens w:val="0"/>
              <w:autoSpaceDE w:val="0"/>
              <w:autoSpaceDN w:val="0"/>
              <w:adjustRightInd w:val="0"/>
              <w:spacing w:after="0" w:line="276" w:lineRule="auto"/>
              <w:jc w:val="center"/>
              <w:rPr>
                <w:rFonts w:eastAsia="Calibri"/>
                <w:b/>
                <w:bCs/>
                <w:sz w:val="24"/>
                <w:szCs w:val="22"/>
                <w:lang w:val="el-GR" w:eastAsia="en-US"/>
              </w:rPr>
            </w:pPr>
            <w:r w:rsidRPr="00086622">
              <w:rPr>
                <w:rFonts w:eastAsia="Calibri"/>
                <w:b/>
                <w:bCs/>
                <w:sz w:val="24"/>
                <w:szCs w:val="22"/>
                <w:u w:val="single"/>
                <w:lang w:val="el-GR" w:eastAsia="en-US"/>
              </w:rPr>
              <w:t>Στοιχεία Προσφέροντος</w:t>
            </w:r>
            <w:r w:rsidRPr="00086622">
              <w:rPr>
                <w:rFonts w:eastAsia="Calibri"/>
                <w:sz w:val="24"/>
                <w:szCs w:val="22"/>
                <w:lang w:val="el-GR" w:eastAsia="en-US"/>
              </w:rPr>
              <w:t>:</w:t>
            </w:r>
          </w:p>
        </w:tc>
      </w:tr>
      <w:tr w:rsidR="00086622" w:rsidRPr="00086622" w14:paraId="0AA6CA03" w14:textId="77777777" w:rsidTr="005F54BC">
        <w:trPr>
          <w:jc w:val="center"/>
        </w:trPr>
        <w:tc>
          <w:tcPr>
            <w:tcW w:w="8080" w:type="dxa"/>
          </w:tcPr>
          <w:p w14:paraId="53EEC921" w14:textId="77777777" w:rsidR="00086622" w:rsidRPr="00086622" w:rsidRDefault="00086622" w:rsidP="00086622">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Επωνυμία:</w:t>
            </w:r>
          </w:p>
        </w:tc>
      </w:tr>
      <w:tr w:rsidR="00086622" w:rsidRPr="00086622" w14:paraId="1A1F6347" w14:textId="77777777" w:rsidTr="005F54BC">
        <w:trPr>
          <w:jc w:val="center"/>
        </w:trPr>
        <w:tc>
          <w:tcPr>
            <w:tcW w:w="8080" w:type="dxa"/>
          </w:tcPr>
          <w:p w14:paraId="3BA09275" w14:textId="77777777" w:rsidR="00086622" w:rsidRPr="00086622" w:rsidRDefault="00086622" w:rsidP="00086622">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Διεύθυνση:</w:t>
            </w:r>
          </w:p>
        </w:tc>
      </w:tr>
      <w:tr w:rsidR="00086622" w:rsidRPr="00086622" w14:paraId="79DD8932" w14:textId="77777777" w:rsidTr="005F54BC">
        <w:trPr>
          <w:jc w:val="center"/>
        </w:trPr>
        <w:tc>
          <w:tcPr>
            <w:tcW w:w="8080" w:type="dxa"/>
          </w:tcPr>
          <w:p w14:paraId="41306D4A" w14:textId="77777777" w:rsidR="00086622" w:rsidRPr="00086622" w:rsidRDefault="00086622" w:rsidP="00086622">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Τηλ.:</w:t>
            </w:r>
          </w:p>
        </w:tc>
      </w:tr>
      <w:tr w:rsidR="00086622" w:rsidRPr="00B26555" w14:paraId="7DDC8CDF" w14:textId="77777777" w:rsidTr="005F54BC">
        <w:trPr>
          <w:trHeight w:val="405"/>
          <w:jc w:val="center"/>
        </w:trPr>
        <w:tc>
          <w:tcPr>
            <w:tcW w:w="8080" w:type="dxa"/>
          </w:tcPr>
          <w:p w14:paraId="42E530C9" w14:textId="77777777" w:rsidR="00086622" w:rsidRPr="00086622" w:rsidRDefault="00086622" w:rsidP="00086622">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w:t>
            </w:r>
            <w:r w:rsidRPr="00086622">
              <w:rPr>
                <w:rFonts w:eastAsia="Calibri"/>
                <w:sz w:val="24"/>
                <w:szCs w:val="22"/>
                <w:lang w:val="en-US" w:eastAsia="en-US"/>
              </w:rPr>
              <w:t>e</w:t>
            </w:r>
            <w:r w:rsidRPr="00086622">
              <w:rPr>
                <w:rFonts w:eastAsia="Calibri"/>
                <w:sz w:val="24"/>
                <w:szCs w:val="22"/>
                <w:lang w:val="el-GR" w:eastAsia="en-US"/>
              </w:rPr>
              <w:t>-mail:</w:t>
            </w:r>
          </w:p>
          <w:p w14:paraId="6D8D5EF7" w14:textId="77777777" w:rsidR="00086622" w:rsidRPr="00086622" w:rsidRDefault="00086622" w:rsidP="00086622">
            <w:pPr>
              <w:suppressAutoHyphens w:val="0"/>
              <w:autoSpaceDE w:val="0"/>
              <w:autoSpaceDN w:val="0"/>
              <w:adjustRightInd w:val="0"/>
              <w:spacing w:after="0" w:line="276" w:lineRule="auto"/>
              <w:rPr>
                <w:rFonts w:eastAsia="Calibri"/>
                <w:sz w:val="24"/>
                <w:szCs w:val="22"/>
                <w:lang w:val="el-GR" w:eastAsia="en-US"/>
              </w:rPr>
            </w:pPr>
          </w:p>
          <w:p w14:paraId="638122AA" w14:textId="77777777" w:rsidR="00086622" w:rsidRPr="00086622" w:rsidRDefault="00086622" w:rsidP="00086622">
            <w:pPr>
              <w:suppressAutoHyphens w:val="0"/>
              <w:spacing w:after="0" w:line="276" w:lineRule="auto"/>
              <w:jc w:val="center"/>
              <w:rPr>
                <w:rFonts w:eastAsia="Calibri" w:cs="Arial"/>
                <w:szCs w:val="22"/>
                <w:lang w:val="el-GR" w:eastAsia="en-US"/>
              </w:rPr>
            </w:pPr>
            <w:r w:rsidRPr="00086622">
              <w:rPr>
                <w:rFonts w:eastAsia="Calibri" w:cs="Arial"/>
                <w:szCs w:val="22"/>
                <w:lang w:val="el-GR" w:eastAsia="en-US"/>
              </w:rPr>
              <w:t>(Να μην ανοιχτεί από την ταχυδρομική υπηρεσία ή το πρωτόκολλο)</w:t>
            </w:r>
          </w:p>
          <w:p w14:paraId="6C1BB430" w14:textId="77777777" w:rsidR="00086622" w:rsidRPr="00086622" w:rsidRDefault="00086622" w:rsidP="00086622">
            <w:pPr>
              <w:suppressAutoHyphens w:val="0"/>
              <w:spacing w:after="0" w:line="276" w:lineRule="auto"/>
              <w:jc w:val="center"/>
              <w:rPr>
                <w:rFonts w:eastAsia="Calibri" w:cs="Arial"/>
                <w:b/>
                <w:bCs/>
                <w:sz w:val="24"/>
                <w:szCs w:val="22"/>
                <w:lang w:val="el-GR" w:eastAsia="en-US"/>
              </w:rPr>
            </w:pPr>
          </w:p>
        </w:tc>
      </w:tr>
    </w:tbl>
    <w:p w14:paraId="5D62239F" w14:textId="0DD1EEFB" w:rsidR="00086622" w:rsidRPr="00FA593B" w:rsidRDefault="00086622" w:rsidP="00DA74FB">
      <w:pPr>
        <w:spacing w:line="360" w:lineRule="auto"/>
        <w:rPr>
          <w:lang w:val="el-GR"/>
        </w:rPr>
      </w:pPr>
    </w:p>
    <w:p w14:paraId="08648B05" w14:textId="3C25F356" w:rsidR="00FD3A4C" w:rsidRDefault="00FD3A4C" w:rsidP="00DA74FB">
      <w:pPr>
        <w:spacing w:line="360" w:lineRule="auto"/>
        <w:rPr>
          <w:lang w:val="el-GR"/>
        </w:rPr>
      </w:pPr>
      <w:r>
        <w:rPr>
          <w:lang w:val="el-GR"/>
        </w:rPr>
        <w:t>Σ</w:t>
      </w:r>
      <w:r w:rsidR="00633777" w:rsidRPr="008178FF">
        <w:rPr>
          <w:lang w:val="el-GR"/>
        </w:rPr>
        <w:t>τα αλλοδαπά δημόσια έγγραφα και δικαιολογητικά εφαρμόζεται η Συνθήκη της Χάγης της 5ης.10.1961, που κυρώθηκε με το</w:t>
      </w:r>
      <w:r w:rsidR="00282EBF">
        <w:rPr>
          <w:lang w:val="el-GR"/>
        </w:rPr>
        <w:t xml:space="preserve">ν </w:t>
      </w:r>
      <w:r w:rsidR="00633777" w:rsidRPr="008178FF">
        <w:rPr>
          <w:lang w:val="el-GR"/>
        </w:rPr>
        <w:t xml:space="preserve"> ν. 1497/1984 (Α΄188)</w:t>
      </w:r>
      <w:r w:rsidR="008178FF" w:rsidRPr="008178FF">
        <w:rPr>
          <w:lang w:val="el-GR"/>
        </w:rPr>
        <w:t xml:space="preserve"> </w:t>
      </w:r>
      <w:r w:rsidR="00633777" w:rsidRPr="008178FF">
        <w:rPr>
          <w:lang w:val="el-GR"/>
        </w:rPr>
        <w:t xml:space="preserve">,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r w:rsidR="00C93713" w:rsidRPr="008178FF">
        <w:rPr>
          <w:lang w:val="el-GR"/>
        </w:rPr>
        <w:t>από</w:t>
      </w:r>
      <w:r w:rsidR="00633777" w:rsidRPr="008178FF">
        <w:rPr>
          <w:lang w:val="el-GR"/>
        </w:rPr>
        <w:t xml:space="preserve"> την επικύρωση ορισμένων πράξεων και εγγράφων – 15.09.1977» (κυρωτικός ν.4231/2014)). Επίσης</w:t>
      </w:r>
      <w:r w:rsidR="00282EBF">
        <w:rPr>
          <w:lang w:val="el-GR"/>
        </w:rPr>
        <w:t>,</w:t>
      </w:r>
      <w:r w:rsidR="00633777"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14:paraId="1435F2E5" w14:textId="2479CD75" w:rsidR="00633777" w:rsidRPr="00FD3A4C" w:rsidRDefault="00633777" w:rsidP="00DA74FB">
      <w:pPr>
        <w:spacing w:line="360" w:lineRule="auto"/>
        <w:rPr>
          <w:lang w:val="el-GR"/>
        </w:rPr>
      </w:pPr>
      <w:r w:rsidRPr="00FD3A4C">
        <w:rPr>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w:t>
      </w:r>
      <w:r w:rsidR="00282EBF">
        <w:rPr>
          <w:lang w:val="el-GR"/>
        </w:rPr>
        <w:t>΄</w:t>
      </w:r>
      <w:r w:rsidRPr="00FD3A4C">
        <w:rPr>
          <w:lang w:val="el-GR"/>
        </w:rPr>
        <w:t xml:space="preserve"> του άρθρου 11 του ν. 2690/1999 “Κώδικας Διοικητικής Διαδικασίας”, όπως αντικαταστάθηκε ως άνω με το άρθρο 1 παρ.2 του ν.4250/2014.</w:t>
      </w:r>
    </w:p>
    <w:p w14:paraId="373977E3" w14:textId="1AD04634" w:rsidR="00B40DD7" w:rsidRPr="00086622" w:rsidRDefault="00B40DD7" w:rsidP="00086622">
      <w:pPr>
        <w:spacing w:line="360" w:lineRule="auto"/>
        <w:rPr>
          <w:b/>
          <w:lang w:val="el-GR"/>
        </w:rPr>
      </w:pPr>
      <w:r w:rsidRPr="00086622">
        <w:rPr>
          <w:b/>
          <w:lang w:val="el-GR"/>
        </w:rPr>
        <w:t xml:space="preserve">Οι πρωτότυπες εγγυήσεις συμμετοχής, πλην των εγγυήσεων που εκδίδονται ηλεκτρονικά, προσκομίζονται, </w:t>
      </w:r>
      <w:r w:rsidR="00397E25" w:rsidRPr="00086622">
        <w:rPr>
          <w:b/>
          <w:lang w:val="el-GR"/>
        </w:rPr>
        <w:t xml:space="preserve">με ευθύνη του οικονομικού φορέα, </w:t>
      </w:r>
      <w:r w:rsidRPr="00086622">
        <w:rPr>
          <w:b/>
          <w:lang w:val="el-GR"/>
        </w:rPr>
        <w:t>σε κλειστό φάκελο</w:t>
      </w:r>
      <w:r w:rsidR="00397E25" w:rsidRPr="00086622">
        <w:rPr>
          <w:b/>
          <w:lang w:val="el-GR"/>
        </w:rPr>
        <w:t>, στον οποίο αναγράφεται ο αποστολέας, τα στοιχεία του παρόντος διαγωνισμού και ως παραλήπτης η Επιτροπή Διαγωνισμού,</w:t>
      </w:r>
      <w:r w:rsidRPr="00086622">
        <w:rPr>
          <w:b/>
          <w:lang w:val="el-GR"/>
        </w:rPr>
        <w:t xml:space="preserve">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r w:rsidR="00086622">
        <w:rPr>
          <w:b/>
          <w:lang w:val="el-GR"/>
        </w:rPr>
        <w:t xml:space="preserve">  </w:t>
      </w:r>
    </w:p>
    <w:p w14:paraId="32B910C3" w14:textId="56C589D2" w:rsidR="00CE687E" w:rsidRPr="00FD3A4C" w:rsidRDefault="00CE687E" w:rsidP="00DA74FB">
      <w:pPr>
        <w:spacing w:line="360" w:lineRule="auto"/>
        <w:rPr>
          <w:lang w:val="el-GR"/>
        </w:rPr>
      </w:pPr>
      <w:r w:rsidRPr="00FD3A4C">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w:t>
      </w:r>
      <w:r w:rsidR="00B40DD7" w:rsidRPr="00FD3A4C">
        <w:rPr>
          <w:lang w:val="el-GR"/>
        </w:rPr>
        <w:t>,</w:t>
      </w:r>
      <w:r w:rsidRPr="00FD3A4C">
        <w:rPr>
          <w:lang w:val="el-GR"/>
        </w:rPr>
        <w:t xml:space="preserve"> είτε μ</w:t>
      </w:r>
      <w:r w:rsidR="001C17BC" w:rsidRPr="00FD3A4C">
        <w:rPr>
          <w:lang w:val="el-GR"/>
        </w:rPr>
        <w:t>ε την αποστολή του ταχυδρομικώς</w:t>
      </w:r>
      <w:r w:rsidR="00397E25" w:rsidRPr="00FD3A4C">
        <w:rPr>
          <w:lang w:val="el-GR"/>
        </w:rPr>
        <w:t>,</w:t>
      </w:r>
      <w:r w:rsidR="001C17BC" w:rsidRPr="00FD3A4C">
        <w:rPr>
          <w:lang w:val="el-GR"/>
        </w:rPr>
        <w:t xml:space="preserve"> </w:t>
      </w:r>
      <w:r w:rsidRPr="00FD3A4C">
        <w:rPr>
          <w:lang w:val="el-GR"/>
        </w:rPr>
        <w:t xml:space="preserve">επί αποδείξει. Το βάρος απόδειξης της έγκαιρης προσκόμισης </w:t>
      </w:r>
      <w:r w:rsidR="00282EBF">
        <w:rPr>
          <w:lang w:val="el-GR"/>
        </w:rPr>
        <w:t xml:space="preserve">το </w:t>
      </w:r>
      <w:r w:rsidRPr="00FD3A4C">
        <w:rPr>
          <w:lang w:val="el-GR"/>
        </w:rPr>
        <w:t>φέρει ο οικονομικός φορέας. Το εμπρόθεσμο αποδεικνύεται με την επίκληση</w:t>
      </w:r>
      <w:r w:rsidR="004C6B0C" w:rsidRPr="00FD3A4C">
        <w:rPr>
          <w:lang w:val="el-GR"/>
        </w:rPr>
        <w:t xml:space="preserve"> </w:t>
      </w:r>
      <w:r w:rsidRPr="00FD3A4C">
        <w:rPr>
          <w:lang w:val="el-GR"/>
        </w:rPr>
        <w:t>του αριθμού πρωτοκόλλου ή την προσκόμιση του σχετικού αποδεικτικού αποστολής κατά περίπτωση.</w:t>
      </w:r>
    </w:p>
    <w:p w14:paraId="00C4E5C1" w14:textId="10180B4A" w:rsidR="00CE687E" w:rsidRDefault="00B40DD7" w:rsidP="00DA74FB">
      <w:pPr>
        <w:spacing w:line="360" w:lineRule="auto"/>
        <w:rPr>
          <w:color w:val="00B050"/>
          <w:lang w:val="el-GR"/>
        </w:rPr>
      </w:pPr>
      <w:r w:rsidRPr="00FD3A4C">
        <w:rPr>
          <w:lang w:val="el-GR"/>
        </w:rPr>
        <w:t xml:space="preserve"> </w:t>
      </w:r>
      <w:r w:rsidR="004C6B0C" w:rsidRPr="00FD3A4C">
        <w:rPr>
          <w:lang w:val="el-GR"/>
        </w:rPr>
        <w:t xml:space="preserve">Στην περίπτωση που </w:t>
      </w:r>
      <w:r w:rsidR="00397E25" w:rsidRPr="00FD3A4C">
        <w:rPr>
          <w:lang w:val="el-GR"/>
        </w:rPr>
        <w:t>επιλεγεί η αποστολή του φακέλου της εγγύησης συμμετοχής ταχυδρομικώς</w:t>
      </w:r>
      <w:r w:rsidRPr="00FD3A4C">
        <w:rPr>
          <w:lang w:val="el-GR"/>
        </w:rPr>
        <w:t xml:space="preserve">, </w:t>
      </w:r>
      <w:r w:rsidR="00397E25" w:rsidRPr="00FD3A4C">
        <w:rPr>
          <w:lang w:val="el-GR"/>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w:t>
      </w:r>
      <w:r w:rsidR="002758D4" w:rsidRPr="00FD3A4C">
        <w:rPr>
          <w:lang w:val="el-GR"/>
        </w:rPr>
        <w:t>ικότητ</w:t>
      </w:r>
      <w:r w:rsidR="00397E25" w:rsidRPr="00FD3A4C">
        <w:rPr>
          <w:lang w:val="el-GR"/>
        </w:rPr>
        <w:t>ας «</w:t>
      </w:r>
      <w:r w:rsidR="002758D4" w:rsidRPr="00FD3A4C">
        <w:rPr>
          <w:lang w:val="el-GR"/>
        </w:rPr>
        <w:t>Ε</w:t>
      </w:r>
      <w:r w:rsidR="00397E25" w:rsidRPr="00FD3A4C">
        <w:rPr>
          <w:lang w:val="el-GR"/>
        </w:rPr>
        <w:t>πικοινωνία», τ</w:t>
      </w:r>
      <w:r w:rsidR="00282EBF">
        <w:rPr>
          <w:lang w:val="el-GR"/>
        </w:rPr>
        <w:t>ο</w:t>
      </w:r>
      <w:r w:rsidR="00397E25" w:rsidRPr="00FD3A4C">
        <w:rPr>
          <w:lang w:val="el-GR"/>
        </w:rPr>
        <w:t xml:space="preserve">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sidR="00FD3A4C">
        <w:rPr>
          <w:lang w:val="el-GR"/>
        </w:rPr>
        <w:t>.</w:t>
      </w:r>
    </w:p>
    <w:p w14:paraId="7ADDF302" w14:textId="77777777" w:rsidR="003929DA" w:rsidRDefault="003929DA">
      <w:pPr>
        <w:pStyle w:val="3"/>
        <w:rPr>
          <w:i/>
          <w:iCs/>
          <w:color w:val="5B9BD5"/>
          <w:shd w:val="clear" w:color="auto" w:fill="FFFF00"/>
          <w:lang w:val="el-GR"/>
        </w:rPr>
      </w:pPr>
      <w:bookmarkStart w:id="149" w:name="_Toc222475705"/>
      <w:r>
        <w:rPr>
          <w:lang w:val="el-GR"/>
        </w:rPr>
        <w:t>2.4.3</w:t>
      </w:r>
      <w:r>
        <w:rPr>
          <w:lang w:val="el-GR"/>
        </w:rPr>
        <w:tab/>
        <w:t>Περιεχόμενα Φακέλου «Δικαιολογητικά Συμμετοχής- Τεχνική Προσφορά»</w:t>
      </w:r>
      <w:bookmarkEnd w:id="149"/>
      <w:r>
        <w:rPr>
          <w:lang w:val="el-GR"/>
        </w:rPr>
        <w:t xml:space="preserve"> </w:t>
      </w:r>
    </w:p>
    <w:p w14:paraId="2FC07CD1" w14:textId="77777777" w:rsidR="003929DA" w:rsidRDefault="003929DA">
      <w:pPr>
        <w:pStyle w:val="4"/>
        <w:rPr>
          <w:lang w:val="el-GR"/>
        </w:rPr>
      </w:pPr>
      <w:bookmarkStart w:id="150" w:name="_Toc222475706"/>
      <w:r>
        <w:rPr>
          <w:lang w:val="el-GR"/>
        </w:rPr>
        <w:t>2.4.3.1 Δικαιολογητικά Συμμετοχής</w:t>
      </w:r>
      <w:bookmarkEnd w:id="150"/>
      <w:r>
        <w:rPr>
          <w:lang w:val="el-GR"/>
        </w:rPr>
        <w:t xml:space="preserve"> </w:t>
      </w:r>
    </w:p>
    <w:p w14:paraId="3ECC2543" w14:textId="77777777" w:rsidR="00086622" w:rsidRDefault="003929DA" w:rsidP="00086622">
      <w:pPr>
        <w:spacing w:before="240" w:line="360" w:lineRule="auto"/>
        <w:rPr>
          <w:lang w:val="el-GR"/>
        </w:rPr>
      </w:pPr>
      <w:r w:rsidRPr="0035532D">
        <w:rPr>
          <w:lang w:val="el-GR"/>
        </w:rPr>
        <w:t>Τα στοιχεία και δικαιολογητικά για τη συμμετοχή των προσφερόντων στη διαγωνιστική διαδικασία περιλαμβάνουν</w:t>
      </w:r>
      <w:r w:rsidR="002B61F6" w:rsidRPr="0035532D">
        <w:rPr>
          <w:lang w:val="el-GR"/>
        </w:rPr>
        <w:t xml:space="preserve"> με ποινή αποκλεισμού</w:t>
      </w:r>
      <w:r w:rsidR="00E9694C" w:rsidRPr="0035532D">
        <w:rPr>
          <w:lang w:val="el-GR"/>
        </w:rPr>
        <w:t xml:space="preserve"> τα ακόλουθα υπό α και β στοιχεία</w:t>
      </w:r>
      <w:r w:rsidR="006D50E7" w:rsidRPr="0035532D">
        <w:rPr>
          <w:lang w:val="el-GR"/>
        </w:rPr>
        <w:t>:</w:t>
      </w:r>
      <w:r w:rsidRPr="0035532D">
        <w:rPr>
          <w:lang w:val="el-GR"/>
        </w:rPr>
        <w:t xml:space="preserve"> </w:t>
      </w:r>
    </w:p>
    <w:p w14:paraId="4B9CB685" w14:textId="77777777" w:rsidR="00086622" w:rsidRDefault="003929DA" w:rsidP="00086622">
      <w:pPr>
        <w:spacing w:before="240" w:line="360" w:lineRule="auto"/>
        <w:rPr>
          <w:lang w:val="el-GR"/>
        </w:rPr>
      </w:pPr>
      <w:r w:rsidRPr="00086622">
        <w:rPr>
          <w:b/>
          <w:lang w:val="el-GR"/>
        </w:rPr>
        <w:t>α) το Ευρωπαϊκό Ενιαίο Έγγραφο Σύμβασης (ΕΕΕΣ),</w:t>
      </w:r>
      <w:r w:rsidRPr="0035532D">
        <w:rPr>
          <w:lang w:val="el-GR"/>
        </w:rPr>
        <w:t xml:space="preserve"> όπως προβλέπεται στ</w:t>
      </w:r>
      <w:r w:rsidR="00A46D55" w:rsidRPr="0035532D">
        <w:rPr>
          <w:lang w:val="el-GR"/>
        </w:rPr>
        <w:t>ις</w:t>
      </w:r>
      <w:r w:rsidRPr="0035532D">
        <w:rPr>
          <w:lang w:val="el-GR"/>
        </w:rPr>
        <w:t xml:space="preserve"> παρ. 1 και 3 του άρθρου 79 του ν. 4412/2016 </w:t>
      </w:r>
      <w:r w:rsidRPr="00086622">
        <w:rPr>
          <w:b/>
          <w:lang w:val="el-GR"/>
        </w:rPr>
        <w:t xml:space="preserve">και </w:t>
      </w:r>
      <w:r w:rsidR="0053703A" w:rsidRPr="00086622">
        <w:rPr>
          <w:b/>
          <w:lang w:val="el-GR"/>
        </w:rPr>
        <w:t>τη συνοδευτική υπεύθυνη δήλωση</w:t>
      </w:r>
      <w:r w:rsidR="00282EBF">
        <w:rPr>
          <w:lang w:val="el-GR"/>
        </w:rPr>
        <w:t>,</w:t>
      </w:r>
      <w:r w:rsidR="0053703A" w:rsidRPr="0035532D">
        <w:rPr>
          <w:lang w:val="el-GR"/>
        </w:rPr>
        <w:t xml:space="preserve"> με την οποία ο οικονομικός φορέας </w:t>
      </w:r>
      <w:r w:rsidR="0053703A" w:rsidRPr="0035532D">
        <w:rPr>
          <w:u w:val="single"/>
          <w:lang w:val="el-GR"/>
        </w:rPr>
        <w:t>δύναται</w:t>
      </w:r>
      <w:r w:rsidR="0053703A" w:rsidRPr="0035532D">
        <w:rPr>
          <w:lang w:val="el-GR"/>
        </w:rPr>
        <w:t xml:space="preserve"> να διευκρινίζει τις πληροφορίες που παρέχει με το ΕΕΕΣ</w:t>
      </w:r>
      <w:r w:rsidR="00052D56" w:rsidRPr="0035532D">
        <w:rPr>
          <w:lang w:val="el-GR"/>
        </w:rPr>
        <w:t xml:space="preserve"> σύμφωνα με την παρ. 9 του ίδιου άρθρου</w:t>
      </w:r>
      <w:r w:rsidR="00604CE3" w:rsidRPr="0035532D">
        <w:rPr>
          <w:lang w:val="el-GR"/>
        </w:rPr>
        <w:t>,</w:t>
      </w:r>
      <w:r w:rsidR="0053703A" w:rsidRPr="0035532D">
        <w:rPr>
          <w:lang w:val="el-GR"/>
        </w:rPr>
        <w:t xml:space="preserve"> </w:t>
      </w:r>
    </w:p>
    <w:p w14:paraId="06811B25" w14:textId="68381C25" w:rsidR="007F17CF" w:rsidRPr="0035532D" w:rsidRDefault="003929DA" w:rsidP="00086622">
      <w:pPr>
        <w:spacing w:before="240" w:line="360" w:lineRule="auto"/>
        <w:rPr>
          <w:i/>
          <w:iCs/>
          <w:color w:val="5B9BD5"/>
          <w:lang w:val="el-GR"/>
        </w:rPr>
      </w:pPr>
      <w:r w:rsidRPr="00086622">
        <w:rPr>
          <w:b/>
          <w:lang w:val="el-GR"/>
        </w:rPr>
        <w:t>β) την εγγύηση συμμετοχής</w:t>
      </w:r>
      <w:r w:rsidRPr="0035532D">
        <w:rPr>
          <w:lang w:val="el-GR"/>
        </w:rPr>
        <w:t xml:space="preserve">, όπως προβλέπεται στο άρθρο 72 του </w:t>
      </w:r>
      <w:r w:rsidR="00282EBF">
        <w:rPr>
          <w:lang w:val="el-GR"/>
        </w:rPr>
        <w:t>ν</w:t>
      </w:r>
      <w:r w:rsidRPr="0035532D">
        <w:rPr>
          <w:lang w:val="el-GR"/>
        </w:rPr>
        <w:t xml:space="preserve">.4412/2016 και </w:t>
      </w:r>
      <w:r w:rsidR="009B07C0" w:rsidRPr="0035532D">
        <w:rPr>
          <w:lang w:val="el-GR"/>
        </w:rPr>
        <w:t>τις παραγράφους</w:t>
      </w:r>
      <w:r w:rsidRPr="0035532D">
        <w:rPr>
          <w:lang w:val="el-GR"/>
        </w:rPr>
        <w:t xml:space="preserve"> 2.1.5 και 2.2.2 αντίστοιχα της παρούσας διακήρυξης</w:t>
      </w:r>
      <w:r w:rsidR="006D50E7" w:rsidRPr="0035532D">
        <w:rPr>
          <w:lang w:val="el-GR"/>
        </w:rPr>
        <w:t>.</w:t>
      </w:r>
      <w:r w:rsidR="000319DF" w:rsidRPr="0035532D">
        <w:rPr>
          <w:lang w:val="el-GR"/>
        </w:rPr>
        <w:t xml:space="preserve"> </w:t>
      </w:r>
      <w:r w:rsidR="00E9694C" w:rsidRPr="0035532D">
        <w:rPr>
          <w:i/>
          <w:iCs/>
          <w:color w:val="5B9BD5"/>
          <w:lang w:val="el-GR"/>
        </w:rPr>
        <w:t xml:space="preserve"> </w:t>
      </w:r>
    </w:p>
    <w:p w14:paraId="399F0788" w14:textId="77777777" w:rsidR="00F12393" w:rsidRDefault="003929DA" w:rsidP="00086622">
      <w:pPr>
        <w:spacing w:line="360" w:lineRule="auto"/>
        <w:rPr>
          <w:lang w:val="el-GR"/>
        </w:rPr>
      </w:pPr>
      <w:r>
        <w:rPr>
          <w:lang w:val="el-GR"/>
        </w:rPr>
        <w:t xml:space="preserve">Οι προσφέροντες συμπληρώνουν το σχετικό </w:t>
      </w:r>
      <w:r w:rsidR="009C7640">
        <w:rPr>
          <w:lang w:val="el-GR"/>
        </w:rPr>
        <w:t xml:space="preserve">υπόδειγμα </w:t>
      </w:r>
      <w:r>
        <w:rPr>
          <w:lang w:val="el-GR"/>
        </w:rPr>
        <w:t>ΕΕΕΣ</w:t>
      </w:r>
      <w:r w:rsidR="009C7640">
        <w:rPr>
          <w:lang w:val="el-GR"/>
        </w:rPr>
        <w:t xml:space="preserve">, </w:t>
      </w:r>
      <w:r>
        <w:rPr>
          <w:lang w:val="el-GR"/>
        </w:rPr>
        <w:t xml:space="preserve"> το οποίο</w:t>
      </w:r>
      <w:r w:rsidR="009C7640">
        <w:rPr>
          <w:lang w:val="el-GR"/>
        </w:rPr>
        <w:t xml:space="preserve"> αποτελεί αναπόσπαστο μέρος της παρούσας διακήρυξης</w:t>
      </w:r>
      <w:r w:rsidR="0049092A">
        <w:rPr>
          <w:lang w:val="el-GR"/>
        </w:rPr>
        <w:t xml:space="preserve"> ως Παράρτημα  </w:t>
      </w:r>
      <w:r w:rsidR="00F12393">
        <w:rPr>
          <w:lang w:val="el-GR"/>
        </w:rPr>
        <w:t>αυτής</w:t>
      </w:r>
      <w:r w:rsidR="0049092A">
        <w:rPr>
          <w:lang w:val="el-GR"/>
        </w:rPr>
        <w:t xml:space="preserve">. </w:t>
      </w:r>
    </w:p>
    <w:p w14:paraId="5D0106F0" w14:textId="77777777" w:rsidR="00C52E3E" w:rsidRPr="00E60A89" w:rsidRDefault="00C52E3E" w:rsidP="00C52E3E">
      <w:pPr>
        <w:spacing w:line="360" w:lineRule="auto"/>
        <w:rPr>
          <w:lang w:val="el-GR"/>
        </w:rPr>
      </w:pPr>
      <w:r>
        <w:rPr>
          <w:lang w:val="el-GR"/>
        </w:rPr>
        <w:t xml:space="preserve">Η συμπλήρωσή του δύναται να πραγματοποιηθεί με χρήση του υποσυστήματος </w:t>
      </w:r>
      <w:r>
        <w:rPr>
          <w:lang w:val="en-US"/>
        </w:rPr>
        <w:t>Promitheus</w:t>
      </w:r>
      <w:r w:rsidRPr="00BD65F6">
        <w:rPr>
          <w:lang w:val="el-GR"/>
        </w:rPr>
        <w:t xml:space="preserve"> </w:t>
      </w:r>
      <w:r>
        <w:rPr>
          <w:lang w:val="en-US"/>
        </w:rPr>
        <w:t>ESPDint</w:t>
      </w:r>
      <w:r>
        <w:rPr>
          <w:lang w:val="el-GR"/>
        </w:rPr>
        <w:t xml:space="preserve">, προσβάσιμου μέσω της Διαδικτυακής Πύλης </w:t>
      </w:r>
      <w:r w:rsidRPr="00BA539F">
        <w:rPr>
          <w:lang w:val="el-GR"/>
        </w:rPr>
        <w:t>του ΟΠΣ ΕΣΗΔΗΣ</w:t>
      </w:r>
      <w:r>
        <w:rPr>
          <w:lang w:val="el-GR"/>
        </w:rPr>
        <w:t xml:space="preserve"> </w:t>
      </w:r>
      <w:r w:rsidRPr="00BE27D9">
        <w:rPr>
          <w:lang w:val="el-GR"/>
        </w:rPr>
        <w:t>(</w:t>
      </w:r>
      <w:hyperlink r:id="rId26" w:history="1">
        <w:r w:rsidRPr="009C5489">
          <w:rPr>
            <w:rStyle w:val="-"/>
            <w:lang w:val="el-GR"/>
          </w:rPr>
          <w:t>www.eprocurement.gov.gr</w:t>
        </w:r>
      </w:hyperlink>
      <w:r>
        <w:rPr>
          <w:lang w:val="el-GR"/>
        </w:rPr>
        <w:t xml:space="preserve"> </w:t>
      </w:r>
      <w:r w:rsidRPr="00BE27D9">
        <w:rPr>
          <w:lang w:val="el-GR"/>
        </w:rPr>
        <w:t xml:space="preserve">ή </w:t>
      </w:r>
      <w:hyperlink r:id="rId27" w:history="1">
        <w:r w:rsidRPr="009C5489">
          <w:rPr>
            <w:rStyle w:val="-"/>
            <w:lang w:val="el-GR"/>
          </w:rPr>
          <w:t>www.promitheus.gov.gr</w:t>
        </w:r>
      </w:hyperlink>
      <w:r w:rsidRPr="00BE27D9">
        <w:rPr>
          <w:lang w:val="el-GR"/>
        </w:rPr>
        <w:t>)</w:t>
      </w:r>
      <w:r w:rsidRPr="00BA539F">
        <w:rPr>
          <w:lang w:val="el-GR"/>
        </w:rPr>
        <w:t xml:space="preserve"> </w:t>
      </w:r>
      <w:r w:rsidRPr="00BE27D9">
        <w:rPr>
          <w:lang w:val="el-GR"/>
        </w:rPr>
        <w:t xml:space="preserve">ή με απευθείας πρόσβαση στο URL </w:t>
      </w:r>
      <w:hyperlink r:id="rId28" w:history="1">
        <w:r w:rsidRPr="009C5489">
          <w:rPr>
            <w:rStyle w:val="-"/>
            <w:lang w:val="el-GR"/>
          </w:rPr>
          <w:t>https://espd.eprocurement.gov.gr</w:t>
        </w:r>
      </w:hyperlink>
      <w:r>
        <w:rPr>
          <w:lang w:val="el-GR"/>
        </w:rPr>
        <w:t xml:space="preserve"> </w:t>
      </w:r>
      <w:r w:rsidRPr="00BA539F">
        <w:rPr>
          <w:lang w:val="el-GR"/>
        </w:rPr>
        <w:t xml:space="preserve">ή άλλης σχετικής συμβατής πλατφόρμας υπηρεσιών διαχείρισης ηλεκτρονικών ΕΕΕΣ. Οι Οικονομικοί Φορείς δύνανται για </w:t>
      </w:r>
      <w:r w:rsidRPr="00E60A89">
        <w:rPr>
          <w:lang w:val="el-GR"/>
        </w:rPr>
        <w:t>τον σκοπό αυτό να αξιοποιήσουν το αντίστοιχο ηλεκτρονικό αρχείο με μορφότυπο XML που αποτελεί επικουρικό στοιχείο των εγγράφων της σύμβασης.</w:t>
      </w:r>
    </w:p>
    <w:p w14:paraId="46E5056A" w14:textId="36D08368" w:rsidR="00C52E3E" w:rsidRPr="002A0E3D" w:rsidRDefault="00C52E3E" w:rsidP="00C52E3E">
      <w:pPr>
        <w:spacing w:line="360" w:lineRule="auto"/>
        <w:rPr>
          <w:i/>
          <w:iCs/>
          <w:color w:val="5B9BD5"/>
          <w:lang w:val="el-GR"/>
        </w:rPr>
      </w:pPr>
      <w:r w:rsidRPr="007007A1">
        <w:rPr>
          <w:lang w:val="el-GR"/>
        </w:rPr>
        <w:t>Το συμπληρωμένο από τον Οικονομικό Φορέα ΕΕΕΣ</w:t>
      </w:r>
      <w:r>
        <w:rPr>
          <w:lang w:val="el-GR"/>
        </w:rPr>
        <w:t xml:space="preserve"> (συμπεριλαμβανομένων των διακριτών ΕΕΕΣ από δανείζοντες εμπειρία ή υπεργολάβους, σύμφωνα με την παράγραφο 2.2.8)</w:t>
      </w:r>
      <w:r w:rsidRPr="007007A1">
        <w:rPr>
          <w:lang w:val="el-GR"/>
        </w:rPr>
        <w:t xml:space="preserve"> καθώς και η τυχόν συνοδευτική αυτού υπεύθυνη δήλωση, υποβάλλονται σύμφωνα με την περίπτωση </w:t>
      </w:r>
      <w:r>
        <w:rPr>
          <w:lang w:val="el-GR"/>
        </w:rPr>
        <w:t xml:space="preserve">β’ ή </w:t>
      </w:r>
      <w:r w:rsidRPr="007007A1">
        <w:rPr>
          <w:lang w:val="el-GR"/>
        </w:rPr>
        <w:t>δ΄</w:t>
      </w:r>
      <w:r w:rsidRPr="00544E68">
        <w:rPr>
          <w:lang w:val="el-GR"/>
        </w:rPr>
        <w:t xml:space="preserve"> της παραγράφου 2.4.2.5 της παρούσας, σε ψηφιακά υπογεγραμμένο ηλεκτρονικό αρχείο με μορφότυπο </w:t>
      </w:r>
      <w:r w:rsidRPr="00544E68">
        <w:rPr>
          <w:lang w:val="en-US"/>
        </w:rPr>
        <w:t>PDF</w:t>
      </w:r>
      <w:r w:rsidRPr="00544E68">
        <w:rPr>
          <w:lang w:val="el-GR"/>
        </w:rPr>
        <w:t>.</w:t>
      </w:r>
      <w:r>
        <w:rPr>
          <w:i/>
          <w:iCs/>
          <w:color w:val="5B9BD5"/>
          <w:lang w:val="el-GR"/>
        </w:rPr>
        <w:t xml:space="preserve"> </w:t>
      </w:r>
      <w:r w:rsidRPr="002A0E3D">
        <w:rPr>
          <w:lang w:val="el-GR"/>
        </w:rPr>
        <w:t>Επισημαίνεται ότι μεταξύ των αναφερομένων στις ως άνω περιπτώσεις (β και δ), τρόπων, περιλαμβάνεται και η δυνατότητα υπογραφής του ΕΕΕΣ, μέσω της ενιαίας ψηφιακής πύλης της Δημόσιας Διοίκησης (άρθρο 27 του ν. 4727/2020).</w:t>
      </w:r>
    </w:p>
    <w:tbl>
      <w:tblPr>
        <w:tblW w:w="0" w:type="auto"/>
        <w:tblInd w:w="-15" w:type="dxa"/>
        <w:tblBorders>
          <w:top w:val="double" w:sz="4" w:space="0" w:color="156082"/>
          <w:left w:val="double" w:sz="4" w:space="0" w:color="156082"/>
          <w:bottom w:val="double" w:sz="4" w:space="0" w:color="156082"/>
          <w:right w:val="double" w:sz="4" w:space="0" w:color="156082"/>
          <w:insideH w:val="double" w:sz="4" w:space="0" w:color="156082"/>
          <w:insideV w:val="double" w:sz="4" w:space="0" w:color="156082"/>
        </w:tblBorders>
        <w:shd w:val="clear" w:color="auto" w:fill="FDF1E9"/>
        <w:tblLook w:val="04A0" w:firstRow="1" w:lastRow="0" w:firstColumn="1" w:lastColumn="0" w:noHBand="0" w:noVBand="1"/>
      </w:tblPr>
      <w:tblGrid>
        <w:gridCol w:w="9623"/>
      </w:tblGrid>
      <w:tr w:rsidR="00C52E3E" w:rsidRPr="00B26555" w14:paraId="7AFAB33D" w14:textId="77777777" w:rsidTr="00C52E3E">
        <w:trPr>
          <w:trHeight w:val="1225"/>
        </w:trPr>
        <w:tc>
          <w:tcPr>
            <w:tcW w:w="9623" w:type="dxa"/>
            <w:shd w:val="clear" w:color="auto" w:fill="F6FAF4"/>
          </w:tcPr>
          <w:p w14:paraId="6AC0A159" w14:textId="77777777" w:rsidR="00C52E3E" w:rsidRDefault="00C52E3E" w:rsidP="005F54BC">
            <w:pPr>
              <w:spacing w:before="240" w:after="0" w:line="360" w:lineRule="auto"/>
              <w:rPr>
                <w:color w:val="000000"/>
                <w:szCs w:val="22"/>
                <w:lang w:val="el-GR"/>
              </w:rPr>
            </w:pPr>
            <w:r>
              <w:rPr>
                <w:color w:val="000000"/>
                <w:szCs w:val="22"/>
                <w:lang w:val="el-GR"/>
              </w:rPr>
              <w:t xml:space="preserve">Επισημαίνεται ότι, όσον αφορά στο Μέρος </w:t>
            </w:r>
            <w:r>
              <w:rPr>
                <w:color w:val="000000"/>
                <w:szCs w:val="22"/>
              </w:rPr>
              <w:t>IV</w:t>
            </w:r>
            <w:r>
              <w:rPr>
                <w:color w:val="000000"/>
                <w:szCs w:val="22"/>
                <w:lang w:val="el-GR"/>
              </w:rPr>
              <w:t xml:space="preserve"> «</w:t>
            </w:r>
            <w:r>
              <w:rPr>
                <w:i/>
                <w:color w:val="000000"/>
                <w:szCs w:val="22"/>
                <w:lang w:val="el-GR"/>
              </w:rPr>
              <w:t>Κριτήρια επιλογής</w:t>
            </w:r>
            <w:r>
              <w:rPr>
                <w:color w:val="000000"/>
                <w:szCs w:val="22"/>
                <w:lang w:val="el-GR"/>
              </w:rPr>
              <w:t>» του ΕΕΕΣ, οι οικονομικοί φορείς συμπληρώνουν μόνο την</w:t>
            </w:r>
            <w:r>
              <w:rPr>
                <w:rFonts w:eastAsia="TimesNewRomanPSMT"/>
                <w:color w:val="000000"/>
                <w:szCs w:val="22"/>
                <w:lang w:val="el-GR"/>
              </w:rPr>
              <w:t xml:space="preserve"> </w:t>
            </w:r>
            <w:r>
              <w:rPr>
                <w:rFonts w:eastAsia="TimesNewRomanPSMT"/>
                <w:b/>
                <w:bCs/>
                <w:color w:val="000000"/>
                <w:szCs w:val="22"/>
                <w:lang w:val="el-GR"/>
              </w:rPr>
              <w:t>Ενότητα α: «</w:t>
            </w:r>
            <w:r>
              <w:rPr>
                <w:rFonts w:eastAsia="TimesNewRomanPSMT"/>
                <w:b/>
                <w:bCs/>
                <w:i/>
                <w:color w:val="000000"/>
                <w:szCs w:val="22"/>
                <w:lang w:val="el-GR"/>
              </w:rPr>
              <w:t>Γενική ένδειξη για όλα τα κριτήρια επιλογής</w:t>
            </w:r>
            <w:r>
              <w:rPr>
                <w:rFonts w:eastAsia="TimesNewRomanPSMT"/>
                <w:b/>
                <w:bCs/>
                <w:color w:val="000000"/>
                <w:szCs w:val="22"/>
                <w:lang w:val="el-GR"/>
              </w:rPr>
              <w:t>»</w:t>
            </w:r>
            <w:r>
              <w:rPr>
                <w:rFonts w:eastAsia="TimesNewRomanPSMT"/>
                <w:color w:val="000000"/>
                <w:szCs w:val="22"/>
                <w:lang w:val="el-GR"/>
              </w:rPr>
              <w:t xml:space="preserve">, χωρίς να υποχρεούνται να συμπληρώσουν οποιαδήποτε άλλη ενότητα του </w:t>
            </w:r>
            <w:r>
              <w:rPr>
                <w:color w:val="000000"/>
                <w:szCs w:val="22"/>
                <w:lang w:val="el-GR"/>
              </w:rPr>
              <w:t xml:space="preserve">Μέρους </w:t>
            </w:r>
            <w:r>
              <w:rPr>
                <w:color w:val="000000"/>
                <w:szCs w:val="22"/>
              </w:rPr>
              <w:t>IV</w:t>
            </w:r>
            <w:r>
              <w:rPr>
                <w:color w:val="000000"/>
                <w:szCs w:val="22"/>
                <w:lang w:val="el-GR"/>
              </w:rPr>
              <w:t>.</w:t>
            </w:r>
          </w:p>
        </w:tc>
      </w:tr>
    </w:tbl>
    <w:p w14:paraId="19C0F810" w14:textId="3217A608" w:rsidR="00C52E3E" w:rsidRDefault="00C52E3E" w:rsidP="00086622">
      <w:pPr>
        <w:spacing w:line="360" w:lineRule="auto"/>
        <w:rPr>
          <w:lang w:val="el-GR"/>
        </w:rPr>
      </w:pPr>
    </w:p>
    <w:p w14:paraId="6A90AF32" w14:textId="77E2F944" w:rsidR="003929DA" w:rsidRPr="00C52E3E" w:rsidRDefault="00322771" w:rsidP="00086622">
      <w:pPr>
        <w:spacing w:line="360" w:lineRule="auto"/>
        <w:rPr>
          <w:i/>
          <w:iCs/>
          <w:lang w:val="el-GR"/>
        </w:rPr>
      </w:pPr>
      <w:r w:rsidRPr="00C52E3E">
        <w:rPr>
          <w:i/>
          <w:iCs/>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r w:rsidRPr="00C52E3E">
        <w:rPr>
          <w:i/>
          <w:iCs/>
          <w:lang w:val="en-US"/>
        </w:rPr>
        <w:t>Promitheus</w:t>
      </w:r>
      <w:r w:rsidRPr="00C52E3E">
        <w:rPr>
          <w:i/>
          <w:iCs/>
          <w:lang w:val="el-GR"/>
        </w:rPr>
        <w:t xml:space="preserve"> </w:t>
      </w:r>
      <w:r w:rsidRPr="00C52E3E">
        <w:rPr>
          <w:i/>
          <w:iCs/>
          <w:lang w:val="en-US"/>
        </w:rPr>
        <w:t>ESPDint</w:t>
      </w:r>
      <w:r w:rsidRPr="00C52E3E">
        <w:rPr>
          <w:i/>
          <w:iCs/>
          <w:lang w:val="el-GR"/>
        </w:rPr>
        <w:t xml:space="preserve"> είναι αναρτημένες σε σχετική θεματική ενότητα στη Διαδικτυακή Πύλη (</w:t>
      </w:r>
      <w:hyperlink r:id="rId29" w:history="1">
        <w:r w:rsidR="00C52E3E" w:rsidRPr="00C64520">
          <w:rPr>
            <w:rStyle w:val="-"/>
            <w:i/>
            <w:iCs/>
            <w:lang w:val="en-US"/>
          </w:rPr>
          <w:t>https</w:t>
        </w:r>
        <w:r w:rsidR="00C52E3E" w:rsidRPr="00C64520">
          <w:rPr>
            <w:rStyle w:val="-"/>
            <w:i/>
            <w:iCs/>
            <w:lang w:val="el-GR"/>
          </w:rPr>
          <w:t>://</w:t>
        </w:r>
        <w:proofErr w:type="spellStart"/>
        <w:r w:rsidR="00C52E3E" w:rsidRPr="00C64520">
          <w:rPr>
            <w:rStyle w:val="-"/>
            <w:i/>
            <w:iCs/>
            <w:lang w:val="en-US"/>
          </w:rPr>
          <w:t>espd</w:t>
        </w:r>
        <w:proofErr w:type="spellEnd"/>
        <w:r w:rsidR="00C52E3E" w:rsidRPr="00C64520">
          <w:rPr>
            <w:rStyle w:val="-"/>
            <w:i/>
            <w:iCs/>
            <w:lang w:val="el-GR"/>
          </w:rPr>
          <w:t>.</w:t>
        </w:r>
        <w:r w:rsidR="00C52E3E" w:rsidRPr="00C64520">
          <w:rPr>
            <w:rStyle w:val="-"/>
            <w:i/>
            <w:iCs/>
            <w:lang w:val="en-US"/>
          </w:rPr>
          <w:t>eprocurement</w:t>
        </w:r>
        <w:r w:rsidR="00C52E3E" w:rsidRPr="00C64520">
          <w:rPr>
            <w:rStyle w:val="-"/>
            <w:i/>
            <w:iCs/>
            <w:lang w:val="el-GR"/>
          </w:rPr>
          <w:t>.</w:t>
        </w:r>
        <w:r w:rsidR="00C52E3E" w:rsidRPr="00C64520">
          <w:rPr>
            <w:rStyle w:val="-"/>
            <w:i/>
            <w:iCs/>
            <w:lang w:val="en-US"/>
          </w:rPr>
          <w:t>gov</w:t>
        </w:r>
        <w:r w:rsidR="00C52E3E" w:rsidRPr="00C64520">
          <w:rPr>
            <w:rStyle w:val="-"/>
            <w:i/>
            <w:iCs/>
            <w:lang w:val="el-GR"/>
          </w:rPr>
          <w:t>.</w:t>
        </w:r>
        <w:r w:rsidR="00C52E3E" w:rsidRPr="00C64520">
          <w:rPr>
            <w:rStyle w:val="-"/>
            <w:i/>
            <w:iCs/>
            <w:lang w:val="en-US"/>
          </w:rPr>
          <w:t>gr</w:t>
        </w:r>
        <w:r w:rsidR="00C52E3E" w:rsidRPr="00C64520">
          <w:rPr>
            <w:rStyle w:val="-"/>
            <w:i/>
            <w:iCs/>
            <w:lang w:val="el-GR"/>
          </w:rPr>
          <w:t>/</w:t>
        </w:r>
      </w:hyperlink>
      <w:r w:rsidRPr="00C52E3E">
        <w:rPr>
          <w:i/>
          <w:iCs/>
          <w:lang w:val="el-GR"/>
        </w:rPr>
        <w:t>) του ΟΠΣ ΕΣΗΔΗΣ.</w:t>
      </w:r>
    </w:p>
    <w:p w14:paraId="4B9DFF62" w14:textId="77777777" w:rsidR="003929DA" w:rsidRDefault="003929DA">
      <w:pPr>
        <w:rPr>
          <w:lang w:val="el-GR"/>
        </w:rPr>
      </w:pPr>
    </w:p>
    <w:p w14:paraId="075B33DD" w14:textId="77777777" w:rsidR="003929DA" w:rsidRPr="00BD65F6" w:rsidRDefault="003929DA">
      <w:pPr>
        <w:pStyle w:val="4"/>
        <w:rPr>
          <w:lang w:val="el-GR"/>
        </w:rPr>
      </w:pPr>
      <w:bookmarkStart w:id="151" w:name="_Toc222475707"/>
      <w:r>
        <w:rPr>
          <w:lang w:val="el-GR"/>
        </w:rPr>
        <w:t>2.4.3.2 Τεχνική προσφορά</w:t>
      </w:r>
      <w:bookmarkEnd w:id="151"/>
    </w:p>
    <w:p w14:paraId="50E14FEB" w14:textId="4443B566" w:rsidR="003929DA" w:rsidRDefault="003929DA" w:rsidP="00F96587">
      <w:pPr>
        <w:spacing w:before="240" w:line="360" w:lineRule="auto"/>
        <w:rPr>
          <w:rStyle w:val="WW-FootnoteReference9"/>
          <w:vertAlign w:val="baseline"/>
          <w:lang w:val="el-GR"/>
        </w:rPr>
      </w:pPr>
      <w:r w:rsidRPr="00773A36">
        <w:rPr>
          <w:lang w:val="en-US"/>
        </w:rPr>
        <w:t>H</w:t>
      </w:r>
      <w:r w:rsidRPr="00773A36">
        <w:rPr>
          <w:lang w:val="el-GR"/>
        </w:rPr>
        <w:t xml:space="preserve"> τεχνική προσφορά καλύπτει όλες τις απαιτήσεις και τις προδιαγραφές που έχουν τεθεί από την αναθέτουσα αρχή με το </w:t>
      </w:r>
      <w:r w:rsidRPr="00F96587">
        <w:rPr>
          <w:b/>
          <w:lang w:val="el-GR"/>
        </w:rPr>
        <w:t>κεφάλαιο “Απαιτήσεις-Τεχνικές Προ</w:t>
      </w:r>
      <w:r w:rsidR="00F96587" w:rsidRPr="00F96587">
        <w:rPr>
          <w:b/>
          <w:lang w:val="el-GR"/>
        </w:rPr>
        <w:t>διαγραφές” του Παραρτήματος Ι</w:t>
      </w:r>
      <w:r w:rsidR="005352FD" w:rsidRPr="00F96587">
        <w:rPr>
          <w:b/>
          <w:lang w:val="el-GR"/>
        </w:rPr>
        <w:t xml:space="preserve"> </w:t>
      </w:r>
      <w:r w:rsidRPr="00F96587">
        <w:rPr>
          <w:b/>
          <w:lang w:val="el-GR"/>
        </w:rPr>
        <w:t>της Διακήρυξης</w:t>
      </w:r>
      <w:r w:rsidRPr="00773A36">
        <w:rPr>
          <w:lang w:val="el-GR"/>
        </w:rPr>
        <w:t>,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w:t>
      </w:r>
      <w:r w:rsidR="00F96587">
        <w:rPr>
          <w:rStyle w:val="WW-FootnoteReference9"/>
          <w:vertAlign w:val="baseline"/>
          <w:lang w:val="el-GR"/>
        </w:rPr>
        <w:t>.</w:t>
      </w:r>
    </w:p>
    <w:p w14:paraId="5DD318BD" w14:textId="77777777" w:rsidR="00F96587" w:rsidRPr="000D224F" w:rsidRDefault="00F96587" w:rsidP="00F96587">
      <w:pPr>
        <w:spacing w:line="360" w:lineRule="auto"/>
        <w:rPr>
          <w:rStyle w:val="fontstyle01"/>
          <w:lang w:val="el-GR"/>
        </w:rPr>
      </w:pPr>
      <w:r w:rsidRPr="000D224F">
        <w:rPr>
          <w:rStyle w:val="fontstyle01"/>
          <w:lang w:val="el-GR"/>
        </w:rPr>
        <w:t xml:space="preserve">Η Τεχνική Προσφορά </w:t>
      </w:r>
      <w:r w:rsidRPr="000D224F">
        <w:rPr>
          <w:szCs w:val="22"/>
          <w:lang w:val="el-GR"/>
        </w:rPr>
        <w:t xml:space="preserve">υποβάλλεται ηλεκτρονικά (μέσω ΕΣΗΔΗΣ) και </w:t>
      </w:r>
      <w:r w:rsidRPr="000D224F">
        <w:rPr>
          <w:rStyle w:val="fontstyle01"/>
          <w:lang w:val="el-GR"/>
        </w:rPr>
        <w:t xml:space="preserve">συντάσσεται συμπληρώνοντας την αντίστοιχη ειδική ηλεκτρονική φόρμα του συστήματος </w:t>
      </w:r>
      <w:r w:rsidRPr="000D224F">
        <w:rPr>
          <w:rFonts w:eastAsia="Calibri"/>
          <w:szCs w:val="22"/>
          <w:lang w:val="el-GR"/>
        </w:rPr>
        <w:t>του ΕΣΗΔΗΣ</w:t>
      </w:r>
      <w:r w:rsidRPr="000D224F">
        <w:rPr>
          <w:rStyle w:val="fontstyle01"/>
          <w:lang w:val="el-GR"/>
        </w:rPr>
        <w:t>. Στη συνέχεια, το σύστημα παράγει σχετικό ηλεκτρονικό αρχείο, σε μορφή .</w:t>
      </w:r>
      <w:r w:rsidRPr="000D224F">
        <w:rPr>
          <w:rStyle w:val="fontstyle01"/>
        </w:rPr>
        <w:t>pdf</w:t>
      </w:r>
      <w:r w:rsidRPr="000D224F">
        <w:rPr>
          <w:rStyle w:val="fontstyle01"/>
          <w:lang w:val="el-GR"/>
        </w:rPr>
        <w:t>,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του ηλεκτρονικό αρχείο .</w:t>
      </w:r>
      <w:r w:rsidRPr="000D224F">
        <w:rPr>
          <w:rStyle w:val="fontstyle01"/>
        </w:rPr>
        <w:t>pdf</w:t>
      </w:r>
      <w:r w:rsidRPr="000D224F">
        <w:rPr>
          <w:rStyle w:val="fontstyle01"/>
          <w:lang w:val="el-GR"/>
        </w:rPr>
        <w:t>.</w:t>
      </w:r>
    </w:p>
    <w:p w14:paraId="5839A361" w14:textId="77777777" w:rsidR="00F96587" w:rsidRPr="00F96587" w:rsidRDefault="00F96587" w:rsidP="00F96587">
      <w:pPr>
        <w:spacing w:line="360" w:lineRule="auto"/>
        <w:rPr>
          <w:rFonts w:eastAsia="Calibri"/>
          <w:szCs w:val="22"/>
          <w:lang w:val="el-GR"/>
        </w:rPr>
      </w:pPr>
      <w:r w:rsidRPr="000D224F">
        <w:rPr>
          <w:szCs w:val="22"/>
          <w:lang w:val="el-GR"/>
        </w:rPr>
        <w:t xml:space="preserve">Εφόσον </w:t>
      </w:r>
      <w:r w:rsidRPr="000D224F">
        <w:rPr>
          <w:rFonts w:eastAsia="Calibri"/>
          <w:szCs w:val="22"/>
          <w:lang w:val="el-GR"/>
        </w:rPr>
        <w:t xml:space="preserve">οι τεχνικές προδιαγραφές </w:t>
      </w:r>
      <w:r w:rsidRPr="000D224F">
        <w:rPr>
          <w:szCs w:val="22"/>
          <w:lang w:val="el-GR"/>
        </w:rPr>
        <w:t>της Τεχνικής Προσφοράς του υποψηφίου</w:t>
      </w:r>
      <w:r w:rsidRPr="000D224F">
        <w:rPr>
          <w:rFonts w:eastAsia="Calibri"/>
          <w:szCs w:val="22"/>
          <w:lang w:val="el-GR"/>
        </w:rPr>
        <w:t xml:space="preserve"> δεν έχουν αποτυπωθεί στο σύνολό τους στις ειδικές ηλεκτρονικές φόρμες του ΕΣΗΔΗΣ, οι οικονομικοί φορείς </w:t>
      </w:r>
      <w:r w:rsidRPr="00F96587">
        <w:rPr>
          <w:rFonts w:eastAsia="Calibri"/>
          <w:szCs w:val="22"/>
          <w:u w:val="single"/>
          <w:lang w:val="el-GR"/>
        </w:rPr>
        <w:t xml:space="preserve">εκτός από την Τεχνική Προσφορά που παράγεται από το σύστημα θα πρέπει να επισυνάψουν και </w:t>
      </w:r>
      <w:r w:rsidRPr="00F96587">
        <w:rPr>
          <w:szCs w:val="22"/>
          <w:u w:val="single"/>
          <w:lang w:val="el-GR"/>
        </w:rPr>
        <w:t xml:space="preserve">τα σχετικά </w:t>
      </w:r>
      <w:r w:rsidRPr="00F96587">
        <w:rPr>
          <w:rFonts w:eastAsia="Calibri"/>
          <w:szCs w:val="22"/>
          <w:u w:val="single"/>
          <w:lang w:val="el-GR"/>
        </w:rPr>
        <w:t>ηλεκτρονικά αρχεία .</w:t>
      </w:r>
      <w:r w:rsidRPr="00F96587">
        <w:rPr>
          <w:rFonts w:eastAsia="Calibri"/>
          <w:szCs w:val="22"/>
          <w:u w:val="single"/>
        </w:rPr>
        <w:t>pdf</w:t>
      </w:r>
      <w:r w:rsidRPr="00F96587">
        <w:rPr>
          <w:rFonts w:eastAsia="Calibri"/>
          <w:szCs w:val="22"/>
          <w:u w:val="single"/>
          <w:lang w:val="el-GR"/>
        </w:rPr>
        <w:t xml:space="preserve"> ψηφιακά υπογεγραμμένα </w:t>
      </w:r>
      <w:r w:rsidRPr="00F96587">
        <w:rPr>
          <w:szCs w:val="22"/>
          <w:u w:val="single"/>
          <w:lang w:val="el-GR"/>
        </w:rPr>
        <w:t>που αφορούν την Τεχνική τους Προσφορά</w:t>
      </w:r>
      <w:r w:rsidRPr="00F96587">
        <w:rPr>
          <w:rFonts w:eastAsia="Calibri"/>
          <w:szCs w:val="22"/>
          <w:u w:val="single"/>
          <w:lang w:val="el-GR"/>
        </w:rPr>
        <w:t>, τα οποία θα έχουν συνταχθεί από τους ίδιους και ορίζονται από την Αναθέτουσα Αρχή αμέσως παρακάτω</w:t>
      </w:r>
      <w:r w:rsidRPr="00F96587">
        <w:rPr>
          <w:rFonts w:eastAsia="Calibri"/>
          <w:szCs w:val="22"/>
          <w:lang w:val="el-GR"/>
        </w:rPr>
        <w:t>.</w:t>
      </w:r>
    </w:p>
    <w:p w14:paraId="363DAF6F" w14:textId="77777777" w:rsidR="00F96587" w:rsidRPr="00E93852" w:rsidRDefault="00F96587" w:rsidP="00F96587">
      <w:pPr>
        <w:spacing w:line="360" w:lineRule="auto"/>
        <w:rPr>
          <w:rFonts w:eastAsia="Calibri"/>
          <w:szCs w:val="22"/>
          <w:lang w:val="el-GR"/>
        </w:rPr>
      </w:pPr>
      <w:r w:rsidRPr="00E93852">
        <w:rPr>
          <w:rFonts w:eastAsia="Calibri" w:cs="Times New Roman"/>
          <w:b/>
          <w:szCs w:val="22"/>
          <w:u w:val="single"/>
          <w:lang w:val="el-GR"/>
        </w:rPr>
        <w:t>Πιο συγκεκριμένα</w:t>
      </w:r>
      <w:r w:rsidRPr="00E93852">
        <w:rPr>
          <w:b/>
          <w:iCs/>
          <w:szCs w:val="22"/>
          <w:u w:val="single"/>
          <w:lang w:val="el-GR"/>
        </w:rPr>
        <w:t xml:space="preserve">, </w:t>
      </w:r>
      <w:r w:rsidRPr="00E93852">
        <w:rPr>
          <w:b/>
          <w:szCs w:val="22"/>
          <w:u w:val="single"/>
          <w:lang w:val="el-GR"/>
        </w:rPr>
        <w:t>ο φάκελος της τεχνικής προσφοράς</w:t>
      </w:r>
      <w:r w:rsidRPr="00E93852">
        <w:rPr>
          <w:szCs w:val="22"/>
          <w:u w:val="single"/>
          <w:lang w:val="el-GR"/>
        </w:rPr>
        <w:t xml:space="preserve"> </w:t>
      </w:r>
      <w:r w:rsidRPr="00E93852">
        <w:rPr>
          <w:b/>
          <w:iCs/>
          <w:szCs w:val="22"/>
          <w:u w:val="single"/>
          <w:lang w:val="el-GR"/>
        </w:rPr>
        <w:t>θα πρέπει να περιλαμβάνει τα κάτωθι:</w:t>
      </w:r>
    </w:p>
    <w:p w14:paraId="4E6692D9" w14:textId="77777777" w:rsidR="00F96587" w:rsidRPr="00E93852" w:rsidRDefault="00F96587" w:rsidP="00F72A36">
      <w:pPr>
        <w:numPr>
          <w:ilvl w:val="0"/>
          <w:numId w:val="18"/>
        </w:numPr>
        <w:suppressAutoHyphens w:val="0"/>
        <w:spacing w:after="160" w:line="360" w:lineRule="auto"/>
        <w:contextualSpacing/>
        <w:rPr>
          <w:color w:val="000000"/>
          <w:szCs w:val="22"/>
          <w:lang w:val="el-GR"/>
        </w:rPr>
      </w:pPr>
      <w:r w:rsidRPr="00E93852">
        <w:rPr>
          <w:color w:val="000000"/>
          <w:szCs w:val="22"/>
          <w:lang w:val="el-GR"/>
        </w:rPr>
        <w:t xml:space="preserve">Το προαναφερθέν ηλεκτρονικό αρχείο - </w:t>
      </w:r>
      <w:r w:rsidRPr="00E93852">
        <w:rPr>
          <w:b/>
          <w:color w:val="000000"/>
          <w:szCs w:val="22"/>
          <w:lang w:val="el-GR"/>
        </w:rPr>
        <w:t>«</w:t>
      </w:r>
      <w:r w:rsidRPr="00E93852">
        <w:rPr>
          <w:b/>
          <w:bCs/>
          <w:i/>
          <w:color w:val="000000"/>
          <w:szCs w:val="22"/>
          <w:u w:val="single"/>
          <w:lang w:val="el-GR"/>
        </w:rPr>
        <w:t>Τεχνική Προσφορά Συστήματος</w:t>
      </w:r>
      <w:r w:rsidRPr="00E93852">
        <w:rPr>
          <w:b/>
          <w:bCs/>
          <w:i/>
          <w:color w:val="000000"/>
          <w:szCs w:val="22"/>
          <w:lang w:val="el-GR"/>
        </w:rPr>
        <w:t>»</w:t>
      </w:r>
      <w:r w:rsidRPr="00E93852">
        <w:rPr>
          <w:color w:val="000000"/>
          <w:szCs w:val="22"/>
          <w:lang w:val="el-GR"/>
        </w:rPr>
        <w:t>- που παράγεται από το ΕΣΗΔΗΣ</w:t>
      </w:r>
      <w:r w:rsidRPr="00E93852">
        <w:rPr>
          <w:lang w:val="el-GR"/>
        </w:rPr>
        <w:t xml:space="preserve"> </w:t>
      </w:r>
      <w:r w:rsidRPr="00E93852">
        <w:rPr>
          <w:color w:val="000000"/>
          <w:szCs w:val="22"/>
          <w:lang w:val="el-GR"/>
        </w:rPr>
        <w:t xml:space="preserve"> μετά τη συμπλήρωση της σχετικής ηλεκτρονικής φόρμας, ψηφιακά υπογεγραμμένο.</w:t>
      </w:r>
    </w:p>
    <w:p w14:paraId="501C64D0" w14:textId="77777777" w:rsidR="00F96587" w:rsidRPr="00E93852" w:rsidRDefault="00F96587" w:rsidP="00F96587">
      <w:pPr>
        <w:spacing w:line="360" w:lineRule="auto"/>
        <w:ind w:left="720"/>
        <w:contextualSpacing/>
        <w:rPr>
          <w:color w:val="000000"/>
          <w:szCs w:val="22"/>
          <w:lang w:val="el-GR"/>
        </w:rPr>
      </w:pPr>
    </w:p>
    <w:p w14:paraId="58F94C72" w14:textId="1C28CC4D" w:rsidR="004B6EF9" w:rsidRPr="004B6EF9" w:rsidRDefault="00F96587" w:rsidP="00F72A36">
      <w:pPr>
        <w:numPr>
          <w:ilvl w:val="0"/>
          <w:numId w:val="18"/>
        </w:numPr>
        <w:suppressAutoHyphens w:val="0"/>
        <w:spacing w:line="360" w:lineRule="auto"/>
        <w:contextualSpacing/>
        <w:rPr>
          <w:color w:val="000000"/>
          <w:szCs w:val="22"/>
          <w:lang w:val="el-GR"/>
        </w:rPr>
      </w:pPr>
      <w:r w:rsidRPr="00E93852">
        <w:rPr>
          <w:rFonts w:eastAsia="Aptos"/>
          <w:szCs w:val="22"/>
          <w:lang w:val="el-GR" w:eastAsia="en-US" w:bidi="he-IL"/>
        </w:rPr>
        <w:t xml:space="preserve">Για την απόδειξη της συμμόρφωσής τους με τις τεχνικές προδιαγραφές </w:t>
      </w:r>
      <w:r w:rsidRPr="002C70B9">
        <w:rPr>
          <w:rFonts w:eastAsia="Aptos"/>
          <w:bCs/>
          <w:szCs w:val="22"/>
          <w:lang w:val="el-GR" w:eastAsia="en-US" w:bidi="he-IL"/>
        </w:rPr>
        <w:t>του Παραρτήματος Ι</w:t>
      </w:r>
      <w:r w:rsidRPr="00E93852">
        <w:rPr>
          <w:rFonts w:eastAsia="Aptos"/>
          <w:szCs w:val="22"/>
          <w:lang w:val="el-GR" w:eastAsia="en-US" w:bidi="he-IL"/>
        </w:rPr>
        <w:t xml:space="preserve"> «</w:t>
      </w:r>
      <w:r w:rsidRPr="00E93852">
        <w:rPr>
          <w:rFonts w:eastAsia="Aptos"/>
          <w:i/>
          <w:iCs/>
          <w:szCs w:val="22"/>
          <w:lang w:val="el-GR" w:eastAsia="en-US" w:bidi="he-IL"/>
        </w:rPr>
        <w:t>ΑΠΑΙΤΗΣΕΙΣ - ΤΕΧΝΙΚΕΣ ΠΡΟΔΙΑΓΡΑΦΕΣ</w:t>
      </w:r>
      <w:r w:rsidRPr="00E93852">
        <w:rPr>
          <w:rFonts w:eastAsia="Aptos"/>
          <w:szCs w:val="22"/>
          <w:lang w:val="el-GR" w:eastAsia="en-US" w:bidi="he-IL"/>
        </w:rPr>
        <w:t>» της π</w:t>
      </w:r>
      <w:r>
        <w:rPr>
          <w:rFonts w:eastAsia="Aptos"/>
          <w:szCs w:val="22"/>
          <w:lang w:val="el-GR" w:eastAsia="en-US" w:bidi="he-IL"/>
        </w:rPr>
        <w:t>αρούσας, οι οικονομικοί φορείς</w:t>
      </w:r>
      <w:r w:rsidRPr="00E93852">
        <w:rPr>
          <w:rFonts w:eastAsia="Aptos"/>
          <w:szCs w:val="22"/>
          <w:lang w:val="el-GR" w:eastAsia="en-US" w:bidi="he-IL"/>
        </w:rPr>
        <w:t xml:space="preserve"> υποβάλλουν</w:t>
      </w:r>
      <w:r>
        <w:rPr>
          <w:rFonts w:eastAsia="Aptos"/>
          <w:szCs w:val="22"/>
          <w:lang w:val="el-GR" w:eastAsia="en-US" w:bidi="he-IL"/>
        </w:rPr>
        <w:t>,</w:t>
      </w:r>
      <w:r w:rsidRPr="001D6DC6">
        <w:rPr>
          <w:rFonts w:eastAsia="Aptos"/>
          <w:szCs w:val="22"/>
          <w:lang w:val="el-GR" w:eastAsia="en-US" w:bidi="he-IL"/>
        </w:rPr>
        <w:t xml:space="preserve"> </w:t>
      </w:r>
      <w:r w:rsidRPr="00E93852">
        <w:rPr>
          <w:rFonts w:eastAsia="Aptos"/>
          <w:szCs w:val="22"/>
          <w:lang w:val="el-GR" w:eastAsia="en-US" w:bidi="he-IL"/>
        </w:rPr>
        <w:t>επί ποινή αποκλεισμού</w:t>
      </w:r>
      <w:r>
        <w:rPr>
          <w:rFonts w:eastAsia="Aptos"/>
          <w:szCs w:val="22"/>
          <w:lang w:val="el-GR" w:eastAsia="en-US" w:bidi="he-IL"/>
        </w:rPr>
        <w:t>,</w:t>
      </w:r>
      <w:r w:rsidRPr="00E93852">
        <w:rPr>
          <w:rFonts w:eastAsia="Aptos"/>
          <w:szCs w:val="22"/>
          <w:lang w:val="el-GR" w:eastAsia="en-US" w:bidi="he-IL"/>
        </w:rPr>
        <w:t xml:space="preserve"> </w:t>
      </w:r>
      <w:r w:rsidRPr="00E93852">
        <w:rPr>
          <w:rFonts w:eastAsia="Aptos"/>
          <w:b/>
          <w:bCs/>
          <w:szCs w:val="22"/>
          <w:lang w:val="el-GR" w:eastAsia="en-US" w:bidi="he-IL"/>
        </w:rPr>
        <w:t>Υπεύθυνη δήλωση</w:t>
      </w:r>
      <w:r w:rsidRPr="00E93852">
        <w:rPr>
          <w:rFonts w:eastAsia="Aptos"/>
          <w:szCs w:val="22"/>
          <w:lang w:val="el-GR" w:eastAsia="en-US" w:bidi="he-IL"/>
        </w:rPr>
        <w:t xml:space="preserve"> της παρ. 4 του άρθρου 8 του Ν. 1599/1986 (Α΄ 75), ψηφιακά υπογεγραμμένη, στην οποία δηλώνεται ότι</w:t>
      </w:r>
      <w:r w:rsidR="004B6EF9" w:rsidRPr="004B6EF9">
        <w:rPr>
          <w:lang w:val="el-GR"/>
        </w:rPr>
        <w:t xml:space="preserve"> </w:t>
      </w:r>
      <w:r w:rsidR="004B6EF9" w:rsidRPr="004B6EF9">
        <w:rPr>
          <w:rFonts w:eastAsia="Aptos"/>
          <w:szCs w:val="22"/>
          <w:lang w:val="el-GR" w:eastAsia="en-US" w:bidi="he-IL"/>
        </w:rPr>
        <w:t>ως υποψήφιος ανάδοχος</w:t>
      </w:r>
      <w:r w:rsidRPr="004B6EF9">
        <w:rPr>
          <w:rFonts w:eastAsia="Aptos"/>
          <w:szCs w:val="22"/>
          <w:lang w:val="el-GR" w:eastAsia="en-US" w:bidi="he-IL"/>
        </w:rPr>
        <w:t>:</w:t>
      </w:r>
    </w:p>
    <w:p w14:paraId="3590351B" w14:textId="111C1331" w:rsidR="004B6EF9" w:rsidRDefault="00F96587" w:rsidP="00F72A36">
      <w:pPr>
        <w:pStyle w:val="aff1"/>
        <w:numPr>
          <w:ilvl w:val="0"/>
          <w:numId w:val="19"/>
        </w:numPr>
        <w:spacing w:line="360" w:lineRule="auto"/>
        <w:ind w:left="1134"/>
        <w:jc w:val="both"/>
        <w:rPr>
          <w:rFonts w:asciiTheme="minorHAnsi" w:hAnsiTheme="minorHAnsi" w:cstheme="minorHAnsi"/>
          <w:i/>
          <w:sz w:val="22"/>
          <w:szCs w:val="22"/>
          <w:lang w:val="el-GR"/>
        </w:rPr>
      </w:pPr>
      <w:r w:rsidRPr="004B6EF9">
        <w:rPr>
          <w:rFonts w:asciiTheme="minorHAnsi" w:eastAsia="Calibri" w:hAnsiTheme="minorHAnsi" w:cstheme="minorHAnsi"/>
          <w:i/>
          <w:iCs/>
          <w:sz w:val="22"/>
          <w:szCs w:val="22"/>
          <w:lang w:val="el-GR" w:bidi="hi-IN"/>
        </w:rPr>
        <w:t>αποδέχομαι ανεπιφύλακτα</w:t>
      </w:r>
      <w:r w:rsidRPr="004B6EF9">
        <w:rPr>
          <w:rFonts w:asciiTheme="minorHAnsi" w:hAnsiTheme="minorHAnsi" w:cstheme="minorHAnsi"/>
          <w:i/>
          <w:iCs/>
          <w:color w:val="000000"/>
          <w:sz w:val="22"/>
          <w:szCs w:val="22"/>
          <w:lang w:val="el-GR"/>
        </w:rPr>
        <w:t xml:space="preserve"> και συμμορφώνομαι πλήρως με όλους τους όρους των τεχνικών προδιαγραφών του Παραρτήματος Ι «ΑΠΑΙΤΗΣΕΙΣ - ΤΕΧΝΙΚΕΣ ΠΡΟΔΙΑΓΡΑΦΕΣ»</w:t>
      </w:r>
      <w:r w:rsidRPr="004B6EF9">
        <w:rPr>
          <w:rFonts w:asciiTheme="minorHAnsi" w:eastAsia="Calibri" w:hAnsiTheme="minorHAnsi" w:cstheme="minorHAnsi"/>
          <w:i/>
          <w:iCs/>
          <w:sz w:val="22"/>
          <w:szCs w:val="22"/>
          <w:lang w:val="el-GR" w:bidi="hi-IN"/>
        </w:rPr>
        <w:t xml:space="preserve"> το οποίο αποτελεί αναπόσπαστο μέρος</w:t>
      </w:r>
      <w:r w:rsidRPr="004B6EF9">
        <w:rPr>
          <w:rFonts w:asciiTheme="minorHAnsi" w:hAnsiTheme="minorHAnsi" w:cstheme="minorHAnsi"/>
          <w:i/>
          <w:iCs/>
          <w:color w:val="000000"/>
          <w:sz w:val="22"/>
          <w:szCs w:val="22"/>
          <w:lang w:val="el-GR"/>
        </w:rPr>
        <w:t xml:space="preserve"> </w:t>
      </w:r>
      <w:r w:rsidRPr="004B6EF9">
        <w:rPr>
          <w:rFonts w:asciiTheme="minorHAnsi" w:hAnsiTheme="minorHAnsi" w:cstheme="minorHAnsi"/>
          <w:i/>
          <w:iCs/>
          <w:sz w:val="22"/>
          <w:szCs w:val="22"/>
          <w:lang w:val="el-GR"/>
        </w:rPr>
        <w:t xml:space="preserve">της </w:t>
      </w:r>
      <w:r w:rsidRPr="00C562B7">
        <w:rPr>
          <w:rFonts w:asciiTheme="minorHAnsi" w:hAnsiTheme="minorHAnsi" w:cstheme="minorHAnsi"/>
          <w:i/>
          <w:iCs/>
          <w:sz w:val="22"/>
          <w:szCs w:val="22"/>
          <w:lang w:val="el-GR"/>
        </w:rPr>
        <w:t>υπ΄αρ. Δ.0</w:t>
      </w:r>
      <w:r w:rsidR="00C562B7" w:rsidRPr="00C562B7">
        <w:rPr>
          <w:rFonts w:asciiTheme="minorHAnsi" w:hAnsiTheme="minorHAnsi" w:cstheme="minorHAnsi"/>
          <w:i/>
          <w:iCs/>
          <w:sz w:val="22"/>
          <w:szCs w:val="22"/>
          <w:lang w:val="el-GR"/>
        </w:rPr>
        <w:t>2</w:t>
      </w:r>
      <w:r w:rsidRPr="00C562B7">
        <w:rPr>
          <w:rFonts w:asciiTheme="minorHAnsi" w:hAnsiTheme="minorHAnsi" w:cstheme="minorHAnsi"/>
          <w:i/>
          <w:iCs/>
          <w:sz w:val="22"/>
          <w:szCs w:val="22"/>
          <w:lang w:val="el-GR"/>
        </w:rPr>
        <w:t>/2026 Διακήρυξης (συστημ. αριθμ.  Ε.Σ.Η.ΔΗ.Σ.:</w:t>
      </w:r>
      <w:r w:rsidR="00C562B7" w:rsidRPr="00C562B7">
        <w:rPr>
          <w:lang w:val="el-GR"/>
        </w:rPr>
        <w:t xml:space="preserve"> </w:t>
      </w:r>
      <w:r w:rsidR="00C562B7" w:rsidRPr="00C562B7">
        <w:rPr>
          <w:rFonts w:asciiTheme="minorHAnsi" w:hAnsiTheme="minorHAnsi" w:cstheme="minorHAnsi"/>
          <w:i/>
          <w:iCs/>
          <w:sz w:val="22"/>
          <w:szCs w:val="22"/>
          <w:lang w:val="el-GR"/>
        </w:rPr>
        <w:t>410028</w:t>
      </w:r>
      <w:r w:rsidRPr="00C562B7">
        <w:rPr>
          <w:rFonts w:asciiTheme="minorHAnsi" w:hAnsiTheme="minorHAnsi" w:cstheme="minorHAnsi"/>
          <w:i/>
          <w:iCs/>
          <w:sz w:val="22"/>
          <w:szCs w:val="22"/>
          <w:lang w:val="el-GR"/>
        </w:rPr>
        <w:t xml:space="preserve">) για </w:t>
      </w:r>
      <w:r w:rsidRPr="004B6EF9">
        <w:rPr>
          <w:rFonts w:asciiTheme="minorHAnsi" w:hAnsiTheme="minorHAnsi" w:cstheme="minorHAnsi"/>
          <w:i/>
          <w:iCs/>
          <w:color w:val="000000"/>
          <w:sz w:val="22"/>
          <w:szCs w:val="22"/>
          <w:lang w:val="el-GR"/>
        </w:rPr>
        <w:t>την προμήθεια  «ΤΡΟΦΙΜΑ, ΠΟΤΑ, ΚΑΠΝΟΣ ΚΑΙ ΣΥΝΑΦΗ ΠΡΟΪΟΝΤΑ» για τις ανάγκες του Γ.Ν. Σερρών</w:t>
      </w:r>
      <w:r w:rsidR="004B6EF9">
        <w:rPr>
          <w:rFonts w:asciiTheme="minorHAnsi" w:hAnsiTheme="minorHAnsi" w:cstheme="minorHAnsi"/>
          <w:i/>
          <w:iCs/>
          <w:color w:val="000000"/>
          <w:sz w:val="22"/>
          <w:szCs w:val="22"/>
          <w:lang w:val="el-GR"/>
        </w:rPr>
        <w:t>,</w:t>
      </w:r>
      <w:r w:rsidRPr="004B6EF9">
        <w:rPr>
          <w:rFonts w:asciiTheme="minorHAnsi" w:hAnsiTheme="minorHAnsi" w:cstheme="minorHAnsi"/>
          <w:i/>
          <w:sz w:val="22"/>
          <w:szCs w:val="22"/>
          <w:lang w:val="el-GR"/>
        </w:rPr>
        <w:t xml:space="preserve"> </w:t>
      </w:r>
    </w:p>
    <w:p w14:paraId="0F5667AC" w14:textId="77777777" w:rsidR="004B6EF9" w:rsidRPr="004B6EF9" w:rsidRDefault="004B6EF9" w:rsidP="004B6EF9">
      <w:pPr>
        <w:pStyle w:val="aff1"/>
        <w:ind w:left="1134"/>
        <w:jc w:val="both"/>
        <w:rPr>
          <w:rFonts w:asciiTheme="minorHAnsi" w:hAnsiTheme="minorHAnsi" w:cstheme="minorHAnsi"/>
          <w:i/>
          <w:sz w:val="22"/>
          <w:szCs w:val="22"/>
          <w:lang w:val="el-GR"/>
        </w:rPr>
      </w:pPr>
    </w:p>
    <w:p w14:paraId="0A81E511" w14:textId="3FD80010" w:rsidR="004B6EF9" w:rsidRDefault="004B6EF9" w:rsidP="00F72A36">
      <w:pPr>
        <w:pStyle w:val="aff1"/>
        <w:numPr>
          <w:ilvl w:val="0"/>
          <w:numId w:val="19"/>
        </w:numPr>
        <w:spacing w:line="360" w:lineRule="auto"/>
        <w:ind w:left="1134"/>
        <w:jc w:val="both"/>
        <w:rPr>
          <w:rFonts w:asciiTheme="minorHAnsi" w:hAnsiTheme="minorHAnsi" w:cstheme="minorHAnsi"/>
          <w:i/>
          <w:sz w:val="22"/>
          <w:szCs w:val="22"/>
          <w:lang w:val="el-GR"/>
        </w:rPr>
      </w:pPr>
      <w:r>
        <w:rPr>
          <w:rFonts w:asciiTheme="minorHAnsi" w:hAnsiTheme="minorHAnsi" w:cstheme="minorHAnsi"/>
          <w:i/>
          <w:color w:val="000000"/>
          <w:sz w:val="22"/>
          <w:szCs w:val="22"/>
          <w:lang w:val="el-GR"/>
        </w:rPr>
        <w:t>υποβάλλω</w:t>
      </w:r>
      <w:r w:rsidR="00F96587" w:rsidRPr="004B6EF9">
        <w:rPr>
          <w:rFonts w:asciiTheme="minorHAnsi" w:hAnsiTheme="minorHAnsi" w:cstheme="minorHAnsi"/>
          <w:i/>
          <w:color w:val="000000"/>
          <w:sz w:val="22"/>
          <w:szCs w:val="22"/>
          <w:lang w:val="el-GR"/>
        </w:rPr>
        <w:t xml:space="preserve"> προσφορά για τα κάτωθι Τμήματα της υπό ανάθεση σύμβασης: ………..</w:t>
      </w:r>
      <w:r w:rsidRPr="004B6EF9">
        <w:rPr>
          <w:rFonts w:asciiTheme="minorHAnsi" w:hAnsiTheme="minorHAnsi" w:cstheme="minorHAnsi"/>
          <w:i/>
          <w:sz w:val="22"/>
          <w:szCs w:val="22"/>
          <w:lang w:val="el-GR"/>
        </w:rPr>
        <w:t xml:space="preserve"> </w:t>
      </w:r>
      <w:r>
        <w:rPr>
          <w:rFonts w:asciiTheme="minorHAnsi" w:hAnsiTheme="minorHAnsi" w:cstheme="minorHAnsi"/>
          <w:i/>
          <w:sz w:val="22"/>
          <w:szCs w:val="22"/>
          <w:lang w:val="el-GR"/>
        </w:rPr>
        <w:t>,</w:t>
      </w:r>
    </w:p>
    <w:p w14:paraId="5C874D23" w14:textId="77777777" w:rsidR="004B6EF9" w:rsidRPr="004B6EF9" w:rsidRDefault="004B6EF9" w:rsidP="004B6EF9">
      <w:pPr>
        <w:pStyle w:val="aff1"/>
        <w:ind w:left="1134"/>
        <w:jc w:val="both"/>
        <w:rPr>
          <w:rFonts w:asciiTheme="minorHAnsi" w:hAnsiTheme="minorHAnsi" w:cstheme="minorHAnsi"/>
          <w:i/>
          <w:sz w:val="22"/>
          <w:szCs w:val="22"/>
          <w:lang w:val="el-GR"/>
        </w:rPr>
      </w:pPr>
    </w:p>
    <w:p w14:paraId="4D484FA5" w14:textId="03AC77F0" w:rsidR="00F96587" w:rsidRPr="004B6EF9" w:rsidRDefault="004B6EF9" w:rsidP="00F72A36">
      <w:pPr>
        <w:pStyle w:val="aff1"/>
        <w:numPr>
          <w:ilvl w:val="0"/>
          <w:numId w:val="19"/>
        </w:numPr>
        <w:spacing w:line="360" w:lineRule="auto"/>
        <w:ind w:left="1134"/>
        <w:jc w:val="both"/>
        <w:rPr>
          <w:rFonts w:asciiTheme="minorHAnsi" w:hAnsiTheme="minorHAnsi" w:cstheme="minorHAnsi"/>
          <w:i/>
          <w:sz w:val="22"/>
          <w:szCs w:val="22"/>
          <w:lang w:val="el-GR"/>
        </w:rPr>
      </w:pPr>
      <w:r w:rsidRPr="004B6EF9">
        <w:rPr>
          <w:rFonts w:asciiTheme="minorHAnsi" w:hAnsiTheme="minorHAnsi" w:cstheme="minorHAnsi"/>
          <w:i/>
          <w:sz w:val="22"/>
          <w:szCs w:val="22"/>
          <w:lang w:val="el-GR"/>
        </w:rPr>
        <w:t>η χώρα παραγωγής των προσφερόμενων προϊόντων, η επιχειρηματική μονάδα στην οποία παράγονται αυτά και ο τόπος εγκατάστασής της είναι: ………….</w:t>
      </w:r>
    </w:p>
    <w:p w14:paraId="6EC3D1C5" w14:textId="2002E928" w:rsidR="003929DA" w:rsidRDefault="003929DA" w:rsidP="00F96587">
      <w:pPr>
        <w:spacing w:line="360" w:lineRule="auto"/>
        <w:rPr>
          <w:lang w:val="el-GR"/>
        </w:rPr>
      </w:pPr>
    </w:p>
    <w:p w14:paraId="3F78578F" w14:textId="23284D1C" w:rsidR="003929DA" w:rsidRDefault="003929DA" w:rsidP="004B6EF9">
      <w:pPr>
        <w:spacing w:after="0" w:line="360" w:lineRule="auto"/>
        <w:rPr>
          <w:lang w:val="el-GR"/>
        </w:rPr>
      </w:pPr>
      <w:r>
        <w:rPr>
          <w:lang w:val="el-GR"/>
        </w:rPr>
        <w:t>Οι οικονομικοί φορείς αναφέρουν</w:t>
      </w:r>
      <w:r w:rsidR="004B6EF9">
        <w:rPr>
          <w:lang w:val="el-GR"/>
        </w:rPr>
        <w:t xml:space="preserve"> </w:t>
      </w:r>
      <w:r>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4BEF9933" w14:textId="4DEE6D6B" w:rsidR="00030140" w:rsidRDefault="00030140" w:rsidP="004B6EF9">
      <w:pPr>
        <w:spacing w:after="0"/>
        <w:rPr>
          <w:lang w:val="el-GR"/>
        </w:rPr>
      </w:pPr>
    </w:p>
    <w:p w14:paraId="2D4C368E" w14:textId="46AC6B94" w:rsidR="004B6EF9" w:rsidRPr="00030140" w:rsidRDefault="003929DA" w:rsidP="00B65C53">
      <w:pPr>
        <w:pStyle w:val="3"/>
        <w:spacing w:line="360" w:lineRule="auto"/>
        <w:rPr>
          <w:lang w:val="el-GR"/>
        </w:rPr>
      </w:pPr>
      <w:bookmarkStart w:id="152" w:name="_Toc222475708"/>
      <w:r>
        <w:rPr>
          <w:lang w:val="el-GR"/>
        </w:rPr>
        <w:t>2.4.4</w:t>
      </w:r>
      <w:r>
        <w:rPr>
          <w:lang w:val="el-GR"/>
        </w:rPr>
        <w:tab/>
        <w:t>Περιεχόμενα Φακέλου «Οικονομική Προσφορά» / Τρόπος σύνταξης και υποβολής οικονομικών προσφορών</w:t>
      </w:r>
      <w:bookmarkEnd w:id="152"/>
    </w:p>
    <w:p w14:paraId="25559EFB" w14:textId="564D58D1" w:rsidR="004B6EF9" w:rsidRPr="00DD3366" w:rsidRDefault="004B6EF9" w:rsidP="00030140">
      <w:pPr>
        <w:spacing w:before="240" w:line="360" w:lineRule="auto"/>
        <w:rPr>
          <w:lang w:val="el-GR"/>
        </w:rPr>
      </w:pPr>
      <w:r>
        <w:rPr>
          <w:lang w:val="el-GR"/>
        </w:rPr>
        <w:t xml:space="preserve">Η Οικονομική Προσφορά συντάσσεται με βάση το αναγραφόμενο στην παρούσα </w:t>
      </w:r>
      <w:r w:rsidRPr="00FE49D8">
        <w:rPr>
          <w:rFonts w:eastAsia="Calibri" w:cs="Times New Roman"/>
          <w:szCs w:val="22"/>
          <w:lang w:val="el-GR" w:eastAsia="en-US"/>
        </w:rPr>
        <w:t>(άρθρο 2.3.1)</w:t>
      </w:r>
      <w:r>
        <w:rPr>
          <w:rFonts w:eastAsia="Calibri" w:cs="Times New Roman"/>
          <w:szCs w:val="22"/>
          <w:lang w:val="el-GR" w:eastAsia="en-US"/>
        </w:rPr>
        <w:t xml:space="preserve"> </w:t>
      </w:r>
      <w:r>
        <w:rPr>
          <w:lang w:val="el-GR"/>
        </w:rPr>
        <w:t xml:space="preserve">κριτήριο ανάθεσης, </w:t>
      </w:r>
      <w:r w:rsidRPr="00FE49D8">
        <w:rPr>
          <w:rFonts w:eastAsia="Calibri" w:cs="Times New Roman"/>
          <w:szCs w:val="22"/>
          <w:lang w:val="el-GR" w:eastAsia="en-US"/>
        </w:rPr>
        <w:t>ήτοι</w:t>
      </w:r>
      <w:r w:rsidRPr="00FE49D8">
        <w:rPr>
          <w:lang w:val="el-GR"/>
        </w:rPr>
        <w:t xml:space="preserve"> την πλέον συμφέρουσα από οικονομική άποψη προσφορά</w:t>
      </w:r>
      <w:r w:rsidRPr="00FE49D8">
        <w:rPr>
          <w:rFonts w:eastAsia="Calibri"/>
          <w:szCs w:val="22"/>
          <w:lang w:val="el-GR" w:eastAsia="en-US"/>
        </w:rPr>
        <w:t xml:space="preserve"> </w:t>
      </w:r>
      <w:r w:rsidRPr="00FE49D8">
        <w:rPr>
          <w:rFonts w:eastAsia="Calibri"/>
          <w:b/>
          <w:szCs w:val="22"/>
          <w:lang w:val="el-GR" w:eastAsia="en-US"/>
        </w:rPr>
        <w:t>αποκλειστικά βάσει τιμής</w:t>
      </w:r>
      <w:r w:rsidRPr="00267F44">
        <w:rPr>
          <w:b/>
          <w:color w:val="000000"/>
          <w:szCs w:val="22"/>
          <w:lang w:val="el-GR"/>
        </w:rPr>
        <w:t xml:space="preserve"> </w:t>
      </w:r>
      <w:r w:rsidR="00030140" w:rsidRPr="00030140">
        <w:rPr>
          <w:b/>
          <w:color w:val="000000"/>
          <w:szCs w:val="22"/>
          <w:lang w:val="el-GR"/>
        </w:rPr>
        <w:t xml:space="preserve">ανά τμήμα, για το σύνολο των ειδών εκάστου τμήματος, </w:t>
      </w:r>
      <w:r w:rsidRPr="00982F60">
        <w:rPr>
          <w:rFonts w:eastAsia="Calibri"/>
          <w:szCs w:val="22"/>
          <w:lang w:val="el-GR" w:eastAsia="en-US"/>
        </w:rPr>
        <w:t>η οποία θα προκύπτει από</w:t>
      </w:r>
      <w:r>
        <w:rPr>
          <w:rFonts w:eastAsia="Calibri"/>
          <w:szCs w:val="22"/>
          <w:lang w:val="el-GR" w:eastAsia="en-US"/>
        </w:rPr>
        <w:t>:</w:t>
      </w:r>
      <w:r>
        <w:rPr>
          <w:color w:val="000000"/>
          <w:szCs w:val="22"/>
          <w:lang w:val="el-GR"/>
        </w:rPr>
        <w:t xml:space="preserve"> </w:t>
      </w:r>
    </w:p>
    <w:p w14:paraId="60C0DB73" w14:textId="77777777" w:rsidR="004B6EF9" w:rsidRDefault="004B6EF9" w:rsidP="00030140">
      <w:pPr>
        <w:suppressAutoHyphens w:val="0"/>
        <w:spacing w:line="360" w:lineRule="auto"/>
        <w:rPr>
          <w:b/>
          <w:lang w:val="el-GR" w:eastAsia="zh-CN"/>
        </w:rPr>
      </w:pPr>
      <w:r>
        <w:rPr>
          <w:rFonts w:eastAsia="Calibri" w:cs="Times New Roman"/>
          <w:b/>
          <w:szCs w:val="22"/>
          <w:lang w:val="el-GR" w:eastAsia="en-US"/>
        </w:rPr>
        <w:t>α</w:t>
      </w:r>
      <w:r w:rsidRPr="00DB2BFC">
        <w:rPr>
          <w:rFonts w:eastAsia="Calibri" w:cs="Times New Roman"/>
          <w:b/>
          <w:szCs w:val="22"/>
          <w:lang w:val="el-GR" w:eastAsia="en-US"/>
        </w:rPr>
        <w:t>.</w:t>
      </w:r>
      <w:r>
        <w:rPr>
          <w:rFonts w:eastAsia="Calibri" w:cs="Times New Roman"/>
          <w:b/>
          <w:szCs w:val="22"/>
          <w:lang w:val="el-GR" w:eastAsia="en-US"/>
        </w:rPr>
        <w:t xml:space="preserve"> </w:t>
      </w:r>
      <w:r w:rsidRPr="00F103B5">
        <w:rPr>
          <w:b/>
          <w:u w:val="single"/>
          <w:lang w:val="el-GR" w:eastAsia="zh-CN"/>
        </w:rPr>
        <w:t>τη χαμηλότερη τιμή</w:t>
      </w:r>
      <w:r w:rsidRPr="00F103B5">
        <w:rPr>
          <w:color w:val="000000"/>
          <w:szCs w:val="22"/>
          <w:u w:val="single"/>
          <w:lang w:val="el-GR"/>
        </w:rPr>
        <w:t xml:space="preserve"> </w:t>
      </w:r>
      <w:r w:rsidRPr="00F103B5">
        <w:rPr>
          <w:b/>
          <w:color w:val="000000"/>
          <w:szCs w:val="22"/>
          <w:u w:val="single"/>
          <w:lang w:val="el-GR"/>
        </w:rPr>
        <w:t>ανά τμήμα</w:t>
      </w:r>
      <w:r w:rsidRPr="007457EF">
        <w:rPr>
          <w:b/>
          <w:color w:val="FF0000"/>
          <w:lang w:val="el-GR" w:eastAsia="zh-CN"/>
        </w:rPr>
        <w:t xml:space="preserve"> </w:t>
      </w:r>
      <w:r w:rsidRPr="004A5AE4">
        <w:rPr>
          <w:b/>
          <w:lang w:val="el-GR" w:eastAsia="zh-CN"/>
        </w:rPr>
        <w:t>για</w:t>
      </w:r>
      <w:r w:rsidRPr="004A5AE4">
        <w:rPr>
          <w:b/>
          <w:color w:val="FF0000"/>
          <w:lang w:val="el-GR" w:eastAsia="zh-CN"/>
        </w:rPr>
        <w:t xml:space="preserve"> </w:t>
      </w:r>
      <w:r w:rsidRPr="004A5AE4">
        <w:rPr>
          <w:b/>
          <w:lang w:val="el-GR" w:eastAsia="zh-CN"/>
        </w:rPr>
        <w:t>τα τμήματα</w:t>
      </w:r>
      <w:r>
        <w:rPr>
          <w:b/>
          <w:lang w:val="el-GR" w:eastAsia="zh-CN"/>
        </w:rPr>
        <w:t>:</w:t>
      </w:r>
      <w:r w:rsidRPr="004A5AE4">
        <w:rPr>
          <w:b/>
          <w:lang w:val="el-GR" w:eastAsia="zh-CN"/>
        </w:rPr>
        <w:t xml:space="preserve"> </w:t>
      </w:r>
    </w:p>
    <w:p w14:paraId="61AFA391" w14:textId="77777777" w:rsidR="004B6EF9" w:rsidRPr="00B068D4" w:rsidRDefault="004B6EF9" w:rsidP="00030140">
      <w:pPr>
        <w:suppressAutoHyphens w:val="0"/>
        <w:spacing w:after="0" w:line="360" w:lineRule="auto"/>
        <w:rPr>
          <w:b/>
          <w:lang w:val="el-GR" w:eastAsia="zh-CN"/>
        </w:rPr>
      </w:pPr>
      <w:r>
        <w:rPr>
          <w:b/>
          <w:szCs w:val="22"/>
          <w:lang w:val="el-GR" w:eastAsia="zh-CN"/>
        </w:rPr>
        <w:t xml:space="preserve">    </w:t>
      </w:r>
      <w:r w:rsidRPr="009E64B2">
        <w:rPr>
          <w:b/>
          <w:szCs w:val="22"/>
          <w:lang w:val="el-GR" w:eastAsia="zh-CN"/>
        </w:rPr>
        <w:t xml:space="preserve">Τμήμα  </w:t>
      </w:r>
      <w:r>
        <w:rPr>
          <w:b/>
          <w:lang w:val="el-GR" w:eastAsia="zh-CN"/>
        </w:rPr>
        <w:t xml:space="preserve">1:      </w:t>
      </w:r>
      <w:r w:rsidRPr="00B068D4">
        <w:rPr>
          <w:rFonts w:eastAsia="Calibri" w:cs="Times New Roman"/>
          <w:b/>
          <w:szCs w:val="22"/>
          <w:lang w:val="el-GR" w:eastAsia="en-US"/>
        </w:rPr>
        <w:t xml:space="preserve">Αρτοσκευάσματα </w:t>
      </w:r>
      <w:r w:rsidRPr="00B068D4">
        <w:rPr>
          <w:b/>
          <w:lang w:val="el-GR" w:eastAsia="zh-CN"/>
        </w:rPr>
        <w:t xml:space="preserve">και </w:t>
      </w:r>
    </w:p>
    <w:p w14:paraId="2A22D4E2" w14:textId="77777777" w:rsidR="004B6EF9" w:rsidRPr="00B068D4" w:rsidRDefault="004B6EF9" w:rsidP="00030140">
      <w:pPr>
        <w:suppressAutoHyphens w:val="0"/>
        <w:spacing w:line="360" w:lineRule="auto"/>
        <w:rPr>
          <w:b/>
          <w:lang w:val="el-GR" w:eastAsia="zh-CN"/>
        </w:rPr>
      </w:pPr>
      <w:r w:rsidRPr="00B068D4">
        <w:rPr>
          <w:b/>
          <w:lang w:val="el-GR" w:eastAsia="zh-CN"/>
        </w:rPr>
        <w:t xml:space="preserve">    </w:t>
      </w:r>
      <w:r w:rsidRPr="00B068D4">
        <w:rPr>
          <w:b/>
          <w:szCs w:val="22"/>
          <w:lang w:val="el-GR" w:eastAsia="zh-CN"/>
        </w:rPr>
        <w:t xml:space="preserve">Τμήμα  </w:t>
      </w:r>
      <w:r w:rsidRPr="00B068D4">
        <w:rPr>
          <w:b/>
          <w:lang w:val="el-GR" w:eastAsia="zh-CN"/>
        </w:rPr>
        <w:t>11:</w:t>
      </w:r>
      <w:r w:rsidRPr="00B068D4">
        <w:rPr>
          <w:b/>
          <w:szCs w:val="22"/>
          <w:lang w:val="el-GR" w:eastAsia="zh-CN"/>
        </w:rPr>
        <w:t xml:space="preserve">    Είδη Παντοπωλείου</w:t>
      </w:r>
      <w:r w:rsidRPr="00B068D4">
        <w:rPr>
          <w:b/>
          <w:lang w:val="el-GR" w:eastAsia="zh-CN"/>
        </w:rPr>
        <w:t xml:space="preserve">. </w:t>
      </w:r>
    </w:p>
    <w:p w14:paraId="154DA876" w14:textId="77777777" w:rsidR="004B6EF9" w:rsidRPr="009E64B2" w:rsidRDefault="004B6EF9" w:rsidP="00030140">
      <w:pPr>
        <w:suppressAutoHyphens w:val="0"/>
        <w:spacing w:before="240" w:line="360" w:lineRule="auto"/>
        <w:rPr>
          <w:rFonts w:eastAsia="Calibri" w:cs="Times New Roman"/>
          <w:b/>
          <w:bCs/>
          <w:szCs w:val="22"/>
          <w:lang w:val="el-GR" w:eastAsia="en-US"/>
        </w:rPr>
      </w:pPr>
      <w:r>
        <w:rPr>
          <w:rFonts w:eastAsia="Calibri" w:cs="Times New Roman"/>
          <w:b/>
          <w:szCs w:val="22"/>
          <w:lang w:val="el-GR" w:eastAsia="en-US"/>
        </w:rPr>
        <w:t>β</w:t>
      </w:r>
      <w:r w:rsidRPr="00DB2BFC">
        <w:rPr>
          <w:rFonts w:eastAsia="Calibri" w:cs="Times New Roman"/>
          <w:b/>
          <w:szCs w:val="22"/>
          <w:lang w:val="el-GR" w:eastAsia="en-US"/>
        </w:rPr>
        <w:t xml:space="preserve">. </w:t>
      </w:r>
      <w:r w:rsidRPr="00F103B5">
        <w:rPr>
          <w:rFonts w:eastAsia="Calibri" w:cs="Times New Roman"/>
          <w:b/>
          <w:szCs w:val="22"/>
          <w:u w:val="single"/>
          <w:lang w:val="el-GR" w:eastAsia="en-US"/>
        </w:rPr>
        <w:t xml:space="preserve">το μεγαλύτερο </w:t>
      </w:r>
      <w:r>
        <w:rPr>
          <w:rFonts w:eastAsia="Calibri" w:cs="Times New Roman"/>
          <w:b/>
          <w:szCs w:val="22"/>
          <w:u w:val="single"/>
          <w:lang w:val="el-GR" w:eastAsia="en-US"/>
        </w:rPr>
        <w:t xml:space="preserve">ενιαίο </w:t>
      </w:r>
      <w:r w:rsidRPr="00F103B5">
        <w:rPr>
          <w:rFonts w:eastAsia="Calibri" w:cs="Times New Roman"/>
          <w:b/>
          <w:szCs w:val="22"/>
          <w:u w:val="single"/>
          <w:lang w:val="el-GR" w:eastAsia="en-US"/>
        </w:rPr>
        <w:t xml:space="preserve">ποσοστό έκπτωσης </w:t>
      </w:r>
      <w:r w:rsidRPr="00F103B5">
        <w:rPr>
          <w:rFonts w:eastAsia="Calibri" w:cs="Times New Roman"/>
          <w:b/>
          <w:bCs/>
          <w:szCs w:val="22"/>
          <w:u w:val="single"/>
          <w:lang w:val="el-GR" w:eastAsia="en-US"/>
        </w:rPr>
        <w:t>επί τοις εκατό (%)</w:t>
      </w:r>
      <w:r>
        <w:rPr>
          <w:rFonts w:eastAsia="Calibri" w:cs="Times New Roman"/>
          <w:b/>
          <w:bCs/>
          <w:szCs w:val="22"/>
          <w:u w:val="single"/>
          <w:lang w:val="el-GR" w:eastAsia="en-US"/>
        </w:rPr>
        <w:t xml:space="preserve"> </w:t>
      </w:r>
      <w:r>
        <w:rPr>
          <w:b/>
          <w:color w:val="000000"/>
          <w:szCs w:val="22"/>
          <w:u w:val="single"/>
          <w:lang w:val="el-GR"/>
        </w:rPr>
        <w:t>στο σύνολο του τμήματος</w:t>
      </w:r>
      <w:r w:rsidRPr="00EE3D10">
        <w:rPr>
          <w:b/>
          <w:color w:val="000000"/>
          <w:szCs w:val="22"/>
          <w:lang w:val="el-GR"/>
        </w:rPr>
        <w:t xml:space="preserve"> </w:t>
      </w:r>
      <w:r w:rsidRPr="00DB2BFC">
        <w:rPr>
          <w:rFonts w:eastAsia="Calibri" w:cs="Times New Roman"/>
          <w:bCs/>
          <w:szCs w:val="22"/>
          <w:lang w:val="el-GR" w:eastAsia="en-US"/>
        </w:rPr>
        <w:t>υπολογιζόμενο επί της εκάστοτε</w:t>
      </w:r>
      <w:r>
        <w:rPr>
          <w:rFonts w:eastAsia="Calibri" w:cs="Times New Roman"/>
          <w:bCs/>
          <w:szCs w:val="22"/>
          <w:lang w:val="el-GR" w:eastAsia="en-US"/>
        </w:rPr>
        <w:t xml:space="preserve"> </w:t>
      </w:r>
      <w:r w:rsidRPr="00DB2BFC">
        <w:rPr>
          <w:rFonts w:eastAsia="Calibri" w:cs="Times New Roman"/>
          <w:bCs/>
          <w:szCs w:val="22"/>
          <w:lang w:val="el-GR" w:eastAsia="en-US"/>
        </w:rPr>
        <w:t>διαμορφούμενης</w:t>
      </w:r>
      <w:r w:rsidRPr="00DB2BFC">
        <w:rPr>
          <w:rFonts w:eastAsia="Calibri" w:cs="Times New Roman"/>
          <w:szCs w:val="22"/>
          <w:lang w:val="el-GR" w:eastAsia="en-US"/>
        </w:rPr>
        <w:t xml:space="preserve"> και πιστοποιούμενης </w:t>
      </w:r>
      <w:r>
        <w:rPr>
          <w:rFonts w:eastAsia="Calibri" w:cs="Times New Roman"/>
          <w:szCs w:val="22"/>
          <w:lang w:val="el-GR" w:eastAsia="en-US"/>
        </w:rPr>
        <w:t>μέσης λιανικής τιμής πώλησης των ειδών</w:t>
      </w:r>
      <w:r w:rsidRPr="00DB2BFC">
        <w:rPr>
          <w:rFonts w:eastAsia="Calibri" w:cs="Times New Roman"/>
          <w:szCs w:val="22"/>
          <w:lang w:val="el-GR" w:eastAsia="en-US"/>
        </w:rPr>
        <w:t xml:space="preserve"> </w:t>
      </w:r>
      <w:r w:rsidRPr="00DB2BFC">
        <w:rPr>
          <w:rFonts w:eastAsia="Calibri" w:cs="Times New Roman"/>
          <w:bCs/>
          <w:szCs w:val="22"/>
          <w:lang w:val="el-GR" w:eastAsia="en-US"/>
        </w:rPr>
        <w:t>στο</w:t>
      </w:r>
      <w:r>
        <w:rPr>
          <w:rFonts w:eastAsia="Calibri" w:cs="Times New Roman"/>
          <w:bCs/>
          <w:szCs w:val="22"/>
          <w:lang w:val="el-GR" w:eastAsia="en-US"/>
        </w:rPr>
        <w:t>ν</w:t>
      </w:r>
      <w:r w:rsidRPr="00DB2BFC">
        <w:rPr>
          <w:rFonts w:eastAsia="Calibri" w:cs="Times New Roman"/>
          <w:bCs/>
          <w:szCs w:val="22"/>
          <w:lang w:val="el-GR" w:eastAsia="en-US"/>
        </w:rPr>
        <w:t xml:space="preserve"> Νομό</w:t>
      </w:r>
      <w:r w:rsidRPr="00DB2BFC">
        <w:rPr>
          <w:rFonts w:eastAsia="Calibri" w:cs="Times New Roman"/>
          <w:iCs/>
          <w:szCs w:val="22"/>
          <w:lang w:val="el-GR" w:eastAsia="en-US"/>
        </w:rPr>
        <w:t xml:space="preserve"> Σερρών</w:t>
      </w:r>
      <w:r w:rsidRPr="00DB2BFC">
        <w:rPr>
          <w:rFonts w:eastAsia="Calibri" w:cs="Times New Roman"/>
          <w:szCs w:val="22"/>
          <w:lang w:val="el-GR" w:eastAsia="en-US"/>
        </w:rPr>
        <w:t xml:space="preserve"> την ημέρα παράδοσης, όπως η τιμή αυτή προσδιορίζεται από το σχετικό Δελτίο Πιστοποίησης Τιμών Τροφίμων του Τμ. Εμπορίου της Περιφερειακής Ενότητας Σερρών</w:t>
      </w:r>
      <w:r>
        <w:rPr>
          <w:lang w:val="el-GR" w:eastAsia="zh-CN"/>
        </w:rPr>
        <w:t xml:space="preserve"> για κάθε ένα από τα παρακάτω τμήματα</w:t>
      </w:r>
      <w:r w:rsidRPr="00DB2BFC">
        <w:rPr>
          <w:lang w:val="el-GR" w:eastAsia="zh-CN"/>
        </w:rPr>
        <w:t>:</w:t>
      </w:r>
    </w:p>
    <w:p w14:paraId="5F447FD9"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2</w:t>
      </w:r>
      <w:r>
        <w:rPr>
          <w:b/>
          <w:szCs w:val="22"/>
          <w:lang w:val="el-GR" w:eastAsia="zh-CN"/>
        </w:rPr>
        <w:t>:</w:t>
      </w:r>
      <w:r w:rsidRPr="009E64B2">
        <w:rPr>
          <w:b/>
          <w:szCs w:val="22"/>
          <w:lang w:val="el-GR" w:eastAsia="zh-CN"/>
        </w:rPr>
        <w:tab/>
        <w:t>Κατεψυγμένα Ψάρια και Λαχανικά</w:t>
      </w:r>
    </w:p>
    <w:p w14:paraId="61E97E86"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3</w:t>
      </w:r>
      <w:r>
        <w:rPr>
          <w:b/>
          <w:szCs w:val="22"/>
          <w:lang w:val="el-GR" w:eastAsia="zh-CN"/>
        </w:rPr>
        <w:t>:</w:t>
      </w:r>
      <w:r w:rsidRPr="009E64B2">
        <w:rPr>
          <w:b/>
          <w:szCs w:val="22"/>
          <w:lang w:val="el-GR" w:eastAsia="zh-CN"/>
        </w:rPr>
        <w:tab/>
        <w:t>Τυροκομικά Προϊόντα</w:t>
      </w:r>
    </w:p>
    <w:p w14:paraId="55A7BA96"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4</w:t>
      </w:r>
      <w:r>
        <w:rPr>
          <w:b/>
          <w:szCs w:val="22"/>
          <w:lang w:val="el-GR" w:eastAsia="zh-CN"/>
        </w:rPr>
        <w:t>:</w:t>
      </w:r>
      <w:r w:rsidRPr="009E64B2">
        <w:rPr>
          <w:b/>
          <w:szCs w:val="22"/>
          <w:lang w:val="el-GR" w:eastAsia="zh-CN"/>
        </w:rPr>
        <w:tab/>
        <w:t>Νωπά Κρέατα</w:t>
      </w:r>
    </w:p>
    <w:p w14:paraId="1EADF984"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5</w:t>
      </w:r>
      <w:r>
        <w:rPr>
          <w:b/>
          <w:szCs w:val="22"/>
          <w:lang w:val="el-GR" w:eastAsia="zh-CN"/>
        </w:rPr>
        <w:t>:</w:t>
      </w:r>
      <w:r w:rsidRPr="009E64B2">
        <w:rPr>
          <w:b/>
          <w:szCs w:val="22"/>
          <w:lang w:val="el-GR" w:eastAsia="zh-CN"/>
        </w:rPr>
        <w:tab/>
        <w:t>Κοτόπουλα</w:t>
      </w:r>
    </w:p>
    <w:p w14:paraId="1349FB72"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6</w:t>
      </w:r>
      <w:r>
        <w:rPr>
          <w:b/>
          <w:szCs w:val="22"/>
          <w:lang w:val="el-GR" w:eastAsia="zh-CN"/>
        </w:rPr>
        <w:t>:</w:t>
      </w:r>
      <w:r w:rsidRPr="009E64B2">
        <w:rPr>
          <w:b/>
          <w:szCs w:val="22"/>
          <w:lang w:val="el-GR" w:eastAsia="zh-CN"/>
        </w:rPr>
        <w:tab/>
        <w:t>Γάλα</w:t>
      </w:r>
    </w:p>
    <w:p w14:paraId="18400AA0"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7</w:t>
      </w:r>
      <w:r>
        <w:rPr>
          <w:b/>
          <w:szCs w:val="22"/>
          <w:lang w:val="el-GR" w:eastAsia="zh-CN"/>
        </w:rPr>
        <w:t>:</w:t>
      </w:r>
      <w:r w:rsidRPr="009E64B2">
        <w:rPr>
          <w:b/>
          <w:szCs w:val="22"/>
          <w:lang w:val="el-GR" w:eastAsia="zh-CN"/>
        </w:rPr>
        <w:tab/>
        <w:t>Γιαούρτι</w:t>
      </w:r>
    </w:p>
    <w:p w14:paraId="6BE4572B"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8</w:t>
      </w:r>
      <w:r>
        <w:rPr>
          <w:b/>
          <w:szCs w:val="22"/>
          <w:lang w:val="el-GR" w:eastAsia="zh-CN"/>
        </w:rPr>
        <w:t>:</w:t>
      </w:r>
      <w:r w:rsidRPr="009E64B2">
        <w:rPr>
          <w:b/>
          <w:szCs w:val="22"/>
          <w:lang w:val="el-GR" w:eastAsia="zh-CN"/>
        </w:rPr>
        <w:tab/>
        <w:t>Φρούτα</w:t>
      </w:r>
      <w:r>
        <w:rPr>
          <w:b/>
          <w:szCs w:val="22"/>
          <w:lang w:val="el-GR" w:eastAsia="zh-CN"/>
        </w:rPr>
        <w:t>,</w:t>
      </w:r>
      <w:r w:rsidRPr="009E64B2">
        <w:rPr>
          <w:b/>
          <w:szCs w:val="22"/>
          <w:lang w:val="el-GR" w:eastAsia="zh-CN"/>
        </w:rPr>
        <w:t xml:space="preserve"> Λαχανικά και Συναφή Προϊόντα</w:t>
      </w:r>
    </w:p>
    <w:p w14:paraId="31F0EB8E" w14:textId="77777777" w:rsidR="004B6EF9" w:rsidRPr="009E64B2" w:rsidRDefault="004B6EF9" w:rsidP="00030140">
      <w:pPr>
        <w:suppressAutoHyphens w:val="0"/>
        <w:spacing w:after="0" w:line="360" w:lineRule="auto"/>
        <w:ind w:left="284"/>
        <w:rPr>
          <w:b/>
          <w:szCs w:val="22"/>
          <w:lang w:val="el-GR" w:eastAsia="zh-CN"/>
        </w:rPr>
      </w:pPr>
      <w:r w:rsidRPr="009E64B2">
        <w:rPr>
          <w:b/>
          <w:szCs w:val="22"/>
          <w:lang w:val="el-GR" w:eastAsia="zh-CN"/>
        </w:rPr>
        <w:t>Τμήμα  9</w:t>
      </w:r>
      <w:r>
        <w:rPr>
          <w:b/>
          <w:szCs w:val="22"/>
          <w:lang w:val="el-GR" w:eastAsia="zh-CN"/>
        </w:rPr>
        <w:t>:</w:t>
      </w:r>
      <w:r w:rsidRPr="009E64B2">
        <w:rPr>
          <w:b/>
          <w:szCs w:val="22"/>
          <w:lang w:val="el-GR" w:eastAsia="zh-CN"/>
        </w:rPr>
        <w:tab/>
        <w:t>Φρέσκα Ψάρια</w:t>
      </w:r>
    </w:p>
    <w:p w14:paraId="028985D3" w14:textId="77777777" w:rsidR="004B6EF9" w:rsidRDefault="004B6EF9" w:rsidP="00030140">
      <w:pPr>
        <w:suppressAutoHyphens w:val="0"/>
        <w:spacing w:after="0" w:line="360" w:lineRule="auto"/>
        <w:ind w:left="284"/>
        <w:rPr>
          <w:b/>
          <w:szCs w:val="22"/>
          <w:lang w:val="el-GR" w:eastAsia="zh-CN"/>
        </w:rPr>
      </w:pPr>
      <w:r w:rsidRPr="009E64B2">
        <w:rPr>
          <w:b/>
          <w:szCs w:val="22"/>
          <w:lang w:val="el-GR" w:eastAsia="zh-CN"/>
        </w:rPr>
        <w:t>Τμήμα 10</w:t>
      </w:r>
      <w:r>
        <w:rPr>
          <w:b/>
          <w:szCs w:val="22"/>
          <w:lang w:val="el-GR" w:eastAsia="zh-CN"/>
        </w:rPr>
        <w:t>:</w:t>
      </w:r>
      <w:r w:rsidRPr="009E64B2">
        <w:rPr>
          <w:b/>
          <w:szCs w:val="22"/>
          <w:lang w:val="el-GR" w:eastAsia="zh-CN"/>
        </w:rPr>
        <w:tab/>
        <w:t>Πατάτες αποφλοιωμένες</w:t>
      </w:r>
    </w:p>
    <w:p w14:paraId="70DF9DF5" w14:textId="77777777" w:rsidR="004B6EF9" w:rsidRDefault="004B6EF9" w:rsidP="00030140">
      <w:pPr>
        <w:suppressAutoHyphens w:val="0"/>
        <w:spacing w:after="0" w:line="360" w:lineRule="auto"/>
        <w:ind w:left="284"/>
        <w:rPr>
          <w:rFonts w:cs="Times New Roman"/>
          <w:b/>
          <w:szCs w:val="22"/>
          <w:lang w:val="el-GR" w:eastAsia="el-GR"/>
        </w:rPr>
      </w:pPr>
      <w:r w:rsidRPr="00835F07">
        <w:rPr>
          <w:b/>
          <w:szCs w:val="22"/>
          <w:lang w:val="el-GR" w:eastAsia="zh-CN"/>
        </w:rPr>
        <w:t xml:space="preserve">Τμήμα 12:    </w:t>
      </w:r>
      <w:r w:rsidRPr="00862AE9">
        <w:rPr>
          <w:rFonts w:cs="Times New Roman"/>
          <w:b/>
          <w:szCs w:val="22"/>
          <w:lang w:val="el-GR" w:eastAsia="el-GR"/>
        </w:rPr>
        <w:t>Μαγειρικά Έλαια</w:t>
      </w:r>
    </w:p>
    <w:p w14:paraId="327F8B55" w14:textId="44D6878D" w:rsidR="004B6EF9" w:rsidRDefault="004B6EF9" w:rsidP="00030140">
      <w:pPr>
        <w:spacing w:before="240" w:after="0" w:line="360" w:lineRule="auto"/>
        <w:rPr>
          <w:i/>
          <w:lang w:val="el-GR"/>
        </w:rPr>
      </w:pPr>
      <w:r w:rsidRPr="00835F07">
        <w:rPr>
          <w:lang w:val="el-GR"/>
        </w:rPr>
        <w:t xml:space="preserve">Επισημαίνεται ότι η προσφερόμενη έκπτωση που θα δοθεί από τους συμμετέχοντες οικονομικούς φορείς για τα συγκεκριμένα τμήματα δεν θα απομειώνει το ύψος των σχετικών συμβάσεων, το οποίο εν προκειμένω θα ταυτίζεται με την προϋπολογισθείσα δαπάνη, όπως αυτή προσδιορίζεται </w:t>
      </w:r>
      <w:r w:rsidRPr="00835F07">
        <w:rPr>
          <w:rStyle w:val="fontstyle01"/>
          <w:lang w:val="el-GR"/>
        </w:rPr>
        <w:t>ανά τμήμα στην παρούσα διακήρυξη</w:t>
      </w:r>
      <w:r w:rsidRPr="00835F07">
        <w:rPr>
          <w:lang w:val="el-GR"/>
        </w:rPr>
        <w:t xml:space="preserve">. </w:t>
      </w:r>
    </w:p>
    <w:p w14:paraId="0E62649F" w14:textId="77777777" w:rsidR="000F62E7" w:rsidRPr="007339D6" w:rsidRDefault="000F62E7" w:rsidP="00B65C53">
      <w:pPr>
        <w:spacing w:before="240"/>
        <w:rPr>
          <w:b/>
          <w:u w:val="single"/>
          <w:lang w:val="el-GR"/>
        </w:rPr>
      </w:pPr>
      <w:r w:rsidRPr="002A46D1">
        <w:rPr>
          <w:b/>
          <w:lang w:val="el-GR"/>
        </w:rPr>
        <w:t xml:space="preserve">Α. </w:t>
      </w:r>
      <w:r w:rsidRPr="002A46D1">
        <w:rPr>
          <w:b/>
          <w:u w:val="single"/>
          <w:lang w:val="el-GR"/>
        </w:rPr>
        <w:t xml:space="preserve">ΠΡΟΣΦΟΡΑ ΜΕ </w:t>
      </w:r>
      <w:r w:rsidRPr="007339D6">
        <w:rPr>
          <w:b/>
          <w:u w:val="single"/>
          <w:lang w:val="el-GR"/>
        </w:rPr>
        <w:t>ΚΡΙΤΗΡΙΟ ΑΝΑΘΕΣΗΣ ΤΗ</w:t>
      </w:r>
      <w:r>
        <w:rPr>
          <w:b/>
          <w:u w:val="single"/>
          <w:lang w:val="el-GR"/>
        </w:rPr>
        <w:t xml:space="preserve"> </w:t>
      </w:r>
      <w:r w:rsidRPr="007339D6">
        <w:rPr>
          <w:b/>
          <w:u w:val="single"/>
          <w:lang w:val="el-GR" w:eastAsia="zh-CN"/>
        </w:rPr>
        <w:t>ΧΑΜΗΛΟΤΕΡΗ ΤΙΜΗ</w:t>
      </w:r>
    </w:p>
    <w:p w14:paraId="6FBAD398" w14:textId="222419F9" w:rsidR="000F62E7" w:rsidRPr="00754898" w:rsidRDefault="000F62E7" w:rsidP="00B65C53">
      <w:pPr>
        <w:spacing w:line="360" w:lineRule="auto"/>
        <w:rPr>
          <w:lang w:val="el-GR" w:eastAsia="el-GR"/>
        </w:rPr>
      </w:pPr>
      <w:r>
        <w:rPr>
          <w:rFonts w:eastAsia="Calibri" w:cs="Times New Roman"/>
          <w:szCs w:val="22"/>
          <w:lang w:val="el-GR" w:eastAsia="en-US"/>
        </w:rPr>
        <w:t xml:space="preserve">Η Οικονομική Προσφορά για τα </w:t>
      </w:r>
      <w:r w:rsidRPr="00B65C53">
        <w:rPr>
          <w:rFonts w:eastAsia="Calibri" w:cs="Times New Roman"/>
          <w:b/>
          <w:szCs w:val="22"/>
          <w:u w:val="single"/>
          <w:lang w:val="el-GR" w:eastAsia="en-US"/>
        </w:rPr>
        <w:t xml:space="preserve">Τμήματα 1 </w:t>
      </w:r>
      <w:r w:rsidRPr="00B65C53">
        <w:rPr>
          <w:b/>
          <w:u w:val="single"/>
          <w:lang w:val="el-GR" w:eastAsia="zh-CN"/>
        </w:rPr>
        <w:t>(</w:t>
      </w:r>
      <w:r w:rsidRPr="00B65C53">
        <w:rPr>
          <w:rFonts w:eastAsia="Calibri" w:cs="Times New Roman"/>
          <w:b/>
          <w:szCs w:val="22"/>
          <w:u w:val="single"/>
          <w:lang w:val="el-GR" w:eastAsia="en-US"/>
        </w:rPr>
        <w:t xml:space="preserve">Αρτοσκευάσματα) και 11 </w:t>
      </w:r>
      <w:r w:rsidRPr="00B65C53">
        <w:rPr>
          <w:b/>
          <w:szCs w:val="22"/>
          <w:u w:val="single"/>
          <w:lang w:val="el-GR" w:eastAsia="zh-CN"/>
        </w:rPr>
        <w:t>(Είδη Παντοπωλείου)</w:t>
      </w:r>
      <w:r>
        <w:rPr>
          <w:szCs w:val="22"/>
          <w:lang w:val="el-GR" w:eastAsia="zh-CN"/>
        </w:rPr>
        <w:t xml:space="preserve"> </w:t>
      </w:r>
      <w:r w:rsidRPr="00E95B7B">
        <w:rPr>
          <w:rFonts w:eastAsia="Calibri" w:cs="Times New Roman"/>
          <w:szCs w:val="22"/>
          <w:lang w:val="el-GR" w:eastAsia="en-US"/>
        </w:rPr>
        <w:t>συντάσσεται</w:t>
      </w:r>
      <w:r>
        <w:rPr>
          <w:rFonts w:eastAsia="Calibri" w:cs="Times New Roman"/>
          <w:szCs w:val="22"/>
          <w:lang w:val="el-GR" w:eastAsia="en-US"/>
        </w:rPr>
        <w:t xml:space="preserve"> με κριτήριο </w:t>
      </w:r>
      <w:r w:rsidRPr="008E6A2B">
        <w:rPr>
          <w:rFonts w:eastAsia="Calibri" w:cs="Times New Roman"/>
          <w:szCs w:val="22"/>
          <w:lang w:val="el-GR" w:eastAsia="en-US"/>
        </w:rPr>
        <w:t>ανάθεσης</w:t>
      </w:r>
      <w:r w:rsidRPr="008E6A2B">
        <w:rPr>
          <w:lang w:val="el-GR" w:eastAsia="zh-CN"/>
        </w:rPr>
        <w:t xml:space="preserve"> τη χαμηλότερη </w:t>
      </w:r>
      <w:r>
        <w:rPr>
          <w:lang w:val="el-GR" w:eastAsia="zh-CN"/>
        </w:rPr>
        <w:t xml:space="preserve">συνολική </w:t>
      </w:r>
      <w:r w:rsidRPr="008E6A2B">
        <w:rPr>
          <w:lang w:val="el-GR" w:eastAsia="zh-CN"/>
        </w:rPr>
        <w:t>τιμή</w:t>
      </w:r>
      <w:r w:rsidRPr="008E6A2B">
        <w:rPr>
          <w:color w:val="000000"/>
          <w:szCs w:val="22"/>
          <w:lang w:val="el-GR"/>
        </w:rPr>
        <w:t xml:space="preserve"> ανά τμήμα</w:t>
      </w:r>
      <w:r>
        <w:rPr>
          <w:lang w:val="el-GR" w:eastAsia="el-GR"/>
        </w:rPr>
        <w:t>.</w:t>
      </w:r>
      <w:r w:rsidRPr="008E6A2B">
        <w:rPr>
          <w:lang w:val="el-GR" w:eastAsia="el-GR"/>
        </w:rPr>
        <w:t xml:space="preserve"> </w:t>
      </w:r>
      <w:r w:rsidRPr="00CA1FEF">
        <w:rPr>
          <w:lang w:val="el-GR" w:eastAsia="el-GR"/>
        </w:rPr>
        <w:t xml:space="preserve">Η τιμή των προς προμήθεια ειδών δίνεται σε ευρώ ανά μονάδα. </w:t>
      </w:r>
      <w:r w:rsidRPr="00F103B5">
        <w:rPr>
          <w:rFonts w:eastAsia="Calibri"/>
          <w:szCs w:val="22"/>
          <w:lang w:val="el-GR" w:eastAsia="en-US"/>
        </w:rPr>
        <w:t xml:space="preserve">Oι οικονομικοί φορείς υποβάλλουν ξεχωριστή οικονομική προσφορά </w:t>
      </w:r>
      <w:r w:rsidRPr="00F103B5">
        <w:rPr>
          <w:rFonts w:eastAsia="Calibri"/>
          <w:bCs/>
          <w:szCs w:val="22"/>
          <w:lang w:val="el-GR" w:eastAsia="en-US"/>
        </w:rPr>
        <w:t xml:space="preserve">για κάθε ένα Τμήμα </w:t>
      </w:r>
      <w:r w:rsidRPr="00F103B5">
        <w:rPr>
          <w:rFonts w:eastAsia="Calibri"/>
          <w:szCs w:val="22"/>
          <w:lang w:val="el-GR" w:eastAsia="en-US"/>
        </w:rPr>
        <w:t>της σύμβασης.</w:t>
      </w:r>
      <w:r w:rsidRPr="00211351">
        <w:rPr>
          <w:lang w:val="el-GR" w:eastAsia="el-GR"/>
        </w:rPr>
        <w:t xml:space="preserve"> </w:t>
      </w:r>
      <w:r>
        <w:rPr>
          <w:lang w:val="el-GR" w:eastAsia="el-GR"/>
        </w:rPr>
        <w:t>Μειοδότης αναδεικνύεται ο οικονομικός φορέα</w:t>
      </w:r>
      <w:r w:rsidRPr="00754898">
        <w:rPr>
          <w:lang w:val="el-GR" w:eastAsia="el-GR"/>
        </w:rPr>
        <w:t>ς</w:t>
      </w:r>
      <w:r>
        <w:rPr>
          <w:lang w:val="el-GR" w:eastAsia="el-GR"/>
        </w:rPr>
        <w:t xml:space="preserve"> που έχει προσφέρει </w:t>
      </w:r>
      <w:r w:rsidRPr="003D263A">
        <w:rPr>
          <w:b/>
          <w:lang w:val="el-GR" w:eastAsia="el-GR"/>
        </w:rPr>
        <w:t xml:space="preserve">τη </w:t>
      </w:r>
      <w:r w:rsidRPr="003D263A">
        <w:rPr>
          <w:b/>
          <w:lang w:val="el-GR" w:eastAsia="zh-CN"/>
        </w:rPr>
        <w:t>χαμηλότερη συνολική τιμή</w:t>
      </w:r>
      <w:r w:rsidR="00B65C53" w:rsidRPr="00B65C53">
        <w:rPr>
          <w:color w:val="000000"/>
          <w:szCs w:val="22"/>
          <w:lang w:val="el-GR"/>
        </w:rPr>
        <w:t xml:space="preserve"> </w:t>
      </w:r>
      <w:r w:rsidR="00B65C53" w:rsidRPr="00B65C53">
        <w:rPr>
          <w:b/>
          <w:color w:val="000000"/>
          <w:szCs w:val="22"/>
          <w:lang w:val="el-GR"/>
        </w:rPr>
        <w:t>ανά τμήμα</w:t>
      </w:r>
      <w:r w:rsidRPr="003D263A">
        <w:rPr>
          <w:b/>
          <w:lang w:val="el-GR" w:eastAsia="zh-CN"/>
        </w:rPr>
        <w:t>, χωρίς Φ.Π.Α.,</w:t>
      </w:r>
      <w:r w:rsidRPr="00754898">
        <w:rPr>
          <w:lang w:val="el-GR" w:eastAsia="el-GR"/>
        </w:rPr>
        <w:t xml:space="preserve"> </w:t>
      </w:r>
      <w:r>
        <w:rPr>
          <w:lang w:val="el-GR" w:eastAsia="el-GR"/>
        </w:rPr>
        <w:t xml:space="preserve">για το </w:t>
      </w:r>
      <w:r w:rsidRPr="00754898">
        <w:rPr>
          <w:lang w:val="el-GR" w:eastAsia="el-GR"/>
        </w:rPr>
        <w:t xml:space="preserve">σύνολο </w:t>
      </w:r>
      <w:r>
        <w:rPr>
          <w:lang w:val="el-GR" w:eastAsia="el-GR"/>
        </w:rPr>
        <w:t xml:space="preserve">των ζητούμενων </w:t>
      </w:r>
      <w:r w:rsidRPr="00CA1FEF">
        <w:rPr>
          <w:lang w:val="el-GR" w:eastAsia="el-GR"/>
        </w:rPr>
        <w:t>ειδών</w:t>
      </w:r>
      <w:r>
        <w:rPr>
          <w:lang w:val="el-GR" w:eastAsia="el-GR"/>
        </w:rPr>
        <w:t xml:space="preserve"> κάθε τμήματος και τη συνολική ποσότητα του κάθε είδους.</w:t>
      </w:r>
    </w:p>
    <w:p w14:paraId="6D545205" w14:textId="77777777" w:rsidR="000F62E7" w:rsidRPr="003D263A" w:rsidRDefault="000F62E7" w:rsidP="00B65C53">
      <w:pPr>
        <w:spacing w:line="360" w:lineRule="auto"/>
        <w:rPr>
          <w:lang w:val="el-GR" w:eastAsia="el-GR"/>
        </w:rPr>
      </w:pPr>
      <w:r>
        <w:rPr>
          <w:lang w:val="el-GR" w:eastAsia="el-GR"/>
        </w:rPr>
        <w:t xml:space="preserve">Προκειμένου </w:t>
      </w:r>
      <w:r w:rsidRPr="00CA1FEF">
        <w:rPr>
          <w:rFonts w:eastAsia="Calibri"/>
          <w:lang w:val="el-GR"/>
        </w:rPr>
        <w:t xml:space="preserve">οι προσφορές να είναι συγκρίσιμες μεταξύ </w:t>
      </w:r>
      <w:r>
        <w:rPr>
          <w:rFonts w:eastAsia="Calibri"/>
          <w:lang w:val="el-GR"/>
        </w:rPr>
        <w:t>τους, οι οικονομικοί φορείς</w:t>
      </w:r>
      <w:r w:rsidRPr="007B6D0D">
        <w:rPr>
          <w:lang w:val="el-GR" w:eastAsia="el-GR"/>
        </w:rPr>
        <w:t xml:space="preserve"> θα</w:t>
      </w:r>
      <w:r>
        <w:rPr>
          <w:lang w:val="el-GR" w:eastAsia="el-GR"/>
        </w:rPr>
        <w:t xml:space="preserve"> συμπληρώσουν ως τιμή προσφοράς </w:t>
      </w:r>
      <w:r w:rsidRPr="007B6D0D">
        <w:rPr>
          <w:lang w:val="el-GR" w:eastAsia="el-GR"/>
        </w:rPr>
        <w:t>την τιμή μονάδος με δύο (2) δεκαδικά ψηφία (αριθμό) που προσφέρουν για έκαστο είδος.</w:t>
      </w:r>
    </w:p>
    <w:p w14:paraId="56DB87EB" w14:textId="77777777" w:rsidR="000F62E7" w:rsidRPr="000D6D05" w:rsidRDefault="000F62E7" w:rsidP="00B65C53">
      <w:pPr>
        <w:spacing w:line="360" w:lineRule="auto"/>
        <w:rPr>
          <w:color w:val="000000"/>
          <w:szCs w:val="22"/>
          <w:lang w:val="el-GR"/>
        </w:rPr>
      </w:pPr>
      <w:r w:rsidRPr="000D6D05">
        <w:rPr>
          <w:color w:val="000000"/>
          <w:szCs w:val="22"/>
          <w:lang w:val="el-GR"/>
        </w:rPr>
        <w:t xml:space="preserve">Η Οικονομική Προσφορά υποβάλλεται ηλεκτρονικά επί ποινή απόρριψης στον </w:t>
      </w:r>
      <w:r w:rsidRPr="000D6D05">
        <w:rPr>
          <w:szCs w:val="22"/>
          <w:lang w:val="el-GR"/>
        </w:rPr>
        <w:t>(υπο)φάκελο «Οικονομική Προσφορά»</w:t>
      </w:r>
      <w:r w:rsidRPr="000D6D05">
        <w:rPr>
          <w:color w:val="000000"/>
          <w:szCs w:val="22"/>
          <w:lang w:val="el-GR"/>
        </w:rPr>
        <w:t xml:space="preserve"> και συντάσσεται συμπληρώνοντας στην αντίστοιχη ειδική ηλεκτρονική φόρμα του συστήματος</w:t>
      </w:r>
      <w:r w:rsidRPr="000D6D05">
        <w:rPr>
          <w:rStyle w:val="fontstyle01"/>
          <w:lang w:val="el-GR"/>
        </w:rPr>
        <w:t xml:space="preserve"> ως τιμή προσφοράς τη συνολική τιμή (προ ΦΠΑ) που προκύπτει </w:t>
      </w:r>
      <w:r w:rsidRPr="000D6D05">
        <w:rPr>
          <w:rStyle w:val="fontstyle21"/>
          <w:b/>
          <w:sz w:val="22"/>
          <w:szCs w:val="22"/>
          <w:lang w:val="el-GR"/>
        </w:rPr>
        <w:t>ως άθροισμα</w:t>
      </w:r>
      <w:r w:rsidRPr="000D6D05">
        <w:rPr>
          <w:rStyle w:val="fontstyle21"/>
          <w:sz w:val="22"/>
          <w:szCs w:val="22"/>
          <w:lang w:val="el-GR"/>
        </w:rPr>
        <w:t xml:space="preserve"> </w:t>
      </w:r>
      <w:r w:rsidRPr="000D6D05">
        <w:rPr>
          <w:rStyle w:val="fontstyle01"/>
          <w:lang w:val="el-GR"/>
        </w:rPr>
        <w:t xml:space="preserve">των επιμέρους τιμών προσφοράς για το σύνολο </w:t>
      </w:r>
      <w:r w:rsidRPr="000D6D05">
        <w:rPr>
          <w:szCs w:val="22"/>
          <w:lang w:val="el-GR" w:eastAsia="el-GR"/>
        </w:rPr>
        <w:t xml:space="preserve">των ειδών του τμήματος και τη συνολική ποσότητά τους. </w:t>
      </w:r>
    </w:p>
    <w:p w14:paraId="3EFA372F" w14:textId="77777777" w:rsidR="000F62E7" w:rsidRPr="000D6D05" w:rsidRDefault="000F62E7" w:rsidP="00B65C53">
      <w:pPr>
        <w:spacing w:line="360" w:lineRule="auto"/>
        <w:rPr>
          <w:color w:val="000000"/>
          <w:szCs w:val="22"/>
          <w:lang w:val="el-GR"/>
        </w:rPr>
      </w:pPr>
      <w:r w:rsidRPr="000D6D05">
        <w:rPr>
          <w:color w:val="000000"/>
          <w:szCs w:val="22"/>
          <w:lang w:val="el-GR"/>
        </w:rPr>
        <w:t xml:space="preserve">Στη συνέχεια, το σύστημα παράγει σχετικό ηλεκτρονικό αρχείο σε μορφή </w:t>
      </w:r>
      <w:r w:rsidRPr="000D6D05">
        <w:rPr>
          <w:color w:val="000000"/>
          <w:szCs w:val="22"/>
        </w:rPr>
        <w:t>pdf</w:t>
      </w:r>
      <w:r w:rsidRPr="000D6D05">
        <w:rPr>
          <w:color w:val="000000"/>
          <w:szCs w:val="22"/>
          <w:lang w:val="el-GR"/>
        </w:rPr>
        <w:t xml:space="preserve">,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0D6D05">
        <w:rPr>
          <w:color w:val="000000"/>
          <w:szCs w:val="22"/>
        </w:rPr>
        <w:t>pdf</w:t>
      </w:r>
      <w:r w:rsidRPr="000D6D05">
        <w:rPr>
          <w:color w:val="000000"/>
          <w:szCs w:val="22"/>
          <w:lang w:val="el-GR"/>
        </w:rPr>
        <w:t>.</w:t>
      </w:r>
    </w:p>
    <w:p w14:paraId="2023E6BC" w14:textId="3ABDB0EA" w:rsidR="000F62E7" w:rsidRDefault="000F62E7" w:rsidP="00B65C53">
      <w:pPr>
        <w:spacing w:after="0" w:line="360" w:lineRule="auto"/>
        <w:rPr>
          <w:color w:val="000000"/>
          <w:szCs w:val="22"/>
          <w:lang w:val="el-GR"/>
        </w:rPr>
      </w:pPr>
      <w:r w:rsidRPr="000D6D05">
        <w:rPr>
          <w:color w:val="000000"/>
          <w:szCs w:val="22"/>
          <w:lang w:val="el-GR"/>
        </w:rPr>
        <w:t xml:space="preserve">Εφόσον στο ηλεκτρονικό σύστημα δεν μπορεί να αποτυπωθεί αναλυτικά η οικονομική προσφορά, </w:t>
      </w:r>
      <w:r w:rsidRPr="000D6D05">
        <w:rPr>
          <w:b/>
          <w:color w:val="000000"/>
          <w:szCs w:val="22"/>
          <w:u w:val="single"/>
          <w:lang w:val="el-GR"/>
        </w:rPr>
        <w:t xml:space="preserve">ο προσφέρων, </w:t>
      </w:r>
      <w:r w:rsidRPr="000D6D05">
        <w:rPr>
          <w:rFonts w:eastAsia="Calibri"/>
          <w:b/>
          <w:color w:val="000000"/>
          <w:szCs w:val="22"/>
          <w:u w:val="single"/>
          <w:lang w:val="el-GR" w:eastAsia="en-US"/>
        </w:rPr>
        <w:t>εκτός από την ανωτέρω Οικονομική Προσφορά που παράγεται από το σύστημα,</w:t>
      </w:r>
      <w:r w:rsidRPr="000D6D05">
        <w:rPr>
          <w:b/>
          <w:color w:val="000000"/>
          <w:szCs w:val="22"/>
          <w:u w:val="single"/>
          <w:lang w:val="el-GR"/>
        </w:rPr>
        <w:t xml:space="preserve"> επισυνάπτει στον (υπο)φάκελο «Οικονομική Προσφορά» την ηλεκτρονική οικονομική προσφορά</w:t>
      </w:r>
      <w:r w:rsidRPr="00E55DCC">
        <w:rPr>
          <w:b/>
          <w:color w:val="000000"/>
          <w:szCs w:val="22"/>
          <w:u w:val="single"/>
          <w:lang w:val="el-GR"/>
        </w:rPr>
        <w:t xml:space="preserve"> του και τα σχετικά ηλεκτρονικά αρχεία (ψηφιακά υπογεγραμμένα σε μορφή .</w:t>
      </w:r>
      <w:r w:rsidRPr="00E55DCC">
        <w:rPr>
          <w:b/>
          <w:color w:val="000000"/>
          <w:szCs w:val="22"/>
          <w:u w:val="single"/>
        </w:rPr>
        <w:t>pdf</w:t>
      </w:r>
      <w:r w:rsidRPr="00E55DCC">
        <w:rPr>
          <w:b/>
          <w:color w:val="000000"/>
          <w:szCs w:val="22"/>
          <w:u w:val="single"/>
          <w:lang w:val="el-GR"/>
        </w:rPr>
        <w:t xml:space="preserve">) </w:t>
      </w:r>
      <w:r w:rsidRPr="00CC6E98">
        <w:rPr>
          <w:b/>
          <w:color w:val="000000"/>
          <w:szCs w:val="22"/>
          <w:u w:val="single"/>
          <w:lang w:val="el-GR"/>
        </w:rPr>
        <w:t>σύμφωνα με το</w:t>
      </w:r>
      <w:r w:rsidRPr="004A1D73">
        <w:rPr>
          <w:color w:val="000000"/>
          <w:szCs w:val="22"/>
          <w:lang w:val="el-GR"/>
        </w:rPr>
        <w:t xml:space="preserve"> </w:t>
      </w:r>
      <w:r>
        <w:rPr>
          <w:color w:val="000000"/>
          <w:szCs w:val="22"/>
          <w:lang w:val="el-GR"/>
        </w:rPr>
        <w:t>«</w:t>
      </w:r>
      <w:r w:rsidRPr="005B16B0">
        <w:rPr>
          <w:rFonts w:eastAsia="Calibri"/>
          <w:b/>
          <w:i/>
          <w:szCs w:val="22"/>
          <w:u w:val="single"/>
          <w:lang w:val="el-GR" w:eastAsia="en-US"/>
        </w:rPr>
        <w:t>Υπόδειγμα Οικονομικής Προσφοράς</w:t>
      </w:r>
      <w:r>
        <w:rPr>
          <w:rFonts w:eastAsia="Calibri"/>
          <w:b/>
          <w:szCs w:val="22"/>
          <w:u w:val="single"/>
          <w:lang w:val="el-GR" w:eastAsia="en-US"/>
        </w:rPr>
        <w:t>»</w:t>
      </w:r>
      <w:r w:rsidRPr="00CC6E98">
        <w:rPr>
          <w:rFonts w:eastAsia="Calibri" w:cs="Times New Roman"/>
          <w:b/>
          <w:szCs w:val="22"/>
          <w:u w:val="single"/>
          <w:lang w:val="el-GR" w:eastAsia="en-US"/>
        </w:rPr>
        <w:t xml:space="preserve"> </w:t>
      </w:r>
      <w:r>
        <w:rPr>
          <w:rFonts w:eastAsia="Calibri"/>
          <w:b/>
          <w:szCs w:val="22"/>
          <w:u w:val="single"/>
          <w:lang w:val="el-GR" w:eastAsia="en-US"/>
        </w:rPr>
        <w:t>(</w:t>
      </w:r>
      <w:r w:rsidRPr="00CC6E98">
        <w:rPr>
          <w:rFonts w:eastAsia="Calibri" w:cs="Times New Roman"/>
          <w:b/>
          <w:szCs w:val="22"/>
          <w:u w:val="single"/>
          <w:lang w:val="el-GR" w:eastAsia="en-US"/>
        </w:rPr>
        <w:t>ΠΑΡΑΡΤΗΜΑ Ι</w:t>
      </w:r>
      <w:r w:rsidR="00B65C53">
        <w:rPr>
          <w:rFonts w:eastAsia="Calibri"/>
          <w:b/>
          <w:szCs w:val="22"/>
          <w:u w:val="single"/>
          <w:lang w:val="el-GR" w:eastAsia="en-US"/>
        </w:rPr>
        <w:t>ΙΙ</w:t>
      </w:r>
      <w:r w:rsidRPr="00CC6E98">
        <w:rPr>
          <w:rFonts w:eastAsia="Calibri"/>
          <w:b/>
          <w:szCs w:val="22"/>
          <w:u w:val="single"/>
          <w:lang w:val="el-GR" w:eastAsia="en-US"/>
        </w:rPr>
        <w:t>)</w:t>
      </w:r>
      <w:r w:rsidRPr="003D263A">
        <w:rPr>
          <w:rFonts w:eastAsia="Calibri"/>
          <w:b/>
          <w:color w:val="FF0000"/>
          <w:szCs w:val="22"/>
          <w:lang w:val="el-GR" w:eastAsia="en-US"/>
        </w:rPr>
        <w:t xml:space="preserve"> </w:t>
      </w:r>
      <w:r>
        <w:rPr>
          <w:color w:val="000000"/>
          <w:szCs w:val="22"/>
          <w:lang w:val="el-GR"/>
        </w:rPr>
        <w:t>της παρούσας διακήρυξης</w:t>
      </w:r>
      <w:r w:rsidRPr="003F68CF">
        <w:rPr>
          <w:rFonts w:eastAsia="Calibri"/>
          <w:szCs w:val="22"/>
          <w:lang w:val="el-GR" w:eastAsia="en-US"/>
        </w:rPr>
        <w:t xml:space="preserve"> το οποίο</w:t>
      </w:r>
      <w:r>
        <w:rPr>
          <w:rFonts w:eastAsia="Calibri"/>
          <w:b/>
          <w:szCs w:val="22"/>
          <w:lang w:val="el-GR" w:eastAsia="en-US"/>
        </w:rPr>
        <w:t xml:space="preserve"> </w:t>
      </w:r>
      <w:r w:rsidRPr="003F68CF">
        <w:rPr>
          <w:rFonts w:eastAsia="Calibri"/>
          <w:szCs w:val="22"/>
          <w:lang w:val="el-GR" w:eastAsia="en-US"/>
        </w:rPr>
        <w:t>θα αναρτηθεί από την αναθέτουσα αρχή</w:t>
      </w:r>
      <w:r>
        <w:rPr>
          <w:rFonts w:eastAsia="Calibri"/>
          <w:b/>
          <w:szCs w:val="22"/>
          <w:lang w:val="el-GR" w:eastAsia="en-US"/>
        </w:rPr>
        <w:t xml:space="preserve"> </w:t>
      </w:r>
      <w:r>
        <w:rPr>
          <w:iCs/>
          <w:lang w:val="el-GR" w:eastAsia="el-GR"/>
        </w:rPr>
        <w:t xml:space="preserve">και </w:t>
      </w:r>
      <w:r w:rsidRPr="003F68CF">
        <w:rPr>
          <w:iCs/>
          <w:lang w:val="el-GR" w:eastAsia="el-GR"/>
        </w:rPr>
        <w:t>σε επεξεργάσιμο αρχείο (word) στο</w:t>
      </w:r>
      <w:r>
        <w:rPr>
          <w:iCs/>
          <w:lang w:val="el-GR" w:eastAsia="el-GR"/>
        </w:rPr>
        <w:t>ν</w:t>
      </w:r>
      <w:r w:rsidRPr="003F68CF">
        <w:rPr>
          <w:iCs/>
          <w:lang w:val="el-GR" w:eastAsia="el-GR"/>
        </w:rPr>
        <w:t xml:space="preserve"> χώρο του διαγωνισμού</w:t>
      </w:r>
      <w:r>
        <w:rPr>
          <w:color w:val="000000"/>
          <w:szCs w:val="22"/>
          <w:lang w:val="el-GR"/>
        </w:rPr>
        <w:t>.</w:t>
      </w:r>
    </w:p>
    <w:p w14:paraId="1A38E364" w14:textId="77777777" w:rsidR="00B65C53" w:rsidRDefault="00B65C53" w:rsidP="00B65C53">
      <w:pPr>
        <w:spacing w:after="0" w:line="276" w:lineRule="auto"/>
        <w:rPr>
          <w:color w:val="000000"/>
          <w:szCs w:val="22"/>
          <w:lang w:val="el-GR"/>
        </w:rPr>
      </w:pPr>
    </w:p>
    <w:p w14:paraId="536D7E48" w14:textId="77777777" w:rsidR="00B65C53" w:rsidRDefault="00B65C53" w:rsidP="00B65C53">
      <w:pPr>
        <w:rPr>
          <w:b/>
          <w:u w:val="single"/>
          <w:lang w:val="el-GR" w:eastAsia="el-GR"/>
        </w:rPr>
      </w:pPr>
      <w:r w:rsidRPr="002A46D1">
        <w:rPr>
          <w:b/>
          <w:lang w:val="el-GR" w:eastAsia="el-GR"/>
        </w:rPr>
        <w:t>Β.</w:t>
      </w:r>
      <w:r>
        <w:rPr>
          <w:lang w:val="el-GR" w:eastAsia="el-GR"/>
        </w:rPr>
        <w:t xml:space="preserve"> </w:t>
      </w:r>
      <w:r w:rsidRPr="002A46D1">
        <w:rPr>
          <w:b/>
          <w:u w:val="single"/>
          <w:lang w:val="el-GR" w:eastAsia="el-GR"/>
        </w:rPr>
        <w:t xml:space="preserve">ΠΡΟΣΦΟΡΑ ΜΕ </w:t>
      </w:r>
      <w:r w:rsidRPr="007339D6">
        <w:rPr>
          <w:b/>
          <w:u w:val="single"/>
          <w:lang w:val="el-GR"/>
        </w:rPr>
        <w:t xml:space="preserve">ΚΡΙΤΗΡΙΟ ΑΝΑΘΕΣΗΣ </w:t>
      </w:r>
      <w:r>
        <w:rPr>
          <w:b/>
          <w:u w:val="single"/>
          <w:lang w:val="el-GR"/>
        </w:rPr>
        <w:t xml:space="preserve">ΤΟ </w:t>
      </w:r>
      <w:r w:rsidRPr="00F103B5">
        <w:rPr>
          <w:rFonts w:eastAsia="Calibri" w:cs="Times New Roman"/>
          <w:b/>
          <w:szCs w:val="22"/>
          <w:u w:val="single"/>
          <w:lang w:val="el-GR" w:eastAsia="en-US"/>
        </w:rPr>
        <w:t>ΜΕΓΑΛΥΤΕΡΟ</w:t>
      </w:r>
      <w:r w:rsidRPr="002A46D1">
        <w:rPr>
          <w:b/>
          <w:u w:val="single"/>
          <w:lang w:val="el-GR" w:eastAsia="el-GR"/>
        </w:rPr>
        <w:t xml:space="preserve"> ΠΟΣΟΣΤΟ ΕΚΠΤΩΣΗΣ</w:t>
      </w:r>
    </w:p>
    <w:p w14:paraId="2A927FF3" w14:textId="77777777" w:rsidR="00B65C53" w:rsidRPr="00B068D4" w:rsidRDefault="00B65C53" w:rsidP="00B65C53">
      <w:pPr>
        <w:suppressAutoHyphens w:val="0"/>
        <w:spacing w:after="160" w:line="360" w:lineRule="auto"/>
        <w:rPr>
          <w:rFonts w:eastAsia="Calibri" w:cs="Times New Roman"/>
          <w:b/>
          <w:szCs w:val="22"/>
          <w:lang w:val="el-GR" w:eastAsia="en-US"/>
        </w:rPr>
      </w:pPr>
      <w:r>
        <w:rPr>
          <w:rFonts w:eastAsia="Calibri" w:cs="Times New Roman"/>
          <w:szCs w:val="22"/>
          <w:lang w:val="el-GR" w:eastAsia="en-US"/>
        </w:rPr>
        <w:t xml:space="preserve">Η Οικονομική Προσφορά </w:t>
      </w:r>
      <w:r w:rsidRPr="00B65C53">
        <w:rPr>
          <w:rFonts w:eastAsia="Calibri" w:cs="Times New Roman"/>
          <w:b/>
          <w:szCs w:val="22"/>
          <w:u w:val="single"/>
          <w:lang w:val="el-GR" w:eastAsia="en-US"/>
        </w:rPr>
        <w:t>για τα Τμήματα 2 έως και 10 καθώς και για το Τμήμα 12</w:t>
      </w:r>
      <w:r>
        <w:rPr>
          <w:rFonts w:eastAsia="Calibri" w:cs="Times New Roman"/>
          <w:szCs w:val="22"/>
          <w:lang w:val="el-GR" w:eastAsia="en-US"/>
        </w:rPr>
        <w:t xml:space="preserve"> </w:t>
      </w:r>
      <w:r w:rsidRPr="00E95B7B">
        <w:rPr>
          <w:rFonts w:eastAsia="Calibri" w:cs="Times New Roman"/>
          <w:szCs w:val="22"/>
          <w:lang w:val="el-GR" w:eastAsia="en-US"/>
        </w:rPr>
        <w:t>συντάσσεται</w:t>
      </w:r>
      <w:r>
        <w:rPr>
          <w:rFonts w:eastAsia="Calibri" w:cs="Times New Roman"/>
          <w:szCs w:val="22"/>
          <w:lang w:val="el-GR" w:eastAsia="en-US"/>
        </w:rPr>
        <w:t xml:space="preserve"> με κριτήριο ανάθεσης </w:t>
      </w:r>
      <w:r w:rsidRPr="00011F44">
        <w:rPr>
          <w:rFonts w:eastAsia="Calibri" w:cs="Times New Roman"/>
          <w:b/>
          <w:szCs w:val="22"/>
          <w:lang w:val="el-GR" w:eastAsia="en-US"/>
        </w:rPr>
        <w:t>το μεγαλύτερο</w:t>
      </w:r>
      <w:r>
        <w:rPr>
          <w:rFonts w:eastAsia="Calibri" w:cs="Times New Roman"/>
          <w:b/>
          <w:szCs w:val="22"/>
          <w:lang w:val="el-GR" w:eastAsia="en-US"/>
        </w:rPr>
        <w:t xml:space="preserve"> ενιαίο</w:t>
      </w:r>
      <w:r w:rsidRPr="00011F44">
        <w:rPr>
          <w:rFonts w:eastAsia="Calibri" w:cs="Times New Roman"/>
          <w:b/>
          <w:szCs w:val="22"/>
          <w:lang w:val="el-GR" w:eastAsia="en-US"/>
        </w:rPr>
        <w:t xml:space="preserve"> </w:t>
      </w:r>
      <w:r w:rsidRPr="004A5AE4">
        <w:rPr>
          <w:rFonts w:eastAsia="Calibri" w:cs="Times New Roman"/>
          <w:szCs w:val="22"/>
          <w:lang w:val="el-GR" w:eastAsia="en-US"/>
        </w:rPr>
        <w:t>(</w:t>
      </w:r>
      <w:r>
        <w:rPr>
          <w:lang w:val="el-GR" w:eastAsia="el-GR"/>
        </w:rPr>
        <w:t xml:space="preserve">για το </w:t>
      </w:r>
      <w:r w:rsidRPr="00754898">
        <w:rPr>
          <w:lang w:val="el-GR" w:eastAsia="el-GR"/>
        </w:rPr>
        <w:t xml:space="preserve">σύνολο </w:t>
      </w:r>
      <w:r>
        <w:rPr>
          <w:lang w:val="el-GR" w:eastAsia="el-GR"/>
        </w:rPr>
        <w:t xml:space="preserve">των ζητούμενων </w:t>
      </w:r>
      <w:r w:rsidRPr="00CA1FEF">
        <w:rPr>
          <w:lang w:val="el-GR" w:eastAsia="el-GR"/>
        </w:rPr>
        <w:t>ειδών</w:t>
      </w:r>
      <w:r>
        <w:rPr>
          <w:lang w:val="el-GR" w:eastAsia="el-GR"/>
        </w:rPr>
        <w:t xml:space="preserve"> κάθε τμήματος και τη συνολική ποσότητα του κάθε είδους)</w:t>
      </w:r>
      <w:r w:rsidRPr="00011F44">
        <w:rPr>
          <w:rFonts w:eastAsia="Calibri" w:cs="Times New Roman"/>
          <w:b/>
          <w:szCs w:val="22"/>
          <w:lang w:val="el-GR" w:eastAsia="en-US"/>
        </w:rPr>
        <w:t xml:space="preserve"> ποσοστό έκπτωσης </w:t>
      </w:r>
      <w:r w:rsidRPr="00011F44">
        <w:rPr>
          <w:rFonts w:eastAsia="Calibri" w:cs="Times New Roman"/>
          <w:b/>
          <w:bCs/>
          <w:szCs w:val="22"/>
          <w:lang w:val="el-GR" w:eastAsia="en-US"/>
        </w:rPr>
        <w:t>επί τοις εκατό (%)</w:t>
      </w:r>
      <w:r w:rsidRPr="00011F44">
        <w:rPr>
          <w:rFonts w:eastAsia="Calibri" w:cs="Times New Roman"/>
          <w:bCs/>
          <w:szCs w:val="22"/>
          <w:lang w:val="el-GR" w:eastAsia="en-US"/>
        </w:rPr>
        <w:t xml:space="preserve"> </w:t>
      </w:r>
      <w:r w:rsidRPr="00011F44">
        <w:rPr>
          <w:rFonts w:eastAsia="Calibri" w:cs="Times New Roman"/>
          <w:b/>
          <w:bCs/>
          <w:szCs w:val="22"/>
          <w:lang w:val="el-GR" w:eastAsia="en-US"/>
        </w:rPr>
        <w:t xml:space="preserve">για κάθε Τμήμα της σύμβασης ξεχωριστά </w:t>
      </w:r>
      <w:r w:rsidRPr="00011F44">
        <w:rPr>
          <w:rFonts w:eastAsia="Calibri" w:cs="Times New Roman"/>
          <w:bCs/>
          <w:szCs w:val="22"/>
          <w:lang w:val="el-GR" w:eastAsia="en-US"/>
        </w:rPr>
        <w:t>υπολογιζόμενο</w:t>
      </w:r>
      <w:r>
        <w:rPr>
          <w:rFonts w:eastAsia="Calibri" w:cs="Times New Roman"/>
          <w:szCs w:val="22"/>
          <w:lang w:val="el-GR" w:eastAsia="en-US"/>
        </w:rPr>
        <w:t xml:space="preserve"> </w:t>
      </w:r>
      <w:r w:rsidRPr="00DB2BFC">
        <w:rPr>
          <w:rFonts w:eastAsia="Calibri" w:cs="Times New Roman"/>
          <w:bCs/>
          <w:szCs w:val="22"/>
          <w:lang w:val="el-GR" w:eastAsia="en-US"/>
        </w:rPr>
        <w:t>επί της εκάστοτε</w:t>
      </w:r>
      <w:r>
        <w:rPr>
          <w:rFonts w:eastAsia="Calibri" w:cs="Times New Roman"/>
          <w:bCs/>
          <w:szCs w:val="22"/>
          <w:lang w:val="el-GR" w:eastAsia="en-US"/>
        </w:rPr>
        <w:t xml:space="preserve"> </w:t>
      </w:r>
      <w:r w:rsidRPr="00DB2BFC">
        <w:rPr>
          <w:rFonts w:eastAsia="Calibri" w:cs="Times New Roman"/>
          <w:bCs/>
          <w:szCs w:val="22"/>
          <w:lang w:val="el-GR" w:eastAsia="en-US"/>
        </w:rPr>
        <w:t>διαμορφούμενης</w:t>
      </w:r>
      <w:r w:rsidRPr="00DB2BFC">
        <w:rPr>
          <w:rFonts w:eastAsia="Calibri" w:cs="Times New Roman"/>
          <w:szCs w:val="22"/>
          <w:lang w:val="el-GR" w:eastAsia="en-US"/>
        </w:rPr>
        <w:t xml:space="preserve"> και πιστοποιούμενης </w:t>
      </w:r>
      <w:r>
        <w:rPr>
          <w:rFonts w:eastAsia="Calibri" w:cs="Times New Roman"/>
          <w:szCs w:val="22"/>
          <w:lang w:val="el-GR" w:eastAsia="en-US"/>
        </w:rPr>
        <w:t>μέσης λιανικής τιμής πώλησης των ειδών</w:t>
      </w:r>
      <w:r w:rsidRPr="00DB2BFC">
        <w:rPr>
          <w:rFonts w:eastAsia="Calibri" w:cs="Times New Roman"/>
          <w:szCs w:val="22"/>
          <w:lang w:val="el-GR" w:eastAsia="en-US"/>
        </w:rPr>
        <w:t xml:space="preserve"> </w:t>
      </w:r>
      <w:r w:rsidRPr="00DB2BFC">
        <w:rPr>
          <w:rFonts w:eastAsia="Calibri" w:cs="Times New Roman"/>
          <w:bCs/>
          <w:szCs w:val="22"/>
          <w:lang w:val="el-GR" w:eastAsia="en-US"/>
        </w:rPr>
        <w:t>στο</w:t>
      </w:r>
      <w:r>
        <w:rPr>
          <w:rFonts w:eastAsia="Calibri" w:cs="Times New Roman"/>
          <w:bCs/>
          <w:szCs w:val="22"/>
          <w:lang w:val="el-GR" w:eastAsia="en-US"/>
        </w:rPr>
        <w:t>ν</w:t>
      </w:r>
      <w:r w:rsidRPr="00DB2BFC">
        <w:rPr>
          <w:rFonts w:eastAsia="Calibri" w:cs="Times New Roman"/>
          <w:bCs/>
          <w:szCs w:val="22"/>
          <w:lang w:val="el-GR" w:eastAsia="en-US"/>
        </w:rPr>
        <w:t xml:space="preserve"> Νομό</w:t>
      </w:r>
      <w:r w:rsidRPr="00DB2BFC">
        <w:rPr>
          <w:rFonts w:eastAsia="Calibri" w:cs="Times New Roman"/>
          <w:iCs/>
          <w:szCs w:val="22"/>
          <w:lang w:val="el-GR" w:eastAsia="en-US"/>
        </w:rPr>
        <w:t xml:space="preserve"> Σερρών</w:t>
      </w:r>
      <w:r w:rsidRPr="00DB2BFC">
        <w:rPr>
          <w:rFonts w:eastAsia="Calibri" w:cs="Times New Roman"/>
          <w:szCs w:val="22"/>
          <w:lang w:val="el-GR" w:eastAsia="en-US"/>
        </w:rPr>
        <w:t xml:space="preserve"> την ημέρα παράδοσης, όπως η τιμή αυτή προσδιορίζεται από το σχετικό Δελτίο Πιστοποίησης Τιμών Τροφίμων του Τμ. Εμπορίου της Περιφερειακής Ενότητας Σερρών</w:t>
      </w:r>
      <w:r>
        <w:rPr>
          <w:rFonts w:eastAsia="Calibri" w:cs="Times New Roman"/>
          <w:szCs w:val="22"/>
          <w:lang w:val="el-GR" w:eastAsia="en-US"/>
        </w:rPr>
        <w:t>,</w:t>
      </w:r>
      <w:r w:rsidRPr="00E95B7B">
        <w:rPr>
          <w:lang w:val="el-GR"/>
        </w:rPr>
        <w:t xml:space="preserve"> </w:t>
      </w:r>
      <w:r w:rsidRPr="00A85070">
        <w:rPr>
          <w:rFonts w:eastAsia="Calibri" w:cs="Times New Roman"/>
          <w:b/>
          <w:szCs w:val="22"/>
          <w:lang w:val="el-GR" w:eastAsia="en-US"/>
        </w:rPr>
        <w:t>βάσει των κατωτέρω τιμών αναφοράς:</w:t>
      </w:r>
    </w:p>
    <w:p w14:paraId="5143676A" w14:textId="77777777" w:rsidR="00B65C53" w:rsidRDefault="00B65C53" w:rsidP="00B65C53">
      <w:pPr>
        <w:spacing w:after="0"/>
        <w:rPr>
          <w:b/>
          <w:i/>
          <w:u w:val="single"/>
          <w:lang w:val="el-GR" w:eastAsia="el-GR"/>
        </w:rPr>
      </w:pPr>
      <w:r w:rsidRPr="004A5AE4">
        <w:rPr>
          <w:b/>
          <w:i/>
          <w:u w:val="single"/>
          <w:lang w:val="el-GR" w:eastAsia="el-GR"/>
        </w:rPr>
        <w:t>Τιμές Αναφοράς για σύγκριση των προσφορών:</w:t>
      </w:r>
    </w:p>
    <w:p w14:paraId="21E33B0E" w14:textId="77777777" w:rsidR="00B65C53" w:rsidRDefault="00B65C53" w:rsidP="00B65C53">
      <w:pPr>
        <w:spacing w:line="276" w:lineRule="auto"/>
        <w:rPr>
          <w:rFonts w:eastAsia="Calibri"/>
          <w:szCs w:val="22"/>
          <w:lang w:val="el-GR" w:eastAsia="en-US"/>
        </w:rPr>
      </w:pPr>
    </w:p>
    <w:tbl>
      <w:tblPr>
        <w:tblW w:w="8505" w:type="dxa"/>
        <w:tblInd w:w="137" w:type="dxa"/>
        <w:tblLayout w:type="fixed"/>
        <w:tblLook w:val="04A0" w:firstRow="1" w:lastRow="0" w:firstColumn="1" w:lastColumn="0" w:noHBand="0" w:noVBand="1"/>
      </w:tblPr>
      <w:tblGrid>
        <w:gridCol w:w="851"/>
        <w:gridCol w:w="4110"/>
        <w:gridCol w:w="3544"/>
      </w:tblGrid>
      <w:tr w:rsidR="00B65C53" w:rsidRPr="00B26555" w14:paraId="5A8E5860" w14:textId="77777777" w:rsidTr="005F54BC">
        <w:trPr>
          <w:trHeight w:val="784"/>
        </w:trPr>
        <w:tc>
          <w:tcPr>
            <w:tcW w:w="851"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255D50FE" w14:textId="77777777" w:rsidR="00B65C53" w:rsidRPr="00B068D4" w:rsidRDefault="00B65C53" w:rsidP="005F54BC">
            <w:pPr>
              <w:widowControl w:val="0"/>
              <w:spacing w:after="0" w:line="276" w:lineRule="auto"/>
              <w:jc w:val="center"/>
              <w:rPr>
                <w:rFonts w:cs="Times New Roman"/>
                <w:b/>
                <w:szCs w:val="22"/>
                <w:lang w:val="el-GR" w:eastAsia="el-GR"/>
              </w:rPr>
            </w:pPr>
            <w:r w:rsidRPr="00B068D4">
              <w:rPr>
                <w:rFonts w:cs="Times New Roman"/>
                <w:b/>
                <w:szCs w:val="22"/>
                <w:lang w:val="el-GR" w:eastAsia="el-GR"/>
              </w:rPr>
              <w:t>Α/Α</w:t>
            </w:r>
          </w:p>
        </w:tc>
        <w:tc>
          <w:tcPr>
            <w:tcW w:w="4110"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07F8F000" w14:textId="77777777" w:rsidR="00B65C53" w:rsidRPr="00B068D4" w:rsidRDefault="00B65C53" w:rsidP="005F54BC">
            <w:pPr>
              <w:widowControl w:val="0"/>
              <w:spacing w:after="0" w:line="276" w:lineRule="auto"/>
              <w:jc w:val="center"/>
              <w:rPr>
                <w:rFonts w:eastAsia="Calibri" w:cs="Times New Roman"/>
                <w:b/>
                <w:szCs w:val="22"/>
                <w:lang w:val="el-GR" w:eastAsia="el-GR"/>
              </w:rPr>
            </w:pPr>
            <w:r w:rsidRPr="00B068D4">
              <w:rPr>
                <w:rFonts w:eastAsia="Calibri" w:cs="Times New Roman"/>
                <w:b/>
                <w:szCs w:val="22"/>
                <w:lang w:val="el-GR" w:eastAsia="el-GR"/>
              </w:rPr>
              <w:t>ΤΜΗΜΑΤΑ</w:t>
            </w:r>
          </w:p>
          <w:p w14:paraId="741BEDAA" w14:textId="77777777" w:rsidR="00B65C53" w:rsidRPr="00B068D4" w:rsidRDefault="00B65C53" w:rsidP="005F54BC">
            <w:pPr>
              <w:widowControl w:val="0"/>
              <w:spacing w:after="0" w:line="276" w:lineRule="auto"/>
              <w:jc w:val="center"/>
              <w:rPr>
                <w:rFonts w:cs="Times New Roman"/>
                <w:b/>
                <w:bCs/>
                <w:szCs w:val="22"/>
                <w:lang w:val="el-GR" w:eastAsia="el-GR"/>
              </w:rPr>
            </w:pPr>
            <w:r w:rsidRPr="00B068D4">
              <w:rPr>
                <w:rFonts w:eastAsia="Calibri" w:cs="Times New Roman"/>
                <w:b/>
                <w:szCs w:val="22"/>
                <w:lang w:val="el-GR" w:eastAsia="el-GR"/>
              </w:rPr>
              <w:t>των ειδών προς προμήθεια</w:t>
            </w:r>
          </w:p>
        </w:tc>
        <w:tc>
          <w:tcPr>
            <w:tcW w:w="3544"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6E797F67" w14:textId="77777777" w:rsidR="00B65C53" w:rsidRPr="00B068D4" w:rsidRDefault="00B65C53" w:rsidP="005F54BC">
            <w:pPr>
              <w:spacing w:after="0"/>
              <w:jc w:val="center"/>
              <w:rPr>
                <w:rFonts w:eastAsia="Calibri"/>
                <w:szCs w:val="22"/>
                <w:lang w:val="el-GR" w:eastAsia="el-GR"/>
              </w:rPr>
            </w:pPr>
            <w:r w:rsidRPr="00B068D4">
              <w:rPr>
                <w:b/>
                <w:szCs w:val="22"/>
                <w:u w:val="single"/>
                <w:lang w:val="el-GR" w:eastAsia="el-GR"/>
              </w:rPr>
              <w:t>ΤΙΜΕΣ ΑΝΑΦΟΡΑΣ</w:t>
            </w:r>
          </w:p>
          <w:p w14:paraId="46197AF1" w14:textId="77777777" w:rsidR="00B65C53" w:rsidRPr="00B068D4" w:rsidRDefault="00B65C53" w:rsidP="005F54BC">
            <w:pPr>
              <w:widowControl w:val="0"/>
              <w:spacing w:after="0" w:line="276" w:lineRule="auto"/>
              <w:jc w:val="center"/>
              <w:rPr>
                <w:rFonts w:cs="Times New Roman"/>
                <w:b/>
                <w:bCs/>
                <w:szCs w:val="22"/>
                <w:lang w:val="el-GR" w:eastAsia="el-GR"/>
              </w:rPr>
            </w:pPr>
            <w:r w:rsidRPr="00B068D4">
              <w:rPr>
                <w:rFonts w:eastAsia="Calibri"/>
                <w:szCs w:val="22"/>
                <w:lang w:val="el-GR" w:eastAsia="el-GR"/>
              </w:rPr>
              <w:t xml:space="preserve">(Εκτιμώμενη αξία </w:t>
            </w:r>
            <w:r w:rsidRPr="00B068D4">
              <w:rPr>
                <w:rFonts w:eastAsia="Calibri" w:cs="Times New Roman"/>
                <w:bCs/>
                <w:szCs w:val="22"/>
                <w:lang w:val="el-GR" w:eastAsia="el-GR"/>
              </w:rPr>
              <w:t>χωρίς ΦΠΑ)</w:t>
            </w:r>
          </w:p>
        </w:tc>
      </w:tr>
      <w:tr w:rsidR="00B65C53" w:rsidRPr="00B67729" w14:paraId="3A2DB723"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21E13923"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2</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5859BA85" w14:textId="77777777" w:rsidR="00B65C53" w:rsidRPr="00B068D4" w:rsidRDefault="00B65C53" w:rsidP="005F54BC">
            <w:pPr>
              <w:widowControl w:val="0"/>
              <w:spacing w:after="0" w:line="276" w:lineRule="auto"/>
              <w:jc w:val="left"/>
              <w:rPr>
                <w:rFonts w:cs="Times New Roman"/>
                <w:b/>
                <w:color w:val="FF0000"/>
                <w:szCs w:val="22"/>
                <w:lang w:val="el-GR" w:eastAsia="el-GR"/>
              </w:rPr>
            </w:pPr>
            <w:r w:rsidRPr="00B068D4">
              <w:rPr>
                <w:rFonts w:cs="Times New Roman"/>
                <w:b/>
                <w:szCs w:val="22"/>
                <w:lang w:val="el-GR" w:eastAsia="el-GR"/>
              </w:rPr>
              <w:t xml:space="preserve">Κατεψυγμένα </w:t>
            </w:r>
            <w:r w:rsidRPr="00B068D4">
              <w:rPr>
                <w:b/>
                <w:szCs w:val="22"/>
                <w:lang w:val="el-GR" w:eastAsia="el-GR"/>
              </w:rPr>
              <w:t>Ψάρια</w:t>
            </w:r>
            <w:r w:rsidRPr="00B068D4">
              <w:rPr>
                <w:rFonts w:cs="Times New Roman"/>
                <w:b/>
                <w:szCs w:val="22"/>
                <w:lang w:val="el-GR" w:eastAsia="el-GR"/>
              </w:rPr>
              <w:t xml:space="preserve"> και Λαχανικά</w:t>
            </w:r>
          </w:p>
        </w:tc>
        <w:tc>
          <w:tcPr>
            <w:tcW w:w="3544" w:type="dxa"/>
            <w:tcBorders>
              <w:left w:val="single" w:sz="4" w:space="0" w:color="000000"/>
              <w:bottom w:val="single" w:sz="4" w:space="0" w:color="000000"/>
              <w:right w:val="single" w:sz="4" w:space="0" w:color="000000"/>
            </w:tcBorders>
            <w:vAlign w:val="center"/>
          </w:tcPr>
          <w:p w14:paraId="0555731C" w14:textId="720B61F1" w:rsidR="00B65C53" w:rsidRPr="002C5CED" w:rsidRDefault="002C5CED" w:rsidP="005F54BC">
            <w:pPr>
              <w:widowControl w:val="0"/>
              <w:spacing w:after="0"/>
              <w:jc w:val="center"/>
              <w:rPr>
                <w:szCs w:val="22"/>
                <w:lang w:val="el-GR" w:eastAsia="el-GR"/>
              </w:rPr>
            </w:pPr>
            <w:r w:rsidRPr="00DD520B">
              <w:rPr>
                <w:szCs w:val="22"/>
                <w:lang w:val="el-GR" w:eastAsia="el-GR"/>
              </w:rPr>
              <w:t>59.520</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17CAD3E2"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06D79BE0"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3</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188391E8"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cs="Times New Roman"/>
                <w:b/>
                <w:szCs w:val="22"/>
                <w:lang w:val="el-GR" w:eastAsia="el-GR"/>
              </w:rPr>
              <w:t xml:space="preserve">Τυροκομικά Προϊόντα </w:t>
            </w:r>
          </w:p>
        </w:tc>
        <w:tc>
          <w:tcPr>
            <w:tcW w:w="3544" w:type="dxa"/>
            <w:tcBorders>
              <w:left w:val="single" w:sz="4" w:space="0" w:color="000000"/>
              <w:bottom w:val="single" w:sz="4" w:space="0" w:color="000000"/>
              <w:right w:val="single" w:sz="4" w:space="0" w:color="000000"/>
            </w:tcBorders>
            <w:vAlign w:val="center"/>
          </w:tcPr>
          <w:p w14:paraId="0A81273C" w14:textId="386897F3" w:rsidR="00B65C53" w:rsidRPr="002C5CED" w:rsidRDefault="002C5CED" w:rsidP="005F54BC">
            <w:pPr>
              <w:widowControl w:val="0"/>
              <w:spacing w:after="0" w:line="276" w:lineRule="auto"/>
              <w:jc w:val="center"/>
              <w:rPr>
                <w:bCs/>
                <w:szCs w:val="22"/>
                <w:lang w:val="el-GR" w:eastAsia="el-GR"/>
              </w:rPr>
            </w:pPr>
            <w:r w:rsidRPr="00DD520B">
              <w:rPr>
                <w:szCs w:val="22"/>
                <w:lang w:val="el-GR" w:eastAsia="el-GR"/>
              </w:rPr>
              <w:t>72.677</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00F41486"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B2F4996"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4</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4026DA15"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cs="Times New Roman"/>
                <w:b/>
                <w:szCs w:val="22"/>
                <w:lang w:val="el-GR" w:eastAsia="el-GR"/>
              </w:rPr>
              <w:t>Νωπά Κρέατα</w:t>
            </w:r>
          </w:p>
        </w:tc>
        <w:tc>
          <w:tcPr>
            <w:tcW w:w="3544" w:type="dxa"/>
            <w:tcBorders>
              <w:left w:val="single" w:sz="4" w:space="0" w:color="000000"/>
              <w:bottom w:val="single" w:sz="4" w:space="0" w:color="000000"/>
              <w:right w:val="single" w:sz="4" w:space="0" w:color="000000"/>
            </w:tcBorders>
            <w:vAlign w:val="center"/>
          </w:tcPr>
          <w:p w14:paraId="2D892242" w14:textId="466F4464" w:rsidR="00B65C53" w:rsidRPr="002C5CED" w:rsidRDefault="002C5CED" w:rsidP="005F54BC">
            <w:pPr>
              <w:widowControl w:val="0"/>
              <w:spacing w:after="0" w:line="276" w:lineRule="auto"/>
              <w:jc w:val="center"/>
              <w:rPr>
                <w:bCs/>
                <w:szCs w:val="22"/>
                <w:lang w:val="el-GR" w:eastAsia="el-GR"/>
              </w:rPr>
            </w:pPr>
            <w:r w:rsidRPr="00DD520B">
              <w:rPr>
                <w:szCs w:val="22"/>
                <w:lang w:val="el-GR" w:eastAsia="el-GR"/>
              </w:rPr>
              <w:t>135.345</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75E50F3D"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2EC4044A"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5</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30E559C9"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eastAsia="Calibri"/>
                <w:b/>
                <w:szCs w:val="22"/>
                <w:lang w:val="el-GR" w:eastAsia="el-GR"/>
              </w:rPr>
              <w:t>Κοτόπουλα</w:t>
            </w:r>
          </w:p>
        </w:tc>
        <w:tc>
          <w:tcPr>
            <w:tcW w:w="3544" w:type="dxa"/>
            <w:tcBorders>
              <w:left w:val="single" w:sz="4" w:space="0" w:color="000000"/>
              <w:bottom w:val="single" w:sz="4" w:space="0" w:color="000000"/>
              <w:right w:val="single" w:sz="4" w:space="0" w:color="000000"/>
            </w:tcBorders>
            <w:vAlign w:val="center"/>
          </w:tcPr>
          <w:p w14:paraId="69B23D42" w14:textId="1CAC5352" w:rsidR="00B65C53" w:rsidRPr="002C5CED" w:rsidRDefault="002C5CED" w:rsidP="005F54BC">
            <w:pPr>
              <w:widowControl w:val="0"/>
              <w:spacing w:after="0"/>
              <w:jc w:val="center"/>
              <w:rPr>
                <w:szCs w:val="22"/>
                <w:lang w:val="el-GR" w:eastAsia="el-GR"/>
              </w:rPr>
            </w:pPr>
            <w:r w:rsidRPr="00DD520B">
              <w:rPr>
                <w:szCs w:val="22"/>
                <w:lang w:val="el-GR" w:eastAsia="el-GR"/>
              </w:rPr>
              <w:t>36.254</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0D51BDE0"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F867BDC"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6</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154AABEC"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cs="Times New Roman"/>
                <w:b/>
                <w:szCs w:val="22"/>
                <w:lang w:val="el-GR" w:eastAsia="el-GR"/>
              </w:rPr>
              <w:t xml:space="preserve">Γάλα </w:t>
            </w:r>
          </w:p>
        </w:tc>
        <w:tc>
          <w:tcPr>
            <w:tcW w:w="3544" w:type="dxa"/>
            <w:tcBorders>
              <w:bottom w:val="single" w:sz="4" w:space="0" w:color="000000"/>
              <w:right w:val="single" w:sz="4" w:space="0" w:color="000000"/>
            </w:tcBorders>
            <w:vAlign w:val="center"/>
          </w:tcPr>
          <w:p w14:paraId="6CB24018" w14:textId="17D967A8" w:rsidR="00B65C53" w:rsidRPr="002C5CED" w:rsidRDefault="002C5CED" w:rsidP="005F54BC">
            <w:pPr>
              <w:widowControl w:val="0"/>
              <w:spacing w:after="0"/>
              <w:jc w:val="center"/>
              <w:rPr>
                <w:bCs/>
                <w:szCs w:val="22"/>
                <w:lang w:val="el-GR" w:eastAsia="el-GR"/>
              </w:rPr>
            </w:pPr>
            <w:r w:rsidRPr="00DD520B">
              <w:rPr>
                <w:szCs w:val="22"/>
                <w:lang w:val="el-GR" w:eastAsia="el-GR"/>
              </w:rPr>
              <w:t>32.588</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4FB64791"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13EDF63F" w14:textId="77777777" w:rsidR="00B65C53" w:rsidRPr="00B068D4" w:rsidRDefault="00B65C53" w:rsidP="005F54BC">
            <w:pPr>
              <w:widowControl w:val="0"/>
              <w:spacing w:after="0" w:line="276" w:lineRule="auto"/>
              <w:jc w:val="center"/>
              <w:rPr>
                <w:rFonts w:cs="Times New Roman"/>
                <w:b/>
                <w:szCs w:val="22"/>
                <w:lang w:val="el-GR" w:eastAsia="el-GR"/>
              </w:rPr>
            </w:pPr>
            <w:r w:rsidRPr="00B068D4">
              <w:rPr>
                <w:rFonts w:cs="Times New Roman"/>
                <w:b/>
                <w:szCs w:val="22"/>
                <w:lang w:val="el-GR" w:eastAsia="el-GR"/>
              </w:rPr>
              <w:t>7.</w:t>
            </w:r>
          </w:p>
        </w:tc>
        <w:tc>
          <w:tcPr>
            <w:tcW w:w="4110" w:type="dxa"/>
            <w:tcBorders>
              <w:left w:val="single" w:sz="4" w:space="0" w:color="000000"/>
              <w:bottom w:val="single" w:sz="4" w:space="0" w:color="000000"/>
              <w:right w:val="single" w:sz="4" w:space="0" w:color="000000"/>
            </w:tcBorders>
            <w:shd w:val="clear" w:color="auto" w:fill="FFFCF3"/>
            <w:vAlign w:val="center"/>
          </w:tcPr>
          <w:p w14:paraId="2B0C8762"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cs="Times New Roman"/>
                <w:b/>
                <w:szCs w:val="22"/>
                <w:lang w:val="el-GR" w:eastAsia="el-GR"/>
              </w:rPr>
              <w:t>Γιαούρτι</w:t>
            </w:r>
          </w:p>
        </w:tc>
        <w:tc>
          <w:tcPr>
            <w:tcW w:w="3544" w:type="dxa"/>
            <w:tcBorders>
              <w:bottom w:val="single" w:sz="4" w:space="0" w:color="000000"/>
              <w:right w:val="single" w:sz="4" w:space="0" w:color="000000"/>
            </w:tcBorders>
            <w:vAlign w:val="center"/>
          </w:tcPr>
          <w:p w14:paraId="1AB292CB" w14:textId="01A7325F" w:rsidR="00B65C53" w:rsidRPr="002C5CED" w:rsidRDefault="002C5CED" w:rsidP="005F54BC">
            <w:pPr>
              <w:widowControl w:val="0"/>
              <w:spacing w:after="0"/>
              <w:jc w:val="center"/>
              <w:rPr>
                <w:bCs/>
                <w:szCs w:val="22"/>
                <w:lang w:val="el-GR" w:eastAsia="el-GR"/>
              </w:rPr>
            </w:pPr>
            <w:r w:rsidRPr="00DD520B">
              <w:rPr>
                <w:szCs w:val="22"/>
                <w:lang w:val="el-GR" w:eastAsia="el-GR"/>
              </w:rPr>
              <w:t>76.858</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16B69DAE" w14:textId="77777777" w:rsidTr="005F54BC">
        <w:trPr>
          <w:trHeight w:val="583"/>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1EE46D01"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8</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3C368559" w14:textId="77777777" w:rsidR="00B65C53" w:rsidRPr="00B068D4" w:rsidRDefault="00B65C53" w:rsidP="005F54BC">
            <w:pPr>
              <w:widowControl w:val="0"/>
              <w:spacing w:after="0" w:line="276" w:lineRule="auto"/>
              <w:jc w:val="left"/>
              <w:rPr>
                <w:rFonts w:eastAsia="Calibri"/>
                <w:b/>
                <w:bCs/>
                <w:color w:val="000000"/>
                <w:szCs w:val="22"/>
                <w:lang w:val="el-GR" w:eastAsia="el-GR"/>
              </w:rPr>
            </w:pPr>
            <w:r w:rsidRPr="00B068D4">
              <w:rPr>
                <w:rFonts w:eastAsia="Calibri"/>
                <w:b/>
                <w:bCs/>
                <w:color w:val="000000"/>
                <w:szCs w:val="22"/>
                <w:lang w:val="el-GR" w:eastAsia="el-GR"/>
              </w:rPr>
              <w:t xml:space="preserve">Φρούτα Λαχανικά και Συναφή Προϊόντα </w:t>
            </w:r>
          </w:p>
        </w:tc>
        <w:tc>
          <w:tcPr>
            <w:tcW w:w="3544" w:type="dxa"/>
            <w:tcBorders>
              <w:bottom w:val="single" w:sz="4" w:space="0" w:color="000000"/>
              <w:right w:val="single" w:sz="4" w:space="0" w:color="000000"/>
            </w:tcBorders>
            <w:vAlign w:val="center"/>
          </w:tcPr>
          <w:p w14:paraId="12A673D6" w14:textId="4F53FB08" w:rsidR="00B65C53" w:rsidRPr="002C5CED" w:rsidRDefault="002C5CED" w:rsidP="005F54BC">
            <w:pPr>
              <w:widowControl w:val="0"/>
              <w:spacing w:after="0"/>
              <w:jc w:val="center"/>
              <w:rPr>
                <w:szCs w:val="22"/>
                <w:lang w:val="el-GR" w:eastAsia="el-GR"/>
              </w:rPr>
            </w:pPr>
            <w:r w:rsidRPr="00DD520B">
              <w:rPr>
                <w:szCs w:val="22"/>
                <w:lang w:val="el-GR" w:eastAsia="el-GR"/>
              </w:rPr>
              <w:t>107.903</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09311523"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76CBD3E1"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9</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048C5D5F"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cs="Times New Roman"/>
                <w:b/>
                <w:szCs w:val="22"/>
                <w:lang w:val="el-GR" w:eastAsia="el-GR"/>
              </w:rPr>
              <w:t>Φρέσκα Ψάρια</w:t>
            </w:r>
          </w:p>
        </w:tc>
        <w:tc>
          <w:tcPr>
            <w:tcW w:w="3544" w:type="dxa"/>
            <w:tcBorders>
              <w:bottom w:val="single" w:sz="4" w:space="0" w:color="000000"/>
              <w:right w:val="single" w:sz="4" w:space="0" w:color="000000"/>
            </w:tcBorders>
            <w:vAlign w:val="center"/>
          </w:tcPr>
          <w:p w14:paraId="17E6B817" w14:textId="2E20379A" w:rsidR="00B65C53" w:rsidRPr="002C5CED" w:rsidRDefault="002C5CED" w:rsidP="005F54BC">
            <w:pPr>
              <w:widowControl w:val="0"/>
              <w:spacing w:after="0"/>
              <w:jc w:val="center"/>
              <w:rPr>
                <w:bCs/>
                <w:szCs w:val="22"/>
                <w:lang w:val="el-GR" w:eastAsia="el-GR"/>
              </w:rPr>
            </w:pPr>
            <w:r w:rsidRPr="00DD520B">
              <w:rPr>
                <w:szCs w:val="22"/>
                <w:lang w:val="el-GR" w:eastAsia="el-GR"/>
              </w:rPr>
              <w:t>5.885</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01F9E05B" w14:textId="77777777" w:rsidTr="005F54BC">
        <w:trPr>
          <w:trHeight w:val="510"/>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3B049DD5" w14:textId="77777777" w:rsidR="00B65C53" w:rsidRPr="00B068D4" w:rsidRDefault="00B65C53" w:rsidP="005F54BC">
            <w:pPr>
              <w:widowControl w:val="0"/>
              <w:spacing w:after="0" w:line="276" w:lineRule="auto"/>
              <w:jc w:val="center"/>
              <w:rPr>
                <w:rFonts w:cs="Times New Roman"/>
                <w:b/>
                <w:szCs w:val="22"/>
                <w:lang w:val="en-US" w:eastAsia="el-GR"/>
              </w:rPr>
            </w:pPr>
            <w:r w:rsidRPr="00B068D4">
              <w:rPr>
                <w:rFonts w:cs="Times New Roman"/>
                <w:b/>
                <w:szCs w:val="22"/>
                <w:lang w:val="el-GR" w:eastAsia="el-GR"/>
              </w:rPr>
              <w:t>10</w:t>
            </w:r>
            <w:r w:rsidRPr="00B068D4">
              <w:rPr>
                <w:rFonts w:cs="Times New Roman"/>
                <w:b/>
                <w:szCs w:val="22"/>
                <w:lang w:val="en-US" w:eastAsia="el-GR"/>
              </w:rPr>
              <w:t>.</w:t>
            </w:r>
          </w:p>
        </w:tc>
        <w:tc>
          <w:tcPr>
            <w:tcW w:w="4110" w:type="dxa"/>
            <w:tcBorders>
              <w:left w:val="single" w:sz="4" w:space="0" w:color="000000"/>
              <w:bottom w:val="single" w:sz="4" w:space="0" w:color="000000"/>
              <w:right w:val="single" w:sz="4" w:space="0" w:color="000000"/>
            </w:tcBorders>
            <w:shd w:val="clear" w:color="auto" w:fill="FFFCF3"/>
            <w:vAlign w:val="center"/>
          </w:tcPr>
          <w:p w14:paraId="3B27BE1C" w14:textId="77777777" w:rsidR="00B65C53" w:rsidRPr="00B068D4" w:rsidRDefault="00B65C53" w:rsidP="005F54BC">
            <w:pPr>
              <w:widowControl w:val="0"/>
              <w:spacing w:after="0" w:line="276" w:lineRule="auto"/>
              <w:jc w:val="left"/>
              <w:rPr>
                <w:rFonts w:cs="Times New Roman"/>
                <w:b/>
                <w:szCs w:val="22"/>
                <w:lang w:val="el-GR" w:eastAsia="el-GR"/>
              </w:rPr>
            </w:pPr>
            <w:r w:rsidRPr="00B068D4">
              <w:rPr>
                <w:rFonts w:cs="Times New Roman"/>
                <w:b/>
                <w:szCs w:val="22"/>
                <w:lang w:val="el-GR" w:eastAsia="el-GR"/>
              </w:rPr>
              <w:t>Πατάτες αποφλοιωμένες</w:t>
            </w:r>
          </w:p>
        </w:tc>
        <w:tc>
          <w:tcPr>
            <w:tcW w:w="3544" w:type="dxa"/>
            <w:tcBorders>
              <w:bottom w:val="single" w:sz="4" w:space="0" w:color="000000"/>
              <w:right w:val="single" w:sz="4" w:space="0" w:color="000000"/>
            </w:tcBorders>
            <w:vAlign w:val="center"/>
          </w:tcPr>
          <w:p w14:paraId="7EB507D1" w14:textId="3F1EFC63" w:rsidR="00B65C53" w:rsidRPr="002C5CED" w:rsidRDefault="002C5CED" w:rsidP="005F54BC">
            <w:pPr>
              <w:widowControl w:val="0"/>
              <w:spacing w:after="0"/>
              <w:jc w:val="center"/>
              <w:rPr>
                <w:bCs/>
                <w:szCs w:val="22"/>
                <w:lang w:val="el-GR" w:eastAsia="el-GR"/>
              </w:rPr>
            </w:pPr>
            <w:r w:rsidRPr="00DD520B">
              <w:rPr>
                <w:szCs w:val="22"/>
                <w:lang w:val="el-GR" w:eastAsia="el-GR"/>
              </w:rPr>
              <w:t>30.973</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r w:rsidR="00B65C53" w:rsidRPr="00B67729" w14:paraId="38F96336" w14:textId="77777777" w:rsidTr="005F54BC">
        <w:trPr>
          <w:trHeight w:val="454"/>
        </w:trPr>
        <w:tc>
          <w:tcPr>
            <w:tcW w:w="851"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A20A73F" w14:textId="77777777" w:rsidR="00B65C53" w:rsidRPr="00B068D4" w:rsidRDefault="00B65C53" w:rsidP="005F54BC">
            <w:pPr>
              <w:widowControl w:val="0"/>
              <w:spacing w:after="0" w:line="276" w:lineRule="auto"/>
              <w:ind w:left="-133" w:right="-212"/>
              <w:jc w:val="center"/>
              <w:rPr>
                <w:rFonts w:cs="Times New Roman"/>
                <w:b/>
                <w:szCs w:val="22"/>
                <w:lang w:val="el-GR" w:eastAsia="el-GR"/>
              </w:rPr>
            </w:pPr>
            <w:r w:rsidRPr="00B068D4">
              <w:rPr>
                <w:rFonts w:cs="Times New Roman"/>
                <w:b/>
                <w:szCs w:val="22"/>
                <w:lang w:val="el-GR" w:eastAsia="el-GR"/>
              </w:rPr>
              <w:t>12.</w:t>
            </w:r>
          </w:p>
        </w:tc>
        <w:tc>
          <w:tcPr>
            <w:tcW w:w="4110"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01BD11D5" w14:textId="77777777" w:rsidR="00B65C53" w:rsidRPr="00B068D4" w:rsidRDefault="00B65C53" w:rsidP="005F54BC">
            <w:pPr>
              <w:widowControl w:val="0"/>
              <w:spacing w:after="0" w:line="276" w:lineRule="auto"/>
              <w:ind w:left="-12"/>
              <w:jc w:val="left"/>
              <w:rPr>
                <w:rFonts w:cs="Times New Roman"/>
                <w:b/>
                <w:szCs w:val="22"/>
                <w:lang w:val="el-GR" w:eastAsia="el-GR"/>
              </w:rPr>
            </w:pPr>
            <w:r w:rsidRPr="00B068D4">
              <w:rPr>
                <w:rFonts w:cs="Times New Roman"/>
                <w:b/>
                <w:szCs w:val="22"/>
                <w:lang w:val="el-GR" w:eastAsia="el-GR"/>
              </w:rPr>
              <w:t>Μαγειρικά Έλαια</w:t>
            </w:r>
          </w:p>
        </w:tc>
        <w:tc>
          <w:tcPr>
            <w:tcW w:w="3544" w:type="dxa"/>
            <w:tcBorders>
              <w:bottom w:val="single" w:sz="4" w:space="0" w:color="000000"/>
              <w:right w:val="single" w:sz="4" w:space="0" w:color="000000"/>
            </w:tcBorders>
            <w:vAlign w:val="center"/>
          </w:tcPr>
          <w:p w14:paraId="4D61B8BF" w14:textId="6C636215" w:rsidR="00B65C53" w:rsidRPr="002C5CED" w:rsidRDefault="002C5CED" w:rsidP="005F54BC">
            <w:pPr>
              <w:widowControl w:val="0"/>
              <w:spacing w:after="0"/>
              <w:jc w:val="center"/>
              <w:rPr>
                <w:szCs w:val="22"/>
                <w:lang w:val="el-GR" w:eastAsia="el-GR"/>
              </w:rPr>
            </w:pPr>
            <w:r w:rsidRPr="00DD520B">
              <w:rPr>
                <w:szCs w:val="22"/>
                <w:lang w:val="el-GR" w:eastAsia="el-GR"/>
              </w:rPr>
              <w:t>25.040</w:t>
            </w:r>
            <w:r w:rsidRPr="002C5CED">
              <w:rPr>
                <w:szCs w:val="22"/>
                <w:lang w:val="el-GR" w:eastAsia="el-GR"/>
              </w:rPr>
              <w:t>,00</w:t>
            </w:r>
            <w:r w:rsidRPr="00DD520B">
              <w:rPr>
                <w:szCs w:val="22"/>
                <w:lang w:val="el-GR" w:eastAsia="el-GR"/>
              </w:rPr>
              <w:t xml:space="preserve"> </w:t>
            </w:r>
            <w:r w:rsidR="00B65C53" w:rsidRPr="002C5CED">
              <w:rPr>
                <w:szCs w:val="22"/>
                <w:lang w:val="el-GR" w:eastAsia="el-GR"/>
              </w:rPr>
              <w:t>€</w:t>
            </w:r>
          </w:p>
        </w:tc>
      </w:tr>
    </w:tbl>
    <w:p w14:paraId="658EEC59" w14:textId="77777777" w:rsidR="004B6EF9" w:rsidRDefault="004B6EF9" w:rsidP="00B65C53">
      <w:pPr>
        <w:spacing w:line="360" w:lineRule="auto"/>
        <w:rPr>
          <w:i/>
          <w:color w:val="5B9BD5"/>
          <w:lang w:val="el-GR" w:eastAsia="el-GR"/>
        </w:rPr>
      </w:pPr>
    </w:p>
    <w:p w14:paraId="604735F0" w14:textId="77777777" w:rsidR="00BF4D03" w:rsidRDefault="00BF4D03" w:rsidP="00BF4D03">
      <w:pPr>
        <w:suppressAutoHyphens w:val="0"/>
        <w:spacing w:after="160" w:line="360" w:lineRule="auto"/>
        <w:rPr>
          <w:rFonts w:eastAsia="Calibri"/>
          <w:szCs w:val="22"/>
          <w:lang w:val="el-GR" w:eastAsia="en-US"/>
        </w:rPr>
      </w:pPr>
      <w:r w:rsidRPr="009D079C">
        <w:rPr>
          <w:rFonts w:eastAsia="Calibri"/>
          <w:szCs w:val="22"/>
          <w:lang w:val="el-GR" w:eastAsia="en-US"/>
        </w:rPr>
        <w:t>Η Οικονομική Προσφορά υποβάλλεται ηλεκτρονικά επί ποινή απόρριψης στον (υπο)φάκελο «Οικονομική Προσφορά» και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pdf,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pdf.</w:t>
      </w:r>
    </w:p>
    <w:p w14:paraId="322FC030" w14:textId="156D2A36" w:rsidR="00BF4D03" w:rsidRDefault="00BF4D03" w:rsidP="00BF4D03">
      <w:pPr>
        <w:spacing w:after="0" w:line="360" w:lineRule="auto"/>
        <w:rPr>
          <w:lang w:val="el-GR" w:eastAsia="zh-CN"/>
        </w:rPr>
      </w:pPr>
      <w:r w:rsidRPr="00133328">
        <w:rPr>
          <w:lang w:val="el-GR" w:eastAsia="zh-CN"/>
        </w:rPr>
        <w:t xml:space="preserve">Καθώς </w:t>
      </w:r>
      <w:r w:rsidRPr="00133328">
        <w:rPr>
          <w:iCs/>
          <w:lang w:val="el-GR" w:eastAsia="zh-CN"/>
        </w:rPr>
        <w:t>οι οικονομικοί όροι δεν έχουν αποτυπωθεί στο σύνολό τους στις ειδικές ηλεκτρονικές φόρμες του ΕΣΗΔΗΣ</w:t>
      </w:r>
      <w:r w:rsidRPr="00133328">
        <w:rPr>
          <w:lang w:val="el-GR" w:eastAsia="zh-CN"/>
        </w:rPr>
        <w:t>, ο προσφέρων επισυνάπτει στον (υπο)φάκελο «Οικονομική Προσφορά»</w:t>
      </w:r>
      <w:r>
        <w:rPr>
          <w:lang w:val="el-GR" w:eastAsia="zh-CN"/>
        </w:rPr>
        <w:t xml:space="preserve">, </w:t>
      </w:r>
      <w:r>
        <w:rPr>
          <w:lang w:val="el-GR"/>
        </w:rPr>
        <w:t xml:space="preserve">ηλεκτρονικά υπογεγραμμένα και συμπληρωμένα </w:t>
      </w:r>
      <w:r w:rsidRPr="00A7655D">
        <w:rPr>
          <w:lang w:val="el-GR"/>
        </w:rPr>
        <w:t>(σε μορφή .pdf)</w:t>
      </w:r>
      <w:r>
        <w:rPr>
          <w:lang w:val="el-GR"/>
        </w:rPr>
        <w:t>,</w:t>
      </w:r>
      <w:r w:rsidRPr="00133328">
        <w:rPr>
          <w:lang w:val="el-GR" w:eastAsia="zh-CN"/>
        </w:rPr>
        <w:t xml:space="preserve"> τα σχετικά ηλεκτρονικά αρχεία </w:t>
      </w:r>
      <w:r w:rsidRPr="00133328">
        <w:rPr>
          <w:b/>
          <w:lang w:val="el-GR" w:eastAsia="zh-CN"/>
        </w:rPr>
        <w:t>σύμφωνα με το Υπόδειγμα Οικο</w:t>
      </w:r>
      <w:r>
        <w:rPr>
          <w:b/>
          <w:lang w:val="el-GR" w:eastAsia="zh-CN"/>
        </w:rPr>
        <w:t>νομικής Προσφοράς («ΠΑΡΑΡΤΗΜΑ ΙΙΙ</w:t>
      </w:r>
      <w:r w:rsidRPr="00133328">
        <w:rPr>
          <w:b/>
          <w:lang w:val="el-GR" w:eastAsia="zh-CN"/>
        </w:rPr>
        <w:t>»)</w:t>
      </w:r>
      <w:r>
        <w:rPr>
          <w:lang w:val="el-GR" w:eastAsia="zh-CN"/>
        </w:rPr>
        <w:t xml:space="preserve"> της παρούσας, </w:t>
      </w:r>
      <w:r w:rsidRPr="00133328">
        <w:rPr>
          <w:lang w:val="el-GR" w:eastAsia="zh-CN"/>
        </w:rPr>
        <w:t>το οποίο θα αναρτηθεί από την αναθέτουσα αρχή και σε επεξεργάσιμο αρχείο (word) στον χώρο του διαγωνισμού.</w:t>
      </w:r>
    </w:p>
    <w:p w14:paraId="15E88D92" w14:textId="77777777" w:rsidR="004B6EF9" w:rsidRDefault="004B6EF9" w:rsidP="00AE3855">
      <w:pPr>
        <w:rPr>
          <w:i/>
          <w:color w:val="5B9BD5"/>
          <w:lang w:val="el-GR" w:eastAsia="el-GR"/>
        </w:rPr>
      </w:pPr>
    </w:p>
    <w:p w14:paraId="5D96EDED" w14:textId="77777777" w:rsidR="00BF4D03" w:rsidRPr="00692D84" w:rsidRDefault="00BF4D03" w:rsidP="00BF4D03">
      <w:pPr>
        <w:suppressAutoHyphens w:val="0"/>
        <w:kinsoku w:val="0"/>
        <w:overflowPunct w:val="0"/>
        <w:autoSpaceDE w:val="0"/>
        <w:autoSpaceDN w:val="0"/>
        <w:adjustRightInd w:val="0"/>
        <w:spacing w:before="57" w:line="360" w:lineRule="auto"/>
        <w:jc w:val="left"/>
        <w:rPr>
          <w:rFonts w:asciiTheme="minorHAnsi" w:eastAsiaTheme="minorHAnsi" w:hAnsiTheme="minorHAnsi" w:cstheme="minorHAnsi"/>
          <w:b/>
          <w:szCs w:val="22"/>
          <w:lang w:val="el-GR" w:eastAsia="en-US"/>
        </w:rPr>
      </w:pPr>
      <w:r w:rsidRPr="00692D84">
        <w:rPr>
          <w:rFonts w:asciiTheme="minorHAnsi" w:eastAsiaTheme="minorHAnsi" w:hAnsiTheme="minorHAnsi" w:cstheme="minorHAnsi"/>
          <w:b/>
          <w:szCs w:val="22"/>
          <w:lang w:val="el-GR" w:eastAsia="en-US"/>
        </w:rPr>
        <w:t>Επομένως, ο (υπο)φάκελος «οικονομική προσφορά» θα περιλαμβάνει:</w:t>
      </w:r>
    </w:p>
    <w:p w14:paraId="0232724C" w14:textId="11D3758B" w:rsidR="00BF4D03" w:rsidRDefault="00BF4D03" w:rsidP="00F72A36">
      <w:pPr>
        <w:pStyle w:val="aff1"/>
        <w:numPr>
          <w:ilvl w:val="0"/>
          <w:numId w:val="20"/>
        </w:numPr>
        <w:tabs>
          <w:tab w:val="left" w:pos="396"/>
        </w:tabs>
        <w:kinsoku w:val="0"/>
        <w:overflowPunct w:val="0"/>
        <w:autoSpaceDE w:val="0"/>
        <w:autoSpaceDN w:val="0"/>
        <w:adjustRightInd w:val="0"/>
        <w:spacing w:line="360" w:lineRule="auto"/>
        <w:ind w:left="851" w:right="121" w:hanging="567"/>
        <w:jc w:val="both"/>
        <w:rPr>
          <w:rFonts w:asciiTheme="minorHAnsi" w:eastAsiaTheme="minorHAnsi" w:hAnsiTheme="minorHAnsi" w:cstheme="minorHAnsi"/>
          <w:sz w:val="22"/>
          <w:szCs w:val="22"/>
          <w:lang w:val="el-GR" w:eastAsia="en-US"/>
        </w:rPr>
      </w:pPr>
      <w:r w:rsidRPr="0023145A">
        <w:rPr>
          <w:rFonts w:asciiTheme="minorHAnsi" w:eastAsiaTheme="minorHAnsi" w:hAnsiTheme="minorHAnsi" w:cstheme="minorHAnsi"/>
          <w:b/>
          <w:bCs/>
          <w:sz w:val="22"/>
          <w:szCs w:val="22"/>
          <w:u w:val="single"/>
          <w:lang w:val="el-GR" w:eastAsia="en-US"/>
        </w:rPr>
        <w:t>την ηλεκτρονική οικονομική προσφορά</w:t>
      </w:r>
      <w:r w:rsidRPr="00692D84">
        <w:rPr>
          <w:rFonts w:asciiTheme="minorHAnsi" w:eastAsiaTheme="minorHAnsi" w:hAnsiTheme="minorHAnsi" w:cstheme="minorHAnsi"/>
          <w:sz w:val="22"/>
          <w:szCs w:val="22"/>
          <w:lang w:val="el-GR" w:eastAsia="en-US"/>
        </w:rPr>
        <w:t xml:space="preserve">, </w:t>
      </w:r>
      <w:r>
        <w:rPr>
          <w:rFonts w:asciiTheme="minorHAnsi" w:eastAsiaTheme="minorHAnsi" w:hAnsiTheme="minorHAnsi" w:cstheme="minorHAnsi"/>
          <w:sz w:val="22"/>
          <w:szCs w:val="22"/>
          <w:lang w:val="el-GR" w:eastAsia="en-US"/>
        </w:rPr>
        <w:t xml:space="preserve">η οποία </w:t>
      </w:r>
      <w:r w:rsidRPr="00692D84">
        <w:rPr>
          <w:rFonts w:asciiTheme="minorHAnsi" w:eastAsiaTheme="minorHAnsi" w:hAnsiTheme="minorHAnsi" w:cstheme="minorHAnsi"/>
          <w:sz w:val="22"/>
          <w:szCs w:val="22"/>
          <w:lang w:val="el-GR" w:eastAsia="en-US"/>
        </w:rPr>
        <w:t>παράγεται μετά τη συμπλήρωση της σχετικής</w:t>
      </w:r>
      <w:r>
        <w:rPr>
          <w:rFonts w:asciiTheme="minorHAnsi" w:eastAsiaTheme="minorHAnsi" w:hAnsiTheme="minorHAnsi" w:cstheme="minorHAnsi"/>
          <w:sz w:val="22"/>
          <w:szCs w:val="22"/>
          <w:lang w:val="el-GR" w:eastAsia="en-US"/>
        </w:rPr>
        <w:t xml:space="preserve"> </w:t>
      </w:r>
      <w:r w:rsidRPr="004363CC">
        <w:rPr>
          <w:rFonts w:asciiTheme="minorHAnsi" w:eastAsia="Calibri" w:hAnsiTheme="minorHAnsi" w:cstheme="minorHAnsi"/>
          <w:sz w:val="22"/>
          <w:szCs w:val="22"/>
          <w:lang w:val="el-GR" w:eastAsia="en-US"/>
        </w:rPr>
        <w:t>ειδική</w:t>
      </w:r>
      <w:r w:rsidRPr="004363CC">
        <w:rPr>
          <w:rFonts w:asciiTheme="minorHAnsi" w:eastAsiaTheme="minorHAnsi" w:hAnsiTheme="minorHAnsi" w:cstheme="minorHAnsi"/>
          <w:sz w:val="22"/>
          <w:szCs w:val="22"/>
          <w:lang w:val="el-GR" w:eastAsia="en-US"/>
        </w:rPr>
        <w:t>ς</w:t>
      </w:r>
      <w:r>
        <w:rPr>
          <w:rFonts w:asciiTheme="minorHAnsi" w:eastAsiaTheme="minorHAnsi" w:hAnsiTheme="minorHAnsi" w:cstheme="minorHAnsi"/>
          <w:sz w:val="22"/>
          <w:szCs w:val="22"/>
          <w:lang w:val="el-GR" w:eastAsia="en-US"/>
        </w:rPr>
        <w:t xml:space="preserve"> </w:t>
      </w:r>
      <w:r w:rsidRPr="00692D84">
        <w:rPr>
          <w:rFonts w:asciiTheme="minorHAnsi" w:eastAsiaTheme="minorHAnsi" w:hAnsiTheme="minorHAnsi" w:cstheme="minorHAnsi"/>
          <w:sz w:val="22"/>
          <w:szCs w:val="22"/>
          <w:lang w:val="el-GR" w:eastAsia="en-US"/>
        </w:rPr>
        <w:t>ηλεκτρονικής φόρμας</w:t>
      </w:r>
      <w:r>
        <w:rPr>
          <w:rFonts w:asciiTheme="minorHAnsi" w:eastAsiaTheme="minorHAnsi" w:hAnsiTheme="minorHAnsi" w:cstheme="minorHAnsi"/>
          <w:sz w:val="22"/>
          <w:szCs w:val="22"/>
          <w:lang w:val="el-GR" w:eastAsia="en-US"/>
        </w:rPr>
        <w:t xml:space="preserve"> </w:t>
      </w:r>
      <w:r w:rsidRPr="00600243">
        <w:rPr>
          <w:rFonts w:asciiTheme="minorHAnsi" w:eastAsiaTheme="minorHAnsi" w:hAnsiTheme="minorHAnsi" w:cstheme="minorHAnsi"/>
          <w:sz w:val="22"/>
          <w:szCs w:val="22"/>
          <w:lang w:val="el-GR" w:eastAsia="en-US"/>
        </w:rPr>
        <w:t>του συστήματος</w:t>
      </w:r>
      <w:r w:rsidRPr="00692D84">
        <w:rPr>
          <w:rFonts w:asciiTheme="minorHAnsi" w:eastAsiaTheme="minorHAnsi" w:hAnsiTheme="minorHAnsi" w:cstheme="minorHAnsi"/>
          <w:sz w:val="22"/>
          <w:szCs w:val="22"/>
          <w:lang w:val="el-GR" w:eastAsia="en-US"/>
        </w:rPr>
        <w:t>, ηλεκτρονικά (ψηφιακά) υπογεγραμμένη, και</w:t>
      </w:r>
    </w:p>
    <w:p w14:paraId="64576EE0" w14:textId="77777777" w:rsidR="00BF4D03" w:rsidRPr="00600243" w:rsidRDefault="00BF4D03" w:rsidP="00BF4D03">
      <w:pPr>
        <w:pStyle w:val="aff1"/>
        <w:tabs>
          <w:tab w:val="left" w:pos="396"/>
        </w:tabs>
        <w:kinsoku w:val="0"/>
        <w:overflowPunct w:val="0"/>
        <w:autoSpaceDE w:val="0"/>
        <w:autoSpaceDN w:val="0"/>
        <w:adjustRightInd w:val="0"/>
        <w:ind w:left="851" w:right="121" w:hanging="567"/>
        <w:jc w:val="both"/>
        <w:rPr>
          <w:rFonts w:asciiTheme="minorHAnsi" w:eastAsiaTheme="minorHAnsi" w:hAnsiTheme="minorHAnsi" w:cstheme="minorHAnsi"/>
          <w:sz w:val="22"/>
          <w:szCs w:val="22"/>
          <w:lang w:val="el-GR" w:eastAsia="en-US"/>
        </w:rPr>
      </w:pPr>
    </w:p>
    <w:p w14:paraId="09457A19" w14:textId="1C306DE4" w:rsidR="00BF4D03" w:rsidRPr="00AA0655" w:rsidRDefault="00BF4D03" w:rsidP="00F72A36">
      <w:pPr>
        <w:pStyle w:val="aff1"/>
        <w:numPr>
          <w:ilvl w:val="0"/>
          <w:numId w:val="20"/>
        </w:numPr>
        <w:tabs>
          <w:tab w:val="left" w:pos="396"/>
        </w:tabs>
        <w:kinsoku w:val="0"/>
        <w:overflowPunct w:val="0"/>
        <w:autoSpaceDE w:val="0"/>
        <w:autoSpaceDN w:val="0"/>
        <w:adjustRightInd w:val="0"/>
        <w:spacing w:line="360" w:lineRule="auto"/>
        <w:ind w:left="851" w:right="121" w:hanging="567"/>
        <w:jc w:val="both"/>
        <w:rPr>
          <w:rFonts w:asciiTheme="minorHAnsi" w:eastAsiaTheme="minorHAnsi" w:hAnsiTheme="minorHAnsi" w:cstheme="minorHAnsi"/>
          <w:sz w:val="22"/>
          <w:szCs w:val="22"/>
          <w:lang w:val="el-GR" w:eastAsia="en-US"/>
        </w:rPr>
      </w:pPr>
      <w:r w:rsidRPr="0023145A">
        <w:rPr>
          <w:rFonts w:asciiTheme="minorHAnsi" w:eastAsiaTheme="minorHAnsi" w:hAnsiTheme="minorHAnsi" w:cstheme="minorHAnsi"/>
          <w:b/>
          <w:bCs/>
          <w:sz w:val="22"/>
          <w:szCs w:val="22"/>
          <w:u w:val="single"/>
          <w:lang w:val="el-GR" w:eastAsia="en-US"/>
        </w:rPr>
        <w:t>τ</w:t>
      </w:r>
      <w:r w:rsidRPr="0023145A">
        <w:rPr>
          <w:rFonts w:asciiTheme="minorHAnsi" w:eastAsiaTheme="minorHAnsi" w:hAnsiTheme="minorHAnsi" w:cstheme="minorHAnsi"/>
          <w:b/>
          <w:bCs/>
          <w:spacing w:val="-1"/>
          <w:w w:val="101"/>
          <w:sz w:val="22"/>
          <w:szCs w:val="22"/>
          <w:u w:val="single"/>
          <w:lang w:val="el-GR" w:eastAsia="en-US"/>
        </w:rPr>
        <w:t>η</w:t>
      </w:r>
      <w:r w:rsidRPr="0023145A">
        <w:rPr>
          <w:rFonts w:asciiTheme="minorHAnsi" w:eastAsiaTheme="minorHAnsi" w:hAnsiTheme="minorHAnsi" w:cstheme="minorHAnsi"/>
          <w:b/>
          <w:bCs/>
          <w:sz w:val="22"/>
          <w:szCs w:val="22"/>
          <w:u w:val="single"/>
          <w:lang w:val="el-GR" w:eastAsia="en-US"/>
        </w:rPr>
        <w:t>ν</w:t>
      </w:r>
      <w:r w:rsidRPr="0023145A">
        <w:rPr>
          <w:rFonts w:asciiTheme="minorHAnsi" w:eastAsiaTheme="minorHAnsi" w:hAnsiTheme="minorHAnsi" w:cstheme="minorHAnsi"/>
          <w:b/>
          <w:bCs/>
          <w:spacing w:val="-9"/>
          <w:sz w:val="22"/>
          <w:szCs w:val="22"/>
          <w:u w:val="single"/>
          <w:lang w:val="el-GR" w:eastAsia="en-US"/>
        </w:rPr>
        <w:t xml:space="preserve"> </w:t>
      </w:r>
      <w:r w:rsidRPr="0023145A">
        <w:rPr>
          <w:rFonts w:asciiTheme="minorHAnsi" w:eastAsiaTheme="minorHAnsi" w:hAnsiTheme="minorHAnsi" w:cstheme="minorHAnsi"/>
          <w:b/>
          <w:bCs/>
          <w:spacing w:val="1"/>
          <w:sz w:val="22"/>
          <w:szCs w:val="22"/>
          <w:u w:val="single"/>
          <w:lang w:val="el-GR" w:eastAsia="en-US"/>
        </w:rPr>
        <w:t>ο</w:t>
      </w:r>
      <w:r w:rsidRPr="0023145A">
        <w:rPr>
          <w:rFonts w:asciiTheme="minorHAnsi" w:eastAsiaTheme="minorHAnsi" w:hAnsiTheme="minorHAnsi" w:cstheme="minorHAnsi"/>
          <w:b/>
          <w:bCs/>
          <w:spacing w:val="-1"/>
          <w:sz w:val="22"/>
          <w:szCs w:val="22"/>
          <w:u w:val="single"/>
          <w:lang w:val="el-GR" w:eastAsia="en-US"/>
        </w:rPr>
        <w:t>ι</w:t>
      </w:r>
      <w:r w:rsidRPr="0023145A">
        <w:rPr>
          <w:rFonts w:asciiTheme="minorHAnsi" w:eastAsiaTheme="minorHAnsi" w:hAnsiTheme="minorHAnsi" w:cstheme="minorHAnsi"/>
          <w:b/>
          <w:bCs/>
          <w:spacing w:val="-3"/>
          <w:sz w:val="22"/>
          <w:szCs w:val="22"/>
          <w:u w:val="single"/>
          <w:lang w:val="el-GR" w:eastAsia="en-US"/>
        </w:rPr>
        <w:t>κ</w:t>
      </w:r>
      <w:r w:rsidRPr="0023145A">
        <w:rPr>
          <w:rFonts w:asciiTheme="minorHAnsi" w:eastAsiaTheme="minorHAnsi" w:hAnsiTheme="minorHAnsi" w:cstheme="minorHAnsi"/>
          <w:b/>
          <w:bCs/>
          <w:spacing w:val="1"/>
          <w:sz w:val="22"/>
          <w:szCs w:val="22"/>
          <w:u w:val="single"/>
          <w:lang w:val="el-GR" w:eastAsia="en-US"/>
        </w:rPr>
        <w:t>ο</w:t>
      </w:r>
      <w:r w:rsidRPr="0023145A">
        <w:rPr>
          <w:rFonts w:asciiTheme="minorHAnsi" w:eastAsiaTheme="minorHAnsi" w:hAnsiTheme="minorHAnsi" w:cstheme="minorHAnsi"/>
          <w:b/>
          <w:bCs/>
          <w:spacing w:val="-1"/>
          <w:sz w:val="22"/>
          <w:szCs w:val="22"/>
          <w:u w:val="single"/>
          <w:lang w:val="el-GR" w:eastAsia="en-US"/>
        </w:rPr>
        <w:t>ν</w:t>
      </w:r>
      <w:r w:rsidRPr="0023145A">
        <w:rPr>
          <w:rFonts w:asciiTheme="minorHAnsi" w:eastAsiaTheme="minorHAnsi" w:hAnsiTheme="minorHAnsi" w:cstheme="minorHAnsi"/>
          <w:b/>
          <w:bCs/>
          <w:spacing w:val="-2"/>
          <w:sz w:val="22"/>
          <w:szCs w:val="22"/>
          <w:u w:val="single"/>
          <w:lang w:val="el-GR" w:eastAsia="en-US"/>
        </w:rPr>
        <w:t>ο</w:t>
      </w:r>
      <w:r w:rsidRPr="0023145A">
        <w:rPr>
          <w:rFonts w:asciiTheme="minorHAnsi" w:eastAsiaTheme="minorHAnsi" w:hAnsiTheme="minorHAnsi" w:cstheme="minorHAnsi"/>
          <w:b/>
          <w:bCs/>
          <w:sz w:val="22"/>
          <w:szCs w:val="22"/>
          <w:u w:val="single"/>
          <w:lang w:val="el-GR" w:eastAsia="en-US"/>
        </w:rPr>
        <w:t>μ</w:t>
      </w:r>
      <w:r w:rsidRPr="0023145A">
        <w:rPr>
          <w:rFonts w:asciiTheme="minorHAnsi" w:eastAsiaTheme="minorHAnsi" w:hAnsiTheme="minorHAnsi" w:cstheme="minorHAnsi"/>
          <w:b/>
          <w:bCs/>
          <w:spacing w:val="-1"/>
          <w:w w:val="126"/>
          <w:sz w:val="22"/>
          <w:szCs w:val="22"/>
          <w:u w:val="single"/>
          <w:lang w:val="el-GR" w:eastAsia="en-US"/>
        </w:rPr>
        <w:t>ικ</w:t>
      </w:r>
      <w:r w:rsidRPr="0023145A">
        <w:rPr>
          <w:rFonts w:asciiTheme="minorHAnsi" w:eastAsiaTheme="minorHAnsi" w:hAnsiTheme="minorHAnsi" w:cstheme="minorHAnsi"/>
          <w:b/>
          <w:bCs/>
          <w:w w:val="126"/>
          <w:sz w:val="22"/>
          <w:szCs w:val="22"/>
          <w:u w:val="single"/>
          <w:lang w:val="el-GR" w:eastAsia="en-US"/>
        </w:rPr>
        <w:t>ή</w:t>
      </w:r>
      <w:r w:rsidRPr="0023145A">
        <w:rPr>
          <w:rFonts w:asciiTheme="minorHAnsi" w:eastAsiaTheme="minorHAnsi" w:hAnsiTheme="minorHAnsi" w:cstheme="minorHAnsi"/>
          <w:b/>
          <w:bCs/>
          <w:sz w:val="22"/>
          <w:szCs w:val="22"/>
          <w:u w:val="single"/>
          <w:lang w:val="el-GR" w:eastAsia="en-US"/>
        </w:rPr>
        <w:t xml:space="preserve"> </w:t>
      </w:r>
      <w:r w:rsidRPr="0023145A">
        <w:rPr>
          <w:rFonts w:asciiTheme="minorHAnsi" w:eastAsiaTheme="minorHAnsi" w:hAnsiTheme="minorHAnsi" w:cstheme="minorHAnsi"/>
          <w:b/>
          <w:bCs/>
          <w:spacing w:val="-2"/>
          <w:sz w:val="22"/>
          <w:szCs w:val="22"/>
          <w:u w:val="single"/>
          <w:lang w:val="el-GR" w:eastAsia="en-US"/>
        </w:rPr>
        <w:t>τ</w:t>
      </w:r>
      <w:r w:rsidRPr="0023145A">
        <w:rPr>
          <w:rFonts w:asciiTheme="minorHAnsi" w:eastAsiaTheme="minorHAnsi" w:hAnsiTheme="minorHAnsi" w:cstheme="minorHAnsi"/>
          <w:b/>
          <w:bCs/>
          <w:spacing w:val="1"/>
          <w:sz w:val="22"/>
          <w:szCs w:val="22"/>
          <w:u w:val="single"/>
          <w:lang w:val="el-GR" w:eastAsia="en-US"/>
        </w:rPr>
        <w:t>ο</w:t>
      </w:r>
      <w:r w:rsidRPr="0023145A">
        <w:rPr>
          <w:rFonts w:asciiTheme="minorHAnsi" w:eastAsiaTheme="minorHAnsi" w:hAnsiTheme="minorHAnsi" w:cstheme="minorHAnsi"/>
          <w:b/>
          <w:bCs/>
          <w:sz w:val="22"/>
          <w:szCs w:val="22"/>
          <w:u w:val="single"/>
          <w:lang w:val="el-GR" w:eastAsia="en-US"/>
        </w:rPr>
        <w:t>υ</w:t>
      </w:r>
      <w:r w:rsidRPr="0023145A">
        <w:rPr>
          <w:rFonts w:asciiTheme="minorHAnsi" w:eastAsiaTheme="minorHAnsi" w:hAnsiTheme="minorHAnsi" w:cstheme="minorHAnsi"/>
          <w:b/>
          <w:bCs/>
          <w:spacing w:val="-8"/>
          <w:sz w:val="22"/>
          <w:szCs w:val="22"/>
          <w:u w:val="single"/>
          <w:lang w:val="el-GR" w:eastAsia="en-US"/>
        </w:rPr>
        <w:t xml:space="preserve"> </w:t>
      </w:r>
      <w:r w:rsidRPr="0023145A">
        <w:rPr>
          <w:rFonts w:asciiTheme="minorHAnsi" w:eastAsiaTheme="minorHAnsi" w:hAnsiTheme="minorHAnsi" w:cstheme="minorHAnsi"/>
          <w:b/>
          <w:bCs/>
          <w:spacing w:val="-3"/>
          <w:sz w:val="22"/>
          <w:szCs w:val="22"/>
          <w:u w:val="single"/>
          <w:lang w:val="el-GR" w:eastAsia="en-US"/>
        </w:rPr>
        <w:t>π</w:t>
      </w:r>
      <w:r w:rsidRPr="0023145A">
        <w:rPr>
          <w:rFonts w:asciiTheme="minorHAnsi" w:eastAsiaTheme="minorHAnsi" w:hAnsiTheme="minorHAnsi" w:cstheme="minorHAnsi"/>
          <w:b/>
          <w:bCs/>
          <w:sz w:val="22"/>
          <w:szCs w:val="22"/>
          <w:u w:val="single"/>
          <w:lang w:val="el-GR" w:eastAsia="en-US"/>
        </w:rPr>
        <w:t>ρ</w:t>
      </w:r>
      <w:r w:rsidRPr="0023145A">
        <w:rPr>
          <w:rFonts w:asciiTheme="minorHAnsi" w:eastAsiaTheme="minorHAnsi" w:hAnsiTheme="minorHAnsi" w:cstheme="minorHAnsi"/>
          <w:b/>
          <w:bCs/>
          <w:spacing w:val="-1"/>
          <w:sz w:val="22"/>
          <w:szCs w:val="22"/>
          <w:u w:val="single"/>
          <w:lang w:val="el-GR" w:eastAsia="en-US"/>
        </w:rPr>
        <w:t>ο</w:t>
      </w:r>
      <w:r w:rsidRPr="0023145A">
        <w:rPr>
          <w:rFonts w:asciiTheme="minorHAnsi" w:eastAsiaTheme="minorHAnsi" w:hAnsiTheme="minorHAnsi" w:cstheme="minorHAnsi"/>
          <w:b/>
          <w:bCs/>
          <w:w w:val="108"/>
          <w:sz w:val="22"/>
          <w:szCs w:val="22"/>
          <w:u w:val="single"/>
          <w:lang w:val="el-GR" w:eastAsia="en-US"/>
        </w:rPr>
        <w:t>σφ</w:t>
      </w:r>
      <w:r w:rsidRPr="0023145A">
        <w:rPr>
          <w:rFonts w:asciiTheme="minorHAnsi" w:eastAsiaTheme="minorHAnsi" w:hAnsiTheme="minorHAnsi" w:cstheme="minorHAnsi"/>
          <w:b/>
          <w:bCs/>
          <w:spacing w:val="-1"/>
          <w:w w:val="108"/>
          <w:sz w:val="22"/>
          <w:szCs w:val="22"/>
          <w:u w:val="single"/>
          <w:lang w:val="el-GR" w:eastAsia="en-US"/>
        </w:rPr>
        <w:t>ο</w:t>
      </w:r>
      <w:r w:rsidRPr="0023145A">
        <w:rPr>
          <w:rFonts w:asciiTheme="minorHAnsi" w:eastAsiaTheme="minorHAnsi" w:hAnsiTheme="minorHAnsi" w:cstheme="minorHAnsi"/>
          <w:b/>
          <w:bCs/>
          <w:sz w:val="22"/>
          <w:szCs w:val="22"/>
          <w:u w:val="single"/>
          <w:lang w:val="el-GR" w:eastAsia="en-US"/>
        </w:rPr>
        <w:t>ρά</w:t>
      </w:r>
      <w:r w:rsidRPr="0023145A">
        <w:rPr>
          <w:rFonts w:asciiTheme="minorHAnsi" w:eastAsiaTheme="minorHAnsi" w:hAnsiTheme="minorHAnsi" w:cstheme="minorHAnsi"/>
          <w:b/>
          <w:bCs/>
          <w:spacing w:val="-6"/>
          <w:sz w:val="22"/>
          <w:szCs w:val="22"/>
          <w:u w:val="single"/>
          <w:lang w:val="el-GR" w:eastAsia="en-US"/>
        </w:rPr>
        <w:t xml:space="preserve"> </w:t>
      </w:r>
      <w:r w:rsidRPr="0023145A">
        <w:rPr>
          <w:rFonts w:asciiTheme="minorHAnsi" w:eastAsiaTheme="minorHAnsi" w:hAnsiTheme="minorHAnsi" w:cstheme="minorHAnsi"/>
          <w:b/>
          <w:bCs/>
          <w:w w:val="101"/>
          <w:sz w:val="22"/>
          <w:szCs w:val="22"/>
          <w:u w:val="single"/>
          <w:lang w:val="el-GR" w:eastAsia="en-US"/>
        </w:rPr>
        <w:t>σύ</w:t>
      </w:r>
      <w:r w:rsidRPr="0023145A">
        <w:rPr>
          <w:rFonts w:asciiTheme="minorHAnsi" w:eastAsiaTheme="minorHAnsi" w:hAnsiTheme="minorHAnsi" w:cstheme="minorHAnsi"/>
          <w:b/>
          <w:bCs/>
          <w:sz w:val="22"/>
          <w:szCs w:val="22"/>
          <w:u w:val="single"/>
          <w:lang w:val="el-GR" w:eastAsia="en-US"/>
        </w:rPr>
        <w:t>μ</w:t>
      </w:r>
      <w:r w:rsidRPr="0023145A">
        <w:rPr>
          <w:rFonts w:asciiTheme="minorHAnsi" w:eastAsiaTheme="minorHAnsi" w:hAnsiTheme="minorHAnsi" w:cstheme="minorHAnsi"/>
          <w:b/>
          <w:bCs/>
          <w:spacing w:val="-1"/>
          <w:sz w:val="22"/>
          <w:szCs w:val="22"/>
          <w:u w:val="single"/>
          <w:lang w:val="el-GR" w:eastAsia="en-US"/>
        </w:rPr>
        <w:t>φων</w:t>
      </w:r>
      <w:r w:rsidRPr="0023145A">
        <w:rPr>
          <w:rFonts w:asciiTheme="minorHAnsi" w:eastAsiaTheme="minorHAnsi" w:hAnsiTheme="minorHAnsi" w:cstheme="minorHAnsi"/>
          <w:b/>
          <w:bCs/>
          <w:sz w:val="22"/>
          <w:szCs w:val="22"/>
          <w:u w:val="single"/>
          <w:lang w:val="el-GR" w:eastAsia="en-US"/>
        </w:rPr>
        <w:t>α</w:t>
      </w:r>
      <w:r w:rsidRPr="0023145A">
        <w:rPr>
          <w:rFonts w:asciiTheme="minorHAnsi" w:eastAsiaTheme="minorHAnsi" w:hAnsiTheme="minorHAnsi" w:cstheme="minorHAnsi"/>
          <w:b/>
          <w:bCs/>
          <w:spacing w:val="-9"/>
          <w:sz w:val="22"/>
          <w:szCs w:val="22"/>
          <w:u w:val="single"/>
          <w:lang w:val="el-GR" w:eastAsia="en-US"/>
        </w:rPr>
        <w:t xml:space="preserve"> </w:t>
      </w:r>
      <w:r w:rsidRPr="0023145A">
        <w:rPr>
          <w:rFonts w:asciiTheme="minorHAnsi" w:eastAsiaTheme="minorHAnsi" w:hAnsiTheme="minorHAnsi" w:cstheme="minorHAnsi"/>
          <w:b/>
          <w:bCs/>
          <w:spacing w:val="-2"/>
          <w:sz w:val="22"/>
          <w:szCs w:val="22"/>
          <w:u w:val="single"/>
          <w:lang w:val="el-GR" w:eastAsia="en-US"/>
        </w:rPr>
        <w:t>μ</w:t>
      </w:r>
      <w:r w:rsidRPr="0023145A">
        <w:rPr>
          <w:rFonts w:asciiTheme="minorHAnsi" w:eastAsiaTheme="minorHAnsi" w:hAnsiTheme="minorHAnsi" w:cstheme="minorHAnsi"/>
          <w:b/>
          <w:bCs/>
          <w:sz w:val="22"/>
          <w:szCs w:val="22"/>
          <w:u w:val="single"/>
          <w:lang w:val="el-GR" w:eastAsia="en-US"/>
        </w:rPr>
        <w:t>ε</w:t>
      </w:r>
      <w:r w:rsidRPr="0023145A">
        <w:rPr>
          <w:rFonts w:asciiTheme="minorHAnsi" w:eastAsiaTheme="minorHAnsi" w:hAnsiTheme="minorHAnsi" w:cstheme="minorHAnsi"/>
          <w:b/>
          <w:bCs/>
          <w:spacing w:val="-8"/>
          <w:sz w:val="22"/>
          <w:szCs w:val="22"/>
          <w:u w:val="single"/>
          <w:lang w:val="el-GR" w:eastAsia="en-US"/>
        </w:rPr>
        <w:t xml:space="preserve"> </w:t>
      </w:r>
      <w:r w:rsidRPr="0023145A">
        <w:rPr>
          <w:rFonts w:asciiTheme="minorHAnsi" w:eastAsiaTheme="minorHAnsi" w:hAnsiTheme="minorHAnsi" w:cstheme="minorHAnsi"/>
          <w:b/>
          <w:bCs/>
          <w:spacing w:val="-2"/>
          <w:sz w:val="22"/>
          <w:szCs w:val="22"/>
          <w:u w:val="single"/>
          <w:lang w:val="el-GR" w:eastAsia="en-US"/>
        </w:rPr>
        <w:t>τ</w:t>
      </w:r>
      <w:r w:rsidRPr="0023145A">
        <w:rPr>
          <w:rFonts w:asciiTheme="minorHAnsi" w:eastAsiaTheme="minorHAnsi" w:hAnsiTheme="minorHAnsi" w:cstheme="minorHAnsi"/>
          <w:b/>
          <w:bCs/>
          <w:sz w:val="22"/>
          <w:szCs w:val="22"/>
          <w:u w:val="single"/>
          <w:lang w:val="el-GR" w:eastAsia="en-US"/>
        </w:rPr>
        <w:t>ο</w:t>
      </w:r>
      <w:r w:rsidRPr="0023145A">
        <w:rPr>
          <w:rFonts w:asciiTheme="minorHAnsi" w:eastAsiaTheme="minorHAnsi" w:hAnsiTheme="minorHAnsi" w:cstheme="minorHAnsi"/>
          <w:b/>
          <w:bCs/>
          <w:spacing w:val="-10"/>
          <w:sz w:val="22"/>
          <w:szCs w:val="22"/>
          <w:u w:val="single"/>
          <w:lang w:val="el-GR" w:eastAsia="en-US"/>
        </w:rPr>
        <w:t xml:space="preserve"> </w:t>
      </w:r>
      <w:r w:rsidRPr="0023145A">
        <w:rPr>
          <w:rFonts w:asciiTheme="minorHAnsi" w:eastAsiaTheme="minorHAnsi" w:hAnsiTheme="minorHAnsi" w:cstheme="minorHAnsi"/>
          <w:b/>
          <w:bCs/>
          <w:sz w:val="22"/>
          <w:szCs w:val="22"/>
          <w:u w:val="single"/>
          <w:lang w:val="el-GR" w:eastAsia="en-US"/>
        </w:rPr>
        <w:t>υπ</w:t>
      </w:r>
      <w:r w:rsidRPr="0023145A">
        <w:rPr>
          <w:rFonts w:asciiTheme="minorHAnsi" w:eastAsiaTheme="minorHAnsi" w:hAnsiTheme="minorHAnsi" w:cstheme="minorHAnsi"/>
          <w:b/>
          <w:bCs/>
          <w:spacing w:val="1"/>
          <w:sz w:val="22"/>
          <w:szCs w:val="22"/>
          <w:u w:val="single"/>
          <w:lang w:val="el-GR" w:eastAsia="en-US"/>
        </w:rPr>
        <w:t>ό</w:t>
      </w:r>
      <w:r w:rsidRPr="0023145A">
        <w:rPr>
          <w:rFonts w:asciiTheme="minorHAnsi" w:eastAsiaTheme="minorHAnsi" w:hAnsiTheme="minorHAnsi" w:cstheme="minorHAnsi"/>
          <w:b/>
          <w:bCs/>
          <w:spacing w:val="-1"/>
          <w:sz w:val="22"/>
          <w:szCs w:val="22"/>
          <w:u w:val="single"/>
          <w:lang w:val="el-GR" w:eastAsia="en-US"/>
        </w:rPr>
        <w:t>δει</w:t>
      </w:r>
      <w:r w:rsidRPr="0023145A">
        <w:rPr>
          <w:rFonts w:asciiTheme="minorHAnsi" w:eastAsiaTheme="minorHAnsi" w:hAnsiTheme="minorHAnsi" w:cstheme="minorHAnsi"/>
          <w:b/>
          <w:bCs/>
          <w:spacing w:val="-3"/>
          <w:sz w:val="22"/>
          <w:szCs w:val="22"/>
          <w:u w:val="single"/>
          <w:lang w:val="el-GR" w:eastAsia="en-US"/>
        </w:rPr>
        <w:t>γ</w:t>
      </w:r>
      <w:r w:rsidRPr="0023145A">
        <w:rPr>
          <w:rFonts w:asciiTheme="minorHAnsi" w:eastAsiaTheme="minorHAnsi" w:hAnsiTheme="minorHAnsi" w:cstheme="minorHAnsi"/>
          <w:b/>
          <w:bCs/>
          <w:sz w:val="22"/>
          <w:szCs w:val="22"/>
          <w:u w:val="single"/>
          <w:lang w:val="el-GR" w:eastAsia="en-US"/>
        </w:rPr>
        <w:t>μα</w:t>
      </w:r>
      <w:r w:rsidRPr="0023145A">
        <w:rPr>
          <w:rFonts w:asciiTheme="minorHAnsi" w:eastAsiaTheme="minorHAnsi" w:hAnsiTheme="minorHAnsi" w:cstheme="minorHAnsi"/>
          <w:b/>
          <w:bCs/>
          <w:spacing w:val="-9"/>
          <w:sz w:val="22"/>
          <w:szCs w:val="22"/>
          <w:u w:val="single"/>
          <w:lang w:val="el-GR" w:eastAsia="en-US"/>
        </w:rPr>
        <w:t xml:space="preserve"> </w:t>
      </w:r>
      <w:r w:rsidRPr="0023145A">
        <w:rPr>
          <w:rFonts w:asciiTheme="minorHAnsi" w:eastAsiaTheme="minorHAnsi" w:hAnsiTheme="minorHAnsi" w:cstheme="minorHAnsi"/>
          <w:b/>
          <w:bCs/>
          <w:spacing w:val="-2"/>
          <w:sz w:val="22"/>
          <w:szCs w:val="22"/>
          <w:u w:val="single"/>
          <w:lang w:val="el-GR" w:eastAsia="en-US"/>
        </w:rPr>
        <w:t>τ</w:t>
      </w:r>
      <w:r w:rsidRPr="0023145A">
        <w:rPr>
          <w:rFonts w:asciiTheme="minorHAnsi" w:eastAsiaTheme="minorHAnsi" w:hAnsiTheme="minorHAnsi" w:cstheme="minorHAnsi"/>
          <w:b/>
          <w:bCs/>
          <w:spacing w:val="1"/>
          <w:sz w:val="22"/>
          <w:szCs w:val="22"/>
          <w:u w:val="single"/>
          <w:lang w:val="el-GR" w:eastAsia="en-US"/>
        </w:rPr>
        <w:t>ο</w:t>
      </w:r>
      <w:r w:rsidRPr="0023145A">
        <w:rPr>
          <w:rFonts w:asciiTheme="minorHAnsi" w:eastAsiaTheme="minorHAnsi" w:hAnsiTheme="minorHAnsi" w:cstheme="minorHAnsi"/>
          <w:b/>
          <w:bCs/>
          <w:sz w:val="22"/>
          <w:szCs w:val="22"/>
          <w:u w:val="single"/>
          <w:lang w:val="el-GR" w:eastAsia="en-US"/>
        </w:rPr>
        <w:t>υ</w:t>
      </w:r>
      <w:r w:rsidRPr="0023145A">
        <w:rPr>
          <w:rFonts w:asciiTheme="minorHAnsi" w:eastAsiaTheme="minorHAnsi" w:hAnsiTheme="minorHAnsi" w:cstheme="minorHAnsi"/>
          <w:b/>
          <w:bCs/>
          <w:spacing w:val="-8"/>
          <w:sz w:val="22"/>
          <w:szCs w:val="22"/>
          <w:u w:val="single"/>
          <w:lang w:val="el-GR" w:eastAsia="en-US"/>
        </w:rPr>
        <w:t xml:space="preserve"> Παραρτήματος </w:t>
      </w:r>
      <w:r w:rsidRPr="0023145A">
        <w:rPr>
          <w:rFonts w:asciiTheme="minorHAnsi" w:eastAsiaTheme="minorHAnsi" w:hAnsiTheme="minorHAnsi" w:cstheme="minorHAnsi"/>
          <w:b/>
          <w:bCs/>
          <w:spacing w:val="-1"/>
          <w:sz w:val="22"/>
          <w:szCs w:val="22"/>
          <w:u w:val="single"/>
          <w:lang w:val="el-GR" w:eastAsia="en-US"/>
        </w:rPr>
        <w:t>ΙΙΙ</w:t>
      </w:r>
      <w:r w:rsidRPr="0023145A">
        <w:rPr>
          <w:rFonts w:asciiTheme="minorHAnsi" w:eastAsiaTheme="minorHAnsi" w:hAnsiTheme="minorHAnsi" w:cstheme="minorHAnsi"/>
          <w:b/>
          <w:bCs/>
          <w:spacing w:val="-1"/>
          <w:sz w:val="22"/>
          <w:szCs w:val="22"/>
          <w:lang w:val="el-GR" w:eastAsia="en-US"/>
        </w:rPr>
        <w:t xml:space="preserve"> </w:t>
      </w:r>
      <w:r w:rsidRPr="00FF4109">
        <w:rPr>
          <w:rFonts w:asciiTheme="minorHAnsi" w:eastAsiaTheme="minorHAnsi" w:hAnsiTheme="minorHAnsi" w:cstheme="minorHAnsi"/>
          <w:i/>
          <w:sz w:val="22"/>
          <w:szCs w:val="22"/>
          <w:lang w:val="el-GR" w:eastAsia="en-US"/>
        </w:rPr>
        <w:t>ΥΠΟΔΕΙΓΜΑ ΟΙΚΟΝΟΜΙΚΗΣ ΠΡΟΣΦΟΡΑΣ</w:t>
      </w:r>
      <w:r w:rsidRPr="00692D84">
        <w:rPr>
          <w:rFonts w:asciiTheme="minorHAnsi" w:eastAsiaTheme="minorHAnsi" w:hAnsiTheme="minorHAnsi" w:cstheme="minorHAnsi"/>
          <w:spacing w:val="-8"/>
          <w:sz w:val="22"/>
          <w:szCs w:val="22"/>
          <w:lang w:val="el-GR" w:eastAsia="en-US"/>
        </w:rPr>
        <w:t xml:space="preserve"> </w:t>
      </w:r>
      <w:r w:rsidRPr="00692D84">
        <w:rPr>
          <w:rFonts w:asciiTheme="minorHAnsi" w:eastAsiaTheme="minorHAnsi" w:hAnsiTheme="minorHAnsi" w:cstheme="minorHAnsi"/>
          <w:w w:val="105"/>
          <w:sz w:val="22"/>
          <w:szCs w:val="22"/>
          <w:lang w:val="el-GR" w:eastAsia="en-US"/>
        </w:rPr>
        <w:t>της παρούσας σε μορφή .pdf, επίσης ηλεκτρονικά (ψηφιακά) υπογεγραμμένη.</w:t>
      </w:r>
    </w:p>
    <w:p w14:paraId="0CCA8CA8" w14:textId="77777777" w:rsidR="004B6EF9" w:rsidRDefault="004B6EF9" w:rsidP="00AE3855">
      <w:pPr>
        <w:rPr>
          <w:i/>
          <w:color w:val="5B9BD5"/>
          <w:lang w:val="el-GR" w:eastAsia="el-GR"/>
        </w:rPr>
      </w:pPr>
    </w:p>
    <w:p w14:paraId="445C4C05" w14:textId="77777777" w:rsidR="00BF4D03" w:rsidRDefault="00BF4D03" w:rsidP="00BF4D03">
      <w:pPr>
        <w:spacing w:line="360" w:lineRule="auto"/>
        <w:rPr>
          <w:b/>
          <w:u w:val="single"/>
          <w:lang w:val="el-GR" w:eastAsia="el-GR"/>
        </w:rPr>
      </w:pPr>
      <w:r w:rsidRPr="005C3337">
        <w:rPr>
          <w:b/>
          <w:u w:val="single"/>
          <w:lang w:val="el-GR" w:eastAsia="el-GR"/>
        </w:rPr>
        <w:t xml:space="preserve">Γενικότερα, </w:t>
      </w:r>
      <w:r w:rsidRPr="005C3337">
        <w:rPr>
          <w:u w:val="single"/>
          <w:lang w:val="el-GR" w:eastAsia="el-GR"/>
        </w:rPr>
        <w:t>όσον αφορά στην</w:t>
      </w:r>
      <w:r w:rsidRPr="005C3337">
        <w:rPr>
          <w:b/>
          <w:u w:val="single"/>
          <w:lang w:val="el-GR" w:eastAsia="el-GR"/>
        </w:rPr>
        <w:t xml:space="preserve"> </w:t>
      </w:r>
      <w:r w:rsidRPr="005C3337">
        <w:rPr>
          <w:u w:val="single"/>
          <w:lang w:val="el-GR"/>
        </w:rPr>
        <w:t>Οικονομική Προσφορά και ανεξαρτήτως κριτηρίου ανάθεσης ισχύουν τα κάτωθι</w:t>
      </w:r>
      <w:r w:rsidRPr="007339D6">
        <w:rPr>
          <w:lang w:val="el-GR"/>
        </w:rPr>
        <w:t>:</w:t>
      </w:r>
    </w:p>
    <w:p w14:paraId="23DD3BF4" w14:textId="77777777" w:rsidR="00BF4D03" w:rsidRDefault="00BF4D03" w:rsidP="00BF4D03">
      <w:pPr>
        <w:spacing w:line="360" w:lineRule="auto"/>
        <w:rPr>
          <w:rFonts w:eastAsia="Calibri"/>
          <w:szCs w:val="22"/>
          <w:lang w:val="el-GR" w:eastAsia="en-US"/>
        </w:rPr>
      </w:pPr>
      <w:r w:rsidRPr="000523D6">
        <w:rPr>
          <w:b/>
          <w:lang w:val="el-GR" w:eastAsia="zh-CN"/>
        </w:rPr>
        <w:t>Προσφορές υποβάλλονται</w:t>
      </w:r>
      <w:r w:rsidRPr="000523D6">
        <w:rPr>
          <w:b/>
          <w:color w:val="7030A0"/>
          <w:lang w:val="el-GR" w:eastAsia="zh-CN"/>
        </w:rPr>
        <w:t xml:space="preserve"> </w:t>
      </w:r>
      <w:r w:rsidRPr="000523D6">
        <w:rPr>
          <w:lang w:val="el-GR" w:eastAsia="zh-CN"/>
        </w:rPr>
        <w:t xml:space="preserve">για </w:t>
      </w:r>
      <w:r w:rsidRPr="000523D6">
        <w:rPr>
          <w:rFonts w:eastAsia="Calibri"/>
          <w:bCs/>
          <w:color w:val="000000"/>
          <w:szCs w:val="22"/>
          <w:lang w:val="el-GR" w:eastAsia="en-US"/>
        </w:rPr>
        <w:t xml:space="preserve">ένα ή περισσότερα από ένα ή και για όλα τα τμήματα </w:t>
      </w:r>
      <w:r w:rsidRPr="000523D6">
        <w:rPr>
          <w:rFonts w:eastAsia="TimesNewRomanPSMT"/>
          <w:color w:val="000000"/>
          <w:szCs w:val="22"/>
          <w:lang w:val="el-GR" w:eastAsia="en-US"/>
        </w:rPr>
        <w:t>του διαγωνισμού.</w:t>
      </w:r>
      <w:r>
        <w:rPr>
          <w:rFonts w:eastAsia="Calibri"/>
          <w:bCs/>
          <w:color w:val="000000"/>
          <w:szCs w:val="22"/>
          <w:lang w:val="el-GR" w:eastAsia="en-US"/>
        </w:rPr>
        <w:t xml:space="preserve">  Ο</w:t>
      </w:r>
      <w:r w:rsidRPr="000523D6">
        <w:rPr>
          <w:rFonts w:eastAsia="Calibri"/>
          <w:bCs/>
          <w:color w:val="000000"/>
          <w:szCs w:val="22"/>
          <w:lang w:val="el-GR" w:eastAsia="en-US"/>
        </w:rPr>
        <w:t xml:space="preserve">ι υποβαλλόμενες προσφορές θα πρέπει να περιλαμβάνουν επί ποινή αποκλεισμού όλα τα είδη κάθε τμήματος καθώς και το </w:t>
      </w:r>
      <w:r w:rsidRPr="000523D6">
        <w:rPr>
          <w:szCs w:val="22"/>
          <w:lang w:val="el-GR" w:eastAsia="el-GR"/>
        </w:rPr>
        <w:t xml:space="preserve">σύνολο της προκηρυχθείσας ποσότητας των ειδών κάθε τμήματος. </w:t>
      </w:r>
      <w:r w:rsidRPr="000523D6">
        <w:rPr>
          <w:rFonts w:eastAsia="TimesNewRomanPSMT"/>
          <w:color w:val="000000"/>
          <w:szCs w:val="22"/>
          <w:lang w:val="el-GR" w:eastAsia="en-US"/>
        </w:rPr>
        <w:t xml:space="preserve">Προσφορές που υποβάλλονται για ορισμένα μόνο από τα είδη κάθε τμήματος του διαγωνισμού ή για μέρος μόνο </w:t>
      </w:r>
      <w:r w:rsidRPr="000523D6">
        <w:rPr>
          <w:rFonts w:eastAsia="Calibri"/>
          <w:szCs w:val="22"/>
          <w:lang w:val="el-GR" w:eastAsia="en-US"/>
        </w:rPr>
        <w:t xml:space="preserve">της ποσότητας των ειδών κάποιου τμήματος </w:t>
      </w:r>
      <w:r w:rsidRPr="000523D6">
        <w:rPr>
          <w:rFonts w:eastAsia="TimesNewRomanPSMT"/>
          <w:color w:val="000000"/>
          <w:szCs w:val="22"/>
          <w:lang w:val="el-GR" w:eastAsia="en-US"/>
        </w:rPr>
        <w:t>θα απορρίπτονται ως απαράδεκτες.</w:t>
      </w:r>
      <w:r>
        <w:rPr>
          <w:rFonts w:eastAsia="TimesNewRomanPSMT"/>
          <w:color w:val="000000"/>
          <w:szCs w:val="22"/>
          <w:lang w:val="el-GR" w:eastAsia="en-US"/>
        </w:rPr>
        <w:t xml:space="preserve"> </w:t>
      </w:r>
      <w:r>
        <w:rPr>
          <w:rFonts w:eastAsia="Calibri"/>
          <w:szCs w:val="22"/>
          <w:lang w:val="el-GR" w:eastAsia="en-US"/>
        </w:rPr>
        <w:t>Ε</w:t>
      </w:r>
      <w:r w:rsidRPr="000523D6">
        <w:rPr>
          <w:rFonts w:eastAsia="Calibri"/>
          <w:szCs w:val="22"/>
          <w:lang w:val="el-GR" w:eastAsia="en-US"/>
        </w:rPr>
        <w:t>πισημαίνεται ότι κανένα από τα παραπάνω τμήματα δεν μπορεί να υπερβεί τον προϋπολογισμό που του αναλογεί.</w:t>
      </w:r>
    </w:p>
    <w:p w14:paraId="7951B4D6" w14:textId="77777777" w:rsidR="00BF4D03" w:rsidRPr="00460442" w:rsidRDefault="00BF4D03" w:rsidP="00BF4D03">
      <w:pPr>
        <w:spacing w:line="360" w:lineRule="auto"/>
        <w:rPr>
          <w:rFonts w:eastAsia="Calibri"/>
          <w:szCs w:val="22"/>
          <w:lang w:val="el-GR" w:eastAsia="en-US"/>
        </w:rPr>
      </w:pPr>
      <w:r w:rsidRPr="00460442">
        <w:rPr>
          <w:b/>
          <w:bCs/>
          <w:lang w:val="el-GR"/>
        </w:rPr>
        <w:t>Οι ποσότητες των ειδών είναι ενδεικτικές</w:t>
      </w:r>
      <w:r w:rsidRPr="00460442">
        <w:rPr>
          <w:bCs/>
          <w:lang w:val="el-GR"/>
        </w:rPr>
        <w:t xml:space="preserve"> και όχι </w:t>
      </w:r>
      <w:r w:rsidRPr="00460442">
        <w:rPr>
          <w:szCs w:val="22"/>
          <w:lang w:val="el-GR" w:eastAsia="el-GR"/>
        </w:rPr>
        <w:t>οριστικές/</w:t>
      </w:r>
      <w:r w:rsidRPr="00460442">
        <w:rPr>
          <w:bCs/>
          <w:lang w:val="el-GR"/>
        </w:rPr>
        <w:t xml:space="preserve">δεσμευτικές για το Γ.Ν. Σερρών και δύναται τελικά να διαφοροποιηθούν (αυξομειωθούν) σε συνάρτηση με την ισχύουσα την ημέρα της παράδοσης μέση λιανική τιμή πώλησης των ειδών στο Γ.Ν. Σερρών, το προσφερθέν ποσοστό έκπτωσης, τον αριθμό των νοσηλευομένων, το διαιτολόγιο καθώς και τη διαθεσιμότητα των προϊόντων στην αγορά, </w:t>
      </w:r>
      <w:r w:rsidRPr="00460442">
        <w:rPr>
          <w:szCs w:val="22"/>
          <w:lang w:val="el-GR" w:eastAsia="el-GR"/>
        </w:rPr>
        <w:t xml:space="preserve">χωρίς ωστόσο καμία προσαύξηση </w:t>
      </w:r>
      <w:r w:rsidRPr="00460442">
        <w:rPr>
          <w:iCs/>
          <w:lang w:val="el-GR"/>
        </w:rPr>
        <w:t>του αρχικού προϋπολογισμού</w:t>
      </w:r>
      <w:r w:rsidRPr="00460442">
        <w:rPr>
          <w:szCs w:val="22"/>
          <w:lang w:val="el-GR" w:eastAsia="el-GR"/>
        </w:rPr>
        <w:t xml:space="preserve"> δεδομένου ότι η εκτιμώμενη αξία της σύμβασης αποτελεί το ανώτατο όριο της δαπάνης και κατ΄ουδένα τρόπο δεν επιτρέπεται να σημειωθεί υπέρβασή της.</w:t>
      </w:r>
    </w:p>
    <w:p w14:paraId="4E937498" w14:textId="51C643AD" w:rsidR="00BF4D03" w:rsidRDefault="00BF4D03" w:rsidP="00BF4D03">
      <w:pPr>
        <w:spacing w:line="360" w:lineRule="auto"/>
        <w:rPr>
          <w:lang w:val="el-GR"/>
        </w:rPr>
      </w:pPr>
      <w:r w:rsidRPr="00460442">
        <w:rPr>
          <w:lang w:val="el-GR" w:eastAsia="el-GR"/>
        </w:rPr>
        <w:t>Στην τιμή περιλαμβάνονται οι υπέρ τρίτων κρατήσεις, ως και κάθε άλλη επιβάρυνση, σύμφωνα με την κείμενη νομοθεσία, μη</w:t>
      </w:r>
      <w:r>
        <w:rPr>
          <w:lang w:val="el-GR" w:eastAsia="el-GR"/>
        </w:rPr>
        <w:t xml:space="preserve"> συμπεριλαμβανομένου Φ.Π.Α., </w:t>
      </w:r>
      <w:r>
        <w:rPr>
          <w:color w:val="000000"/>
          <w:lang w:val="el-GR" w:eastAsia="el-GR"/>
        </w:rPr>
        <w:t xml:space="preserve">για την παράδοση του είδους </w:t>
      </w:r>
      <w:r>
        <w:rPr>
          <w:lang w:val="el-GR" w:eastAsia="el-GR"/>
        </w:rPr>
        <w:t>στον τόπο και με τον τρόπο που προβλέπεται στα έγγραφα της σύμβασης</w:t>
      </w:r>
      <w:r>
        <w:rPr>
          <w:rStyle w:val="WW-FootnoteReference9"/>
          <w:lang w:val="el-GR" w:eastAsia="el-GR"/>
        </w:rPr>
        <w:t>.</w:t>
      </w:r>
    </w:p>
    <w:p w14:paraId="5E4D3FB8" w14:textId="77777777" w:rsidR="00BF4D03" w:rsidRDefault="00BF4D03" w:rsidP="00BF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rFonts w:eastAsia="Calibri" w:cs="Times New Roman"/>
          <w:szCs w:val="22"/>
          <w:lang w:val="el-GR" w:eastAsia="en-US"/>
        </w:rPr>
      </w:pPr>
      <w:r w:rsidRPr="00B92D36">
        <w:rPr>
          <w:lang w:val="el-GR"/>
        </w:rPr>
        <w:t>Οι προσφερόμενες τιμές</w:t>
      </w:r>
      <w:r w:rsidRPr="00B92D36">
        <w:rPr>
          <w:rFonts w:eastAsia="Calibri" w:cs="Times New Roman"/>
          <w:szCs w:val="22"/>
          <w:lang w:val="el-GR" w:eastAsia="en-US"/>
        </w:rPr>
        <w:t xml:space="preserve"> μονάδας για τα είδη των Τμημάτων 1 και 11 </w:t>
      </w:r>
      <w:r>
        <w:rPr>
          <w:rFonts w:eastAsia="Calibri" w:cs="Times New Roman"/>
          <w:szCs w:val="22"/>
          <w:lang w:val="el-GR" w:eastAsia="en-US"/>
        </w:rPr>
        <w:t>θα παραμένουν σταθερές</w:t>
      </w:r>
      <w:r w:rsidRPr="00B92D36">
        <w:rPr>
          <w:rFonts w:eastAsia="Calibri" w:cs="Times New Roman"/>
          <w:szCs w:val="22"/>
          <w:lang w:val="el-GR" w:eastAsia="en-US"/>
        </w:rPr>
        <w:t xml:space="preserve"> </w:t>
      </w:r>
      <w:r w:rsidRPr="00B92D36">
        <w:rPr>
          <w:lang w:val="el-GR"/>
        </w:rPr>
        <w:t xml:space="preserve">καθ’ όλη τη διάρκεια </w:t>
      </w:r>
      <w:r w:rsidRPr="00B92D36">
        <w:rPr>
          <w:szCs w:val="22"/>
          <w:lang w:val="el-GR"/>
        </w:rPr>
        <w:t xml:space="preserve">εκτέλεσης </w:t>
      </w:r>
      <w:r w:rsidRPr="00B92D36">
        <w:rPr>
          <w:lang w:val="el-GR"/>
        </w:rPr>
        <w:t>της σύμβασης και δεν αναπροσαρμόζονται</w:t>
      </w:r>
      <w:r>
        <w:rPr>
          <w:lang w:val="el-GR"/>
        </w:rPr>
        <w:t xml:space="preserve">, εκτός και αν </w:t>
      </w:r>
      <w:r w:rsidRPr="009C3F51">
        <w:rPr>
          <w:lang w:val="el-GR"/>
        </w:rPr>
        <w:t>συντρέχουν αθροιστικά οι συνθήκες</w:t>
      </w:r>
      <w:r>
        <w:rPr>
          <w:lang w:val="el-GR"/>
        </w:rPr>
        <w:t xml:space="preserve"> που ορίζονται στην </w:t>
      </w:r>
      <w:r w:rsidRPr="00802C51">
        <w:rPr>
          <w:lang w:val="el-GR"/>
        </w:rPr>
        <w:t>παράγραφο</w:t>
      </w:r>
      <w:r>
        <w:rPr>
          <w:lang w:val="el-GR"/>
        </w:rPr>
        <w:t xml:space="preserve"> 6.7.1 </w:t>
      </w:r>
      <w:r w:rsidRPr="00802C51">
        <w:rPr>
          <w:lang w:val="el-GR"/>
        </w:rPr>
        <w:t>της παρούσας</w:t>
      </w:r>
      <w:r>
        <w:rPr>
          <w:lang w:val="el-GR"/>
        </w:rPr>
        <w:t>.</w:t>
      </w:r>
    </w:p>
    <w:p w14:paraId="54925F91" w14:textId="77777777" w:rsidR="00BF4D03" w:rsidRPr="00273F39" w:rsidRDefault="00BF4D03" w:rsidP="00BF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lang w:val="el-GR"/>
        </w:rPr>
      </w:pPr>
      <w:r>
        <w:rPr>
          <w:rFonts w:eastAsia="Calibri" w:cs="Times New Roman"/>
          <w:szCs w:val="22"/>
          <w:lang w:val="el-GR" w:eastAsia="en-US"/>
        </w:rPr>
        <w:t>Τ</w:t>
      </w:r>
      <w:r w:rsidRPr="00B92D36">
        <w:rPr>
          <w:rFonts w:eastAsia="Calibri" w:cs="Times New Roman"/>
          <w:szCs w:val="22"/>
          <w:lang w:val="el-GR" w:eastAsia="en-US"/>
        </w:rPr>
        <w:t xml:space="preserve">ο </w:t>
      </w:r>
      <w:r w:rsidRPr="00B92D36">
        <w:rPr>
          <w:szCs w:val="22"/>
          <w:lang w:val="el-GR"/>
        </w:rPr>
        <w:t>προσφερόμενο ποσοστό έκπτωσης επί της</w:t>
      </w:r>
      <w:r w:rsidRPr="00B92D36">
        <w:rPr>
          <w:rFonts w:eastAsia="Calibri" w:cs="Times New Roman"/>
          <w:bCs/>
          <w:szCs w:val="22"/>
          <w:lang w:val="el-GR" w:eastAsia="en-US"/>
        </w:rPr>
        <w:t xml:space="preserve"> εκάστοτε</w:t>
      </w:r>
      <w:r w:rsidRPr="00B92D36">
        <w:rPr>
          <w:szCs w:val="22"/>
          <w:lang w:val="el-GR"/>
        </w:rPr>
        <w:t xml:space="preserve"> αναπροσαρμοζόμενης </w:t>
      </w:r>
      <w:r w:rsidRPr="00B92D36">
        <w:rPr>
          <w:rFonts w:eastAsia="Calibri" w:cs="Times New Roman"/>
          <w:szCs w:val="22"/>
          <w:lang w:val="el-GR" w:eastAsia="en-US"/>
        </w:rPr>
        <w:t>μέσης λιανικής τιμής πώλησης των ειδών</w:t>
      </w:r>
      <w:r w:rsidRPr="00B92D36">
        <w:rPr>
          <w:lang w:val="el-GR"/>
        </w:rPr>
        <w:t xml:space="preserve"> </w:t>
      </w:r>
      <w:r>
        <w:rPr>
          <w:rFonts w:eastAsia="Calibri" w:cs="Times New Roman"/>
          <w:szCs w:val="22"/>
          <w:lang w:val="el-GR" w:eastAsia="en-US"/>
        </w:rPr>
        <w:t>για τα Τμήματα 2 έως</w:t>
      </w:r>
      <w:r w:rsidRPr="00B92D36">
        <w:rPr>
          <w:rFonts w:eastAsia="Calibri" w:cs="Times New Roman"/>
          <w:szCs w:val="22"/>
          <w:lang w:val="el-GR" w:eastAsia="en-US"/>
        </w:rPr>
        <w:t xml:space="preserve"> 10 </w:t>
      </w:r>
      <w:r>
        <w:rPr>
          <w:rFonts w:eastAsia="Calibri" w:cs="Times New Roman"/>
          <w:szCs w:val="22"/>
          <w:lang w:val="el-GR" w:eastAsia="en-US"/>
        </w:rPr>
        <w:t>και 12 θα παραμένει σταθερό</w:t>
      </w:r>
      <w:r w:rsidRPr="00B92D36">
        <w:rPr>
          <w:rFonts w:eastAsia="Calibri" w:cs="Times New Roman"/>
          <w:szCs w:val="22"/>
          <w:lang w:val="el-GR" w:eastAsia="en-US"/>
        </w:rPr>
        <w:t xml:space="preserve"> </w:t>
      </w:r>
      <w:r w:rsidRPr="00B92D36">
        <w:rPr>
          <w:lang w:val="el-GR"/>
        </w:rPr>
        <w:t xml:space="preserve">καθ’ όλη τη διάρκεια </w:t>
      </w:r>
      <w:r w:rsidRPr="00B92D36">
        <w:rPr>
          <w:szCs w:val="22"/>
          <w:lang w:val="el-GR"/>
        </w:rPr>
        <w:t xml:space="preserve">εκτέλεσης </w:t>
      </w:r>
      <w:r w:rsidRPr="00B92D36">
        <w:rPr>
          <w:lang w:val="el-GR"/>
        </w:rPr>
        <w:t>της</w:t>
      </w:r>
      <w:r>
        <w:rPr>
          <w:lang w:val="el-GR"/>
        </w:rPr>
        <w:t xml:space="preserve"> σύμβασης και δεν αναπροσαρμόζε</w:t>
      </w:r>
      <w:r w:rsidRPr="00B92D36">
        <w:rPr>
          <w:lang w:val="el-GR"/>
        </w:rPr>
        <w:t xml:space="preserve">ται. Ωστόσο, οι τιμές </w:t>
      </w:r>
      <w:r w:rsidRPr="00B92D36">
        <w:rPr>
          <w:rFonts w:eastAsia="Calibri" w:cs="Times New Roman"/>
          <w:szCs w:val="22"/>
          <w:lang w:val="el-GR" w:eastAsia="en-US"/>
        </w:rPr>
        <w:t>των ειδών</w:t>
      </w:r>
      <w:r w:rsidRPr="00B92D36">
        <w:rPr>
          <w:lang w:val="el-GR"/>
        </w:rPr>
        <w:t xml:space="preserve"> </w:t>
      </w:r>
      <w:r w:rsidRPr="00B92D36">
        <w:rPr>
          <w:rFonts w:eastAsia="Calibri" w:cs="Times New Roman"/>
          <w:szCs w:val="22"/>
          <w:lang w:val="el-GR" w:eastAsia="en-US"/>
        </w:rPr>
        <w:t>για τα Τμήματα 2 έως 10</w:t>
      </w:r>
      <w:r>
        <w:rPr>
          <w:rFonts w:eastAsia="Calibri" w:cs="Times New Roman"/>
          <w:szCs w:val="22"/>
          <w:lang w:val="el-GR" w:eastAsia="en-US"/>
        </w:rPr>
        <w:t xml:space="preserve"> και 12</w:t>
      </w:r>
      <w:r w:rsidRPr="00B92D36">
        <w:rPr>
          <w:rFonts w:eastAsia="Calibri" w:cs="Times New Roman"/>
          <w:szCs w:val="22"/>
          <w:lang w:val="el-GR" w:eastAsia="en-US"/>
        </w:rPr>
        <w:t xml:space="preserve"> της παρούσας σύμβασης</w:t>
      </w:r>
      <w:r w:rsidRPr="00B92D36">
        <w:rPr>
          <w:lang w:val="el-GR"/>
        </w:rPr>
        <w:t xml:space="preserve"> αναπροσαρμόζονται με βάση τις αντίστοιχες εκάστοτε ισχύουσες τιμές αναφοράς, όπως αυτές </w:t>
      </w:r>
      <w:r w:rsidRPr="00B92D36">
        <w:rPr>
          <w:rFonts w:eastAsia="Calibri" w:cs="Times New Roman"/>
          <w:szCs w:val="22"/>
          <w:lang w:val="el-GR" w:eastAsia="en-US"/>
        </w:rPr>
        <w:t xml:space="preserve">προσδιορίζονται </w:t>
      </w:r>
      <w:r w:rsidRPr="00B92D36">
        <w:rPr>
          <w:lang w:val="el-GR"/>
        </w:rPr>
        <w:t>από</w:t>
      </w:r>
      <w:r w:rsidRPr="00B92D36">
        <w:rPr>
          <w:rFonts w:eastAsia="Calibri" w:cs="Times New Roman"/>
          <w:szCs w:val="22"/>
          <w:lang w:val="el-GR" w:eastAsia="en-US"/>
        </w:rPr>
        <w:t xml:space="preserve"> το Δελτίο Πιστοποίησης Τιμών Τροφίμων του Τμ. Εμπορίου της Περιφερειακής Ενότητας Σερρών</w:t>
      </w:r>
      <w:r w:rsidRPr="00B92D36">
        <w:rPr>
          <w:lang w:val="el-GR"/>
        </w:rPr>
        <w:t>, εφαρμοζόμενου του ποσοστού έκπτω</w:t>
      </w:r>
      <w:r>
        <w:rPr>
          <w:lang w:val="el-GR"/>
        </w:rPr>
        <w:t>σης της προσφοράς του αναδόχου.</w:t>
      </w:r>
    </w:p>
    <w:p w14:paraId="44813D95" w14:textId="77777777" w:rsidR="00C173FD" w:rsidRDefault="003929DA" w:rsidP="00C173FD">
      <w:pPr>
        <w:spacing w:after="0" w:line="360" w:lineRule="auto"/>
        <w:rPr>
          <w:lang w:val="el-GR"/>
        </w:rPr>
      </w:pPr>
      <w:r w:rsidRPr="00C173FD">
        <w:rPr>
          <w:u w:val="single"/>
          <w:lang w:val="el-GR"/>
        </w:rPr>
        <w:t>Ως απαράδεκτες θα απορρίπτονται προσφορές στις οποίες</w:t>
      </w:r>
      <w:r>
        <w:rPr>
          <w:lang w:val="el-GR"/>
        </w:rPr>
        <w:t xml:space="preserve">: </w:t>
      </w:r>
    </w:p>
    <w:p w14:paraId="5598C2F6" w14:textId="77777777" w:rsidR="00C173FD" w:rsidRDefault="003929DA" w:rsidP="00C173FD">
      <w:pPr>
        <w:spacing w:after="0" w:line="360" w:lineRule="auto"/>
        <w:rPr>
          <w:lang w:val="el-GR"/>
        </w:rPr>
      </w:pPr>
      <w:r w:rsidRPr="00C173FD">
        <w:rPr>
          <w:b/>
          <w:lang w:val="el-GR"/>
        </w:rPr>
        <w:t>α)</w:t>
      </w:r>
      <w:r>
        <w:rPr>
          <w:lang w:val="el-GR"/>
        </w:rPr>
        <w:t xml:space="preserve"> δεν δίνεται τιμή σε ΕΥΡΩ ή καθορίζεται  σχέση ΕΥΡΩ προς ξένο νόμισμα, </w:t>
      </w:r>
    </w:p>
    <w:p w14:paraId="35632219" w14:textId="41861687" w:rsidR="00C173FD" w:rsidRDefault="003929DA" w:rsidP="00C173FD">
      <w:pPr>
        <w:spacing w:after="0" w:line="360" w:lineRule="auto"/>
        <w:rPr>
          <w:lang w:val="el-GR"/>
        </w:rPr>
      </w:pPr>
      <w:r w:rsidRPr="00C173FD">
        <w:rPr>
          <w:b/>
          <w:lang w:val="el-GR"/>
        </w:rPr>
        <w:t>β)</w:t>
      </w:r>
      <w:r w:rsidRPr="006D50E7">
        <w:rPr>
          <w:lang w:val="el-GR"/>
        </w:rPr>
        <w:t xml:space="preserve"> δεν προκύπτει με σαφήνεια η προσφερόμενη τιμή, με την επιφύλαξη  του άρθρου 102 του ν. 4412/2016 </w:t>
      </w:r>
    </w:p>
    <w:p w14:paraId="169024FB" w14:textId="5568C1C3" w:rsidR="003929DA" w:rsidRDefault="003929DA" w:rsidP="00C173FD">
      <w:pPr>
        <w:spacing w:after="0" w:line="360" w:lineRule="auto"/>
        <w:rPr>
          <w:lang w:val="el-GR"/>
        </w:rPr>
      </w:pPr>
      <w:r w:rsidRPr="00C173FD">
        <w:rPr>
          <w:b/>
          <w:lang w:val="el-GR"/>
        </w:rPr>
        <w:t>γ)</w:t>
      </w:r>
      <w:r>
        <w:rPr>
          <w:lang w:val="el-GR"/>
        </w:rPr>
        <w:t xml:space="preserve"> η τιμή υπερβαίνει τον προϋπολογισμό της σύμβασης που καθορίζεται και τεκμηριώνεται από την αναθέτουσα αρχή </w:t>
      </w:r>
      <w:r w:rsidR="00C173FD">
        <w:rPr>
          <w:lang w:val="el-GR"/>
        </w:rPr>
        <w:t>στην παρούσα διακήρυξη</w:t>
      </w:r>
      <w:r>
        <w:rPr>
          <w:lang w:val="el-GR"/>
        </w:rPr>
        <w:t xml:space="preserve">. </w:t>
      </w:r>
    </w:p>
    <w:p w14:paraId="0C93AD11" w14:textId="77777777" w:rsidR="00C173FD" w:rsidRDefault="00C173FD" w:rsidP="00C173FD">
      <w:pPr>
        <w:spacing w:after="0"/>
        <w:rPr>
          <w:lang w:val="el-GR"/>
        </w:rPr>
      </w:pPr>
    </w:p>
    <w:p w14:paraId="75E48CD5" w14:textId="62D1AA06" w:rsidR="003929DA" w:rsidRDefault="003929DA">
      <w:pPr>
        <w:pStyle w:val="3"/>
        <w:rPr>
          <w:lang w:val="el-GR" w:eastAsia="el-GR"/>
        </w:rPr>
      </w:pPr>
      <w:bookmarkStart w:id="153" w:name="_Toc222475709"/>
      <w:r>
        <w:rPr>
          <w:lang w:val="el-GR"/>
        </w:rPr>
        <w:t>2.4.5</w:t>
      </w:r>
      <w:r>
        <w:rPr>
          <w:lang w:val="el-GR"/>
        </w:rPr>
        <w:tab/>
        <w:t>Χρόνος ισχύος των προσφορών</w:t>
      </w:r>
      <w:bookmarkEnd w:id="153"/>
      <w:r>
        <w:rPr>
          <w:lang w:val="el-GR"/>
        </w:rPr>
        <w:t xml:space="preserve">  </w:t>
      </w:r>
    </w:p>
    <w:p w14:paraId="5BFBD12C" w14:textId="1409F8DE" w:rsidR="003929DA" w:rsidRDefault="003929DA" w:rsidP="00C173FD">
      <w:pPr>
        <w:spacing w:line="360" w:lineRule="auto"/>
        <w:rPr>
          <w:lang w:val="el-GR" w:eastAsia="el-GR"/>
        </w:rPr>
      </w:pPr>
      <w:r>
        <w:rPr>
          <w:lang w:val="el-GR" w:eastAsia="el-GR"/>
        </w:rPr>
        <w:t xml:space="preserve">Οι υποβαλλόμενες προσφορές ισχύουν και δεσμεύουν τους οικονομικούς φορείς για διάστημα </w:t>
      </w:r>
      <w:r w:rsidR="00C173FD" w:rsidRPr="00A96C78">
        <w:rPr>
          <w:b/>
          <w:lang w:val="el-GR" w:eastAsia="el-GR"/>
        </w:rPr>
        <w:t>δώδεκα (12) μηνών</w:t>
      </w:r>
      <w:r w:rsidR="00C173FD">
        <w:rPr>
          <w:lang w:val="el-GR" w:eastAsia="el-GR"/>
        </w:rPr>
        <w:t xml:space="preserve"> </w:t>
      </w:r>
      <w:r>
        <w:rPr>
          <w:lang w:val="el-GR" w:eastAsia="el-GR"/>
        </w:rPr>
        <w:t xml:space="preserve">από την επόμενη της </w:t>
      </w:r>
      <w:r w:rsidR="00CD64AC">
        <w:rPr>
          <w:lang w:val="el-GR" w:eastAsia="el-GR"/>
        </w:rPr>
        <w:t>καταληκτικής ημερομηνίας υποβολής προσφορών</w:t>
      </w:r>
      <w:r w:rsidR="00C173FD">
        <w:rPr>
          <w:lang w:val="el-GR" w:eastAsia="el-GR"/>
        </w:rPr>
        <w:t>.</w:t>
      </w:r>
    </w:p>
    <w:p w14:paraId="66946052" w14:textId="77777777" w:rsidR="003929DA" w:rsidRDefault="003929DA" w:rsidP="00C173FD">
      <w:pPr>
        <w:spacing w:line="360" w:lineRule="auto"/>
        <w:rPr>
          <w:lang w:val="el-GR" w:eastAsia="el-GR"/>
        </w:rPr>
      </w:pPr>
      <w:r>
        <w:rPr>
          <w:lang w:val="el-GR" w:eastAsia="el-GR"/>
        </w:rPr>
        <w:t>Προσφορά η οποία ορίζει χρόνο ισχύος μικρότερο από τον ανωτέρω προβλεπόμενο απορρίπτεται</w:t>
      </w:r>
      <w:r w:rsidR="00744F87">
        <w:rPr>
          <w:lang w:val="el-GR" w:eastAsia="el-GR"/>
        </w:rPr>
        <w:t xml:space="preserve"> ως μη κανονική</w:t>
      </w:r>
      <w:r>
        <w:rPr>
          <w:lang w:val="el-GR" w:eastAsia="el-GR"/>
        </w:rPr>
        <w:t>.</w:t>
      </w:r>
    </w:p>
    <w:p w14:paraId="654013BC" w14:textId="3BDB02E2" w:rsidR="003929DA" w:rsidRDefault="003929DA" w:rsidP="00C173FD">
      <w:pPr>
        <w:spacing w:line="360" w:lineRule="auto"/>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w:t>
      </w:r>
      <w:r>
        <w:rPr>
          <w:lang w:val="el-GR"/>
        </w:rPr>
        <w:t xml:space="preserve">την παράγραφο </w:t>
      </w:r>
      <w:r>
        <w:rPr>
          <w:lang w:val="el-GR" w:eastAsia="el-GR"/>
        </w:rPr>
        <w:t>2.2.2. της παρούσας, κατ' ανώτατο όριο για χρονικό διάστημα ίσο με την προβλεπόμενη ως άνω αρχική διάρκεια.</w:t>
      </w:r>
      <w:r w:rsidR="00744F87" w:rsidRPr="00BD65F6">
        <w:rPr>
          <w:lang w:val="el-GR"/>
        </w:rPr>
        <w:t xml:space="preserve"> </w:t>
      </w:r>
      <w:r w:rsidR="00744F87" w:rsidRPr="00744F87">
        <w:rPr>
          <w:lang w:val="el-GR" w:eastAsia="el-GR"/>
        </w:rPr>
        <w:t xml:space="preserve">Σε περίπτωση αιτήματος της αναθέτουσας αρχής για παράταση της ισχύος της προσφοράς, </w:t>
      </w:r>
      <w:r w:rsidR="00DB360F">
        <w:rPr>
          <w:lang w:val="el-GR" w:eastAsia="el-GR"/>
        </w:rPr>
        <w:t xml:space="preserve">οι προσφορές των οικονομικών φορέων </w:t>
      </w:r>
      <w:r w:rsidR="00744F87" w:rsidRPr="00744F87">
        <w:rPr>
          <w:lang w:val="el-GR" w:eastAsia="el-GR"/>
        </w:rPr>
        <w:t xml:space="preserve"> που αποδέχτηκαν την παράταση, πριν τη λήξη ισχύος των προσφορών τους,  ισχύουν και τους δεσμεύουν  για το επιπλέον αυτό χρονικό διάστημα.</w:t>
      </w:r>
    </w:p>
    <w:p w14:paraId="66420D5A" w14:textId="77777777" w:rsidR="003929DA" w:rsidRDefault="003929DA" w:rsidP="00C173FD">
      <w:pPr>
        <w:spacing w:line="360" w:lineRule="auto"/>
        <w:rPr>
          <w:lang w:val="el-GR"/>
        </w:rPr>
      </w:pPr>
      <w:r>
        <w:rPr>
          <w:lang w:val="el-GR" w:eastAsia="el-GR"/>
        </w:rPr>
        <w:t xml:space="preserve">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w:t>
      </w:r>
      <w:r w:rsidR="00F63014">
        <w:rPr>
          <w:lang w:val="el-GR" w:eastAsia="el-GR"/>
        </w:rPr>
        <w:t>παρατείνουν</w:t>
      </w:r>
      <w:r>
        <w:rPr>
          <w:lang w:val="el-GR" w:eastAsia="el-GR"/>
        </w:rPr>
        <w:t xml:space="preserve"> τις προσφορές τους και αποκλείονται οι λοιποί οικονομικοί φορείς.</w:t>
      </w:r>
    </w:p>
    <w:p w14:paraId="0F0731C8" w14:textId="77777777" w:rsidR="003929DA" w:rsidRDefault="003929DA" w:rsidP="00C173FD">
      <w:pPr>
        <w:spacing w:after="0" w:line="360" w:lineRule="auto"/>
        <w:rPr>
          <w:lang w:val="el-GR"/>
        </w:rPr>
      </w:pPr>
      <w:r>
        <w:rPr>
          <w:lang w:val="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220D7157" w14:textId="77777777" w:rsidR="003929DA" w:rsidRDefault="003929DA" w:rsidP="00C173FD">
      <w:pPr>
        <w:spacing w:after="0"/>
        <w:rPr>
          <w:lang w:val="el-GR"/>
        </w:rPr>
      </w:pPr>
    </w:p>
    <w:p w14:paraId="78C1EC78" w14:textId="5BA75033" w:rsidR="003929DA" w:rsidRPr="00BD65F6" w:rsidRDefault="003929DA">
      <w:pPr>
        <w:pStyle w:val="3"/>
        <w:rPr>
          <w:lang w:val="el-GR"/>
        </w:rPr>
      </w:pPr>
      <w:bookmarkStart w:id="154" w:name="_Toc222475710"/>
      <w:r>
        <w:rPr>
          <w:lang w:val="el-GR"/>
        </w:rPr>
        <w:t>2.4.6</w:t>
      </w:r>
      <w:r>
        <w:rPr>
          <w:lang w:val="el-GR"/>
        </w:rPr>
        <w:tab/>
        <w:t>Λόγοι απόρριψης προσφορών</w:t>
      </w:r>
      <w:bookmarkEnd w:id="154"/>
    </w:p>
    <w:p w14:paraId="4299BDF1" w14:textId="2A92F06E" w:rsidR="003929DA" w:rsidRDefault="003929DA" w:rsidP="00C173FD">
      <w:pPr>
        <w:spacing w:before="240" w:line="360" w:lineRule="auto"/>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w:t>
      </w:r>
      <w:r w:rsidRPr="00286137">
        <w:rPr>
          <w:lang w:val="el-GR"/>
        </w:rPr>
        <w:t xml:space="preserve">  προσφορά</w:t>
      </w:r>
      <w:r>
        <w:rPr>
          <w:lang w:val="el-GR"/>
        </w:rPr>
        <w:t>:</w:t>
      </w:r>
    </w:p>
    <w:p w14:paraId="1F189441" w14:textId="06CD4D0E" w:rsidR="003929DA" w:rsidRDefault="003929DA" w:rsidP="00C173FD">
      <w:pPr>
        <w:spacing w:line="360" w:lineRule="auto"/>
        <w:rPr>
          <w:lang w:val="el-GR"/>
        </w:rPr>
      </w:pPr>
      <w:r w:rsidRPr="00C173FD">
        <w:rPr>
          <w:b/>
          <w:lang w:val="el-GR"/>
        </w:rPr>
        <w:t>α)</w:t>
      </w:r>
      <w:r w:rsidRPr="006D50E7">
        <w:rPr>
          <w:lang w:val="el-GR"/>
        </w:rPr>
        <w:t xml:space="preserve"> </w:t>
      </w:r>
      <w:r w:rsidR="00B82F28" w:rsidRPr="006D50E7">
        <w:rPr>
          <w:lang w:val="el-GR"/>
        </w:rPr>
        <w:t xml:space="preserve">η </w:t>
      </w:r>
      <w:r w:rsidR="00097F3B" w:rsidRPr="000A6F04">
        <w:rPr>
          <w:lang w:val="el-GR"/>
        </w:rPr>
        <w:t>οποία</w:t>
      </w:r>
      <w:r w:rsidR="000B4E42" w:rsidRPr="000A6F04">
        <w:rPr>
          <w:lang w:val="el-GR"/>
        </w:rPr>
        <w:t>, με την επιφύλαξη του άρθρου 102 του ν. 4412/2016 περί συμπλήρωσης,</w:t>
      </w:r>
      <w:r w:rsidR="00595F5F" w:rsidRPr="000A6F04">
        <w:rPr>
          <w:lang w:val="el-GR"/>
        </w:rPr>
        <w:t xml:space="preserve"> </w:t>
      </w:r>
      <w:r w:rsidR="00097F3B" w:rsidRPr="000A6F04">
        <w:rPr>
          <w:lang w:val="el-GR"/>
        </w:rPr>
        <w:t xml:space="preserve">αποκλίνει </w:t>
      </w:r>
      <w:r w:rsidR="00B82F28" w:rsidRPr="000A6F04">
        <w:rPr>
          <w:lang w:val="el-GR"/>
        </w:rPr>
        <w:t xml:space="preserve">από απαράβατους όρους </w:t>
      </w:r>
      <w:r w:rsidR="00097F3B" w:rsidRPr="000A6F04">
        <w:rPr>
          <w:lang w:val="el-GR"/>
        </w:rPr>
        <w:t xml:space="preserve">περί σύνταξης και υποβολής της προσφοράς, </w:t>
      </w:r>
      <w:r w:rsidR="00B82F28" w:rsidRPr="000A6F04">
        <w:rPr>
          <w:lang w:val="el-GR"/>
        </w:rPr>
        <w:t xml:space="preserve">ή δεν υποβάλλεται εμπρόθεσμα με τον τρόπο και με το περιεχόμενο που ορίζεται στην παρούσα </w:t>
      </w:r>
      <w:r w:rsidRPr="000A6F04">
        <w:rPr>
          <w:lang w:val="el-GR"/>
        </w:rPr>
        <w:t>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w:t>
      </w:r>
      <w:r w:rsidR="00595F5F" w:rsidRPr="000A6F04">
        <w:rPr>
          <w:lang w:val="el-GR"/>
        </w:rPr>
        <w:t>, ειδικά ως προς τους όρους, οι οποίοι ρητώς έχουν καθοριστεί</w:t>
      </w:r>
      <w:r w:rsidR="007A753B" w:rsidRPr="000A6F04">
        <w:rPr>
          <w:lang w:val="el-GR"/>
        </w:rPr>
        <w:t>,</w:t>
      </w:r>
      <w:r w:rsidR="00595F5F" w:rsidRPr="000A6F04">
        <w:rPr>
          <w:lang w:val="el-GR"/>
        </w:rPr>
        <w:t xml:space="preserve"> επί ποινή αποκλεισμού</w:t>
      </w:r>
      <w:r w:rsidR="007A753B" w:rsidRPr="000A6F04">
        <w:rPr>
          <w:lang w:val="el-GR"/>
        </w:rPr>
        <w:t>,</w:t>
      </w:r>
      <w:r w:rsidR="00595F5F" w:rsidRPr="000A6F04">
        <w:rPr>
          <w:lang w:val="el-GR"/>
        </w:rPr>
        <w:t xml:space="preserve"> στην παρούσα Διακήρυξη</w:t>
      </w:r>
      <w:r w:rsidRPr="000A6F04">
        <w:rPr>
          <w:lang w:val="el-GR"/>
        </w:rPr>
        <w:t>), 2.4.4. (Περιεχόμενο φακέλου οικονομικής προσφοράς, τρόπος σύνταξης και υποβολής οικονομικών προσφορών</w:t>
      </w:r>
      <w:r w:rsidR="00595F5F" w:rsidRPr="000A6F04">
        <w:rPr>
          <w:lang w:val="el-GR"/>
        </w:rPr>
        <w:t>, ειδικά ως προς τους όρους, οι οποίοι ρητώς έχουν καθοριστεί</w:t>
      </w:r>
      <w:r w:rsidR="007A753B" w:rsidRPr="000A6F04">
        <w:rPr>
          <w:lang w:val="el-GR"/>
        </w:rPr>
        <w:t>,</w:t>
      </w:r>
      <w:r w:rsidR="00595F5F" w:rsidRPr="000A6F04">
        <w:rPr>
          <w:lang w:val="el-GR"/>
        </w:rPr>
        <w:t xml:space="preserve"> επί ποινή αποκλεισμού</w:t>
      </w:r>
      <w:r w:rsidR="007A753B" w:rsidRPr="000A6F04">
        <w:rPr>
          <w:lang w:val="el-GR"/>
        </w:rPr>
        <w:t>,</w:t>
      </w:r>
      <w:r w:rsidR="00595F5F" w:rsidRPr="000A6F04">
        <w:rPr>
          <w:lang w:val="el-GR"/>
        </w:rPr>
        <w:t xml:space="preserve"> στην παρούσα Διακήρυξη</w:t>
      </w:r>
      <w:r w:rsidRPr="000A6F04">
        <w:rPr>
          <w:lang w:val="el-GR"/>
        </w:rPr>
        <w:t>), 2.4</w:t>
      </w:r>
      <w:r w:rsidRPr="000B4E42">
        <w:rPr>
          <w:lang w:val="el-GR"/>
        </w:rPr>
        <w:t>.5. (Χρόνος ισχύος προσφορών), 3.1. (Αποσφράγιση και αξιολόγηση προσφορών), 3.2 (Πρόσκληση υποβολής δικαιολογητικών προσωρινού αναδόχου) της παρούσας,</w:t>
      </w:r>
    </w:p>
    <w:p w14:paraId="0CFC42F4" w14:textId="77777777" w:rsidR="003929DA" w:rsidRDefault="003929DA" w:rsidP="00C173FD">
      <w:pPr>
        <w:spacing w:line="360" w:lineRule="auto"/>
        <w:rPr>
          <w:lang w:val="el-GR"/>
        </w:rPr>
      </w:pPr>
      <w:r w:rsidRPr="00C173FD">
        <w:rPr>
          <w:b/>
          <w:lang w:val="el-GR"/>
        </w:rPr>
        <w:t>β)</w:t>
      </w:r>
      <w:r>
        <w:rPr>
          <w:lang w:val="el-GR"/>
        </w:rPr>
        <w:t xml:space="preserve"> η οποία περιέχει ατελείς, ελλιπείς, ασαφείς ή λανθασμένες πληροφορίες ή τεκμηρίωση, συμπεριλαμβανομένων </w:t>
      </w:r>
      <w:r w:rsidR="00097F3B">
        <w:rPr>
          <w:lang w:val="el-GR"/>
        </w:rPr>
        <w:t xml:space="preserve">των πληροφοριών </w:t>
      </w:r>
      <w:r>
        <w:rPr>
          <w:lang w:val="el-GR"/>
        </w:rPr>
        <w:t xml:space="preserve">που περιέχονται στο ΕΕΕΣ, εφόσον αυτές δεν επιδέχονται συμπλήρωσης, διόρθωσης, αποσαφήνισης ή </w:t>
      </w:r>
      <w:r w:rsidR="00D245F6">
        <w:rPr>
          <w:lang w:val="el-GR"/>
        </w:rPr>
        <w:t xml:space="preserve">διευκρίνισης </w:t>
      </w:r>
      <w:r>
        <w:rPr>
          <w:lang w:val="el-GR"/>
        </w:rPr>
        <w:t>ή</w:t>
      </w:r>
      <w:r w:rsidR="00097F3B">
        <w:rPr>
          <w:lang w:val="el-GR"/>
        </w:rPr>
        <w:t>,</w:t>
      </w:r>
      <w:r>
        <w:rPr>
          <w:lang w:val="el-GR"/>
        </w:rPr>
        <w:t xml:space="preserve"> εφόσον επιδέχονται</w:t>
      </w:r>
      <w:r w:rsidR="00097F3B">
        <w:rPr>
          <w:lang w:val="el-GR"/>
        </w:rPr>
        <w:t>,</w:t>
      </w:r>
      <w:r>
        <w:rPr>
          <w:lang w:val="el-GR"/>
        </w:rPr>
        <w:t xml:space="preserve"> δεν έχουν αποκατασταθεί από τον προσφέροντα, εντός της προκαθορισμένης προθεσμίας, σύμφωνα </w:t>
      </w:r>
      <w:r w:rsidR="00D245F6">
        <w:rPr>
          <w:lang w:val="el-GR"/>
        </w:rPr>
        <w:t xml:space="preserve">το άρθρο 102 του ν. 4412/2016 και την </w:t>
      </w:r>
      <w:r>
        <w:rPr>
          <w:lang w:val="el-GR"/>
        </w:rPr>
        <w:t>παρ</w:t>
      </w:r>
      <w:r w:rsidR="006A34C5">
        <w:rPr>
          <w:lang w:val="el-GR"/>
        </w:rPr>
        <w:t>. 3.1.</w:t>
      </w:r>
      <w:r w:rsidR="007515FD">
        <w:rPr>
          <w:lang w:val="el-GR"/>
        </w:rPr>
        <w:t>2</w:t>
      </w:r>
      <w:r w:rsidR="00FF640E">
        <w:rPr>
          <w:lang w:val="el-GR"/>
        </w:rPr>
        <w:t>.1</w:t>
      </w:r>
      <w:r w:rsidR="007515FD">
        <w:rPr>
          <w:lang w:val="el-GR"/>
        </w:rPr>
        <w:t xml:space="preserve"> </w:t>
      </w:r>
      <w:r>
        <w:rPr>
          <w:lang w:val="el-GR"/>
        </w:rPr>
        <w:t>της παρούσας διακήρυξης,</w:t>
      </w:r>
    </w:p>
    <w:p w14:paraId="44A14D1A" w14:textId="58F0B999" w:rsidR="003929DA" w:rsidRDefault="003929DA" w:rsidP="00C173FD">
      <w:pPr>
        <w:spacing w:line="360" w:lineRule="auto"/>
        <w:rPr>
          <w:lang w:val="el-GR"/>
        </w:rPr>
      </w:pPr>
      <w:r w:rsidRPr="00C173FD">
        <w:rPr>
          <w:b/>
          <w:lang w:val="el-GR"/>
        </w:rPr>
        <w:t>γ)</w:t>
      </w:r>
      <w:r>
        <w:rPr>
          <w:lang w:val="el-GR"/>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w:t>
      </w:r>
      <w:r w:rsidR="00C6085C">
        <w:rPr>
          <w:lang w:val="el-GR"/>
        </w:rPr>
        <w:t>,</w:t>
      </w:r>
      <w:r>
        <w:rPr>
          <w:lang w:val="el-GR"/>
        </w:rPr>
        <w:t xml:space="preserve"> σύμφωνα με </w:t>
      </w:r>
      <w:r w:rsidR="006A34C5">
        <w:rPr>
          <w:lang w:val="el-GR"/>
        </w:rPr>
        <w:t xml:space="preserve">την </w:t>
      </w:r>
      <w:r>
        <w:rPr>
          <w:lang w:val="el-GR"/>
        </w:rPr>
        <w:t>παρ</w:t>
      </w:r>
      <w:r w:rsidR="006A34C5">
        <w:rPr>
          <w:lang w:val="el-GR"/>
        </w:rPr>
        <w:t xml:space="preserve">. </w:t>
      </w:r>
      <w:r>
        <w:rPr>
          <w:lang w:val="el-GR"/>
        </w:rPr>
        <w:t>3.1.</w:t>
      </w:r>
      <w:r w:rsidR="007515FD">
        <w:rPr>
          <w:lang w:val="el-GR"/>
        </w:rPr>
        <w:t>2</w:t>
      </w:r>
      <w:r>
        <w:rPr>
          <w:lang w:val="el-GR"/>
        </w:rPr>
        <w:t>.</w:t>
      </w:r>
      <w:r w:rsidR="00D245F6">
        <w:rPr>
          <w:lang w:val="el-GR"/>
        </w:rPr>
        <w:t>1</w:t>
      </w:r>
      <w:r>
        <w:rPr>
          <w:lang w:val="el-GR"/>
        </w:rPr>
        <w:t xml:space="preserve"> της παρούσας και τα άρθρα 102 και 103 του ν. 4412/2016,</w:t>
      </w:r>
    </w:p>
    <w:p w14:paraId="7B17BCB4" w14:textId="1BC563AB" w:rsidR="003929DA" w:rsidRDefault="003929DA" w:rsidP="00C173FD">
      <w:pPr>
        <w:spacing w:line="360" w:lineRule="auto"/>
        <w:rPr>
          <w:lang w:val="el-GR"/>
        </w:rPr>
      </w:pPr>
      <w:r w:rsidRPr="00C173FD">
        <w:rPr>
          <w:b/>
          <w:lang w:val="el-GR"/>
        </w:rPr>
        <w:t>δ)</w:t>
      </w:r>
      <w:r>
        <w:rPr>
          <w:lang w:val="el-GR"/>
        </w:rPr>
        <w:t xml:space="preserve"> η οποία είναι εναλλακτική προσφορά, </w:t>
      </w:r>
    </w:p>
    <w:p w14:paraId="58AF328F" w14:textId="65B651D2" w:rsidR="003929DA" w:rsidRDefault="003929DA" w:rsidP="00C173FD">
      <w:pPr>
        <w:spacing w:line="360" w:lineRule="auto"/>
        <w:rPr>
          <w:iCs/>
          <w:color w:val="5B9BD5"/>
          <w:lang w:val="el-GR"/>
        </w:rPr>
      </w:pPr>
      <w:r w:rsidRPr="00C173FD">
        <w:rPr>
          <w:b/>
          <w:lang w:val="el-GR"/>
        </w:rPr>
        <w:t>ε)</w:t>
      </w:r>
      <w:r>
        <w:rPr>
          <w:lang w:val="el-GR"/>
        </w:rPr>
        <w:t xml:space="preserve"> η οποία υποβάλλεται από έναν προσφέροντα που έχει υποβάλ</w:t>
      </w:r>
      <w:r w:rsidR="00C173FD">
        <w:rPr>
          <w:lang w:val="el-GR"/>
        </w:rPr>
        <w:t>ει δύο ή περισσότερες προσφορές.</w:t>
      </w:r>
      <w:r>
        <w:rPr>
          <w:lang w:val="el-GR"/>
        </w:rPr>
        <w:t xml:space="preserve"> Ο περιορισμός αυτός ισχύει, υπό τους όρους της παραγράφου 2.2.3.4 περ.</w:t>
      </w:r>
      <w:r w:rsidR="00C6085C">
        <w:rPr>
          <w:lang w:val="el-GR"/>
        </w:rPr>
        <w:t xml:space="preserve"> </w:t>
      </w:r>
      <w:proofErr w:type="spellStart"/>
      <w:r>
        <w:rPr>
          <w:lang w:val="el-GR"/>
        </w:rPr>
        <w:t>γ</w:t>
      </w:r>
      <w:r w:rsidR="00C6085C">
        <w:rPr>
          <w:lang w:val="el-GR"/>
        </w:rPr>
        <w:t>΄</w:t>
      </w:r>
      <w:r>
        <w:rPr>
          <w:lang w:val="el-GR"/>
        </w:rPr>
        <w:t>της</w:t>
      </w:r>
      <w:proofErr w:type="spellEnd"/>
      <w:r>
        <w:rPr>
          <w:lang w:val="el-GR"/>
        </w:rPr>
        <w:t xml:space="preserve">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54338AD0" w14:textId="77777777" w:rsidR="003929DA" w:rsidRDefault="00CB3E18" w:rsidP="00C173FD">
      <w:pPr>
        <w:spacing w:line="360" w:lineRule="auto"/>
        <w:rPr>
          <w:lang w:val="el-GR"/>
        </w:rPr>
      </w:pPr>
      <w:r w:rsidRPr="00C173FD">
        <w:rPr>
          <w:b/>
          <w:lang w:val="el-GR"/>
        </w:rPr>
        <w:t>στ</w:t>
      </w:r>
      <w:r w:rsidR="003929DA" w:rsidRPr="00C173FD">
        <w:rPr>
          <w:b/>
          <w:lang w:val="el-GR"/>
        </w:rPr>
        <w:t>)</w:t>
      </w:r>
      <w:r w:rsidR="003929DA">
        <w:rPr>
          <w:lang w:val="el-GR"/>
        </w:rPr>
        <w:t xml:space="preserve"> η οποία είναι υπό αίρεση,</w:t>
      </w:r>
    </w:p>
    <w:p w14:paraId="586138DC" w14:textId="22B87C6B" w:rsidR="003929DA" w:rsidRPr="00C173FD" w:rsidRDefault="00CB3E18" w:rsidP="00C173FD">
      <w:pPr>
        <w:spacing w:line="276" w:lineRule="auto"/>
        <w:rPr>
          <w:szCs w:val="22"/>
          <w:lang w:val="el-GR"/>
        </w:rPr>
      </w:pPr>
      <w:r w:rsidRPr="00C173FD">
        <w:rPr>
          <w:b/>
          <w:lang w:val="el-GR"/>
        </w:rPr>
        <w:t>ζ</w:t>
      </w:r>
      <w:r w:rsidR="003929DA" w:rsidRPr="00C173FD">
        <w:rPr>
          <w:b/>
          <w:lang w:val="el-GR"/>
        </w:rPr>
        <w:t>)</w:t>
      </w:r>
      <w:r w:rsidR="003929DA" w:rsidRPr="00802C51">
        <w:rPr>
          <w:lang w:val="el-GR"/>
        </w:rPr>
        <w:t xml:space="preserve"> η</w:t>
      </w:r>
      <w:r w:rsidR="00C173FD">
        <w:rPr>
          <w:lang w:val="el-GR"/>
        </w:rPr>
        <w:t xml:space="preserve"> οποία θέτει όρο αναπροσαρμογής</w:t>
      </w:r>
      <w:r w:rsidR="003929DA">
        <w:rPr>
          <w:lang w:val="el-GR"/>
        </w:rPr>
        <w:t xml:space="preserve"> </w:t>
      </w:r>
      <w:r w:rsidR="00C173FD" w:rsidRPr="006D1F62">
        <w:rPr>
          <w:color w:val="000000"/>
          <w:szCs w:val="22"/>
          <w:lang w:val="el-GR"/>
        </w:rPr>
        <w:t>με διαφορετικό τρόπο από αυτόν που ορίζεται στην παρούσα</w:t>
      </w:r>
      <w:r w:rsidR="00C173FD" w:rsidRPr="006D1F62">
        <w:rPr>
          <w:color w:val="000000"/>
          <w:szCs w:val="22"/>
          <w:lang w:val="el-GR"/>
        </w:rPr>
        <w:br/>
        <w:t>διακήρυξη</w:t>
      </w:r>
      <w:r w:rsidR="00C173FD">
        <w:rPr>
          <w:szCs w:val="22"/>
          <w:lang w:val="el-GR"/>
        </w:rPr>
        <w:t>,</w:t>
      </w:r>
    </w:p>
    <w:p w14:paraId="24CF2DF5" w14:textId="77777777" w:rsidR="003929DA" w:rsidRDefault="00CB3E18" w:rsidP="00C173FD">
      <w:pPr>
        <w:spacing w:line="360" w:lineRule="auto"/>
        <w:rPr>
          <w:lang w:val="el-GR"/>
        </w:rPr>
      </w:pPr>
      <w:r w:rsidRPr="00C173FD">
        <w:rPr>
          <w:b/>
          <w:lang w:val="el-GR"/>
        </w:rPr>
        <w:t>η</w:t>
      </w:r>
      <w:r w:rsidR="003929DA" w:rsidRPr="00C173FD">
        <w:rPr>
          <w:b/>
          <w:lang w:val="el-GR"/>
        </w:rPr>
        <w:t>)</w:t>
      </w:r>
      <w:r w:rsidR="003929DA">
        <w:rPr>
          <w:lang w:val="el-GR"/>
        </w:rPr>
        <w:t xml:space="preserve"> για την οποία ο προσφέρων δεν </w:t>
      </w:r>
      <w:r w:rsidR="00CA3778">
        <w:rPr>
          <w:lang w:val="el-GR"/>
        </w:rPr>
        <w:t>παράσχει</w:t>
      </w:r>
      <w:r w:rsidR="003929DA">
        <w:rPr>
          <w:lang w:val="el-GR"/>
        </w:rPr>
        <w:t>,</w:t>
      </w:r>
      <w:r w:rsidR="00457204">
        <w:rPr>
          <w:lang w:val="el-GR"/>
        </w:rPr>
        <w:t xml:space="preserve"> </w:t>
      </w:r>
      <w:r w:rsidR="003929DA">
        <w:rPr>
          <w:lang w:val="el-GR"/>
        </w:rPr>
        <w:t>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w:t>
      </w:r>
      <w:r w:rsidR="00CA3778">
        <w:rPr>
          <w:lang w:val="el-GR"/>
        </w:rPr>
        <w:t>,</w:t>
      </w:r>
      <w:r w:rsidR="003929DA">
        <w:rPr>
          <w:lang w:val="el-GR"/>
        </w:rPr>
        <w:t xml:space="preserve"> στην περίπτωση που η προσφορά του φαίνεται ασυνήθιστα χαμηλή σε σχέση με τα αγαθά, σύμφωνα με την παρ. 1 του άρθρου 88 του ν.4412/2016,</w:t>
      </w:r>
    </w:p>
    <w:p w14:paraId="3B22E845" w14:textId="77777777" w:rsidR="003929DA" w:rsidRPr="000A6F04" w:rsidRDefault="00CB3E18" w:rsidP="00C173FD">
      <w:pPr>
        <w:spacing w:line="360" w:lineRule="auto"/>
        <w:rPr>
          <w:lang w:val="el-GR"/>
        </w:rPr>
      </w:pPr>
      <w:r w:rsidRPr="00C173FD">
        <w:rPr>
          <w:b/>
          <w:lang w:val="el-GR"/>
        </w:rPr>
        <w:t>θ</w:t>
      </w:r>
      <w:r w:rsidR="003929DA" w:rsidRPr="00C173FD">
        <w:rPr>
          <w:b/>
          <w:lang w:val="el-GR"/>
        </w:rPr>
        <w:t>)</w:t>
      </w:r>
      <w:r w:rsidR="003929DA">
        <w:rPr>
          <w:lang w:val="el-GR"/>
        </w:rPr>
        <w:t xml:space="preserve"> </w:t>
      </w:r>
      <w:r w:rsidR="00B17B5E" w:rsidRPr="006A42C7">
        <w:rPr>
          <w:lang w:val="el-GR"/>
        </w:rPr>
        <w:t>εφόσον</w:t>
      </w:r>
      <w:r w:rsidR="003929DA">
        <w:rPr>
          <w:lang w:val="el-GR"/>
        </w:rPr>
        <w:t xml:space="preserve"> </w:t>
      </w:r>
      <w:r w:rsidR="00CA3778">
        <w:rPr>
          <w:lang w:val="el-GR"/>
        </w:rPr>
        <w:t>διαπιστωθεί</w:t>
      </w:r>
      <w:r w:rsidR="003929DA">
        <w:rPr>
          <w:lang w:val="el-GR"/>
        </w:rPr>
        <w:t xml:space="preserve"> ότι είναι ασυνήθιστα χαμηλή διότι δε συμμορφώνεται με τις ισχύουσες  </w:t>
      </w:r>
      <w:r w:rsidR="003929DA" w:rsidRPr="000A6F04">
        <w:rPr>
          <w:lang w:val="el-GR"/>
        </w:rPr>
        <w:t>υποχρεώσεις της παρ. 2 του άρθρου 18 του ν.4412/2016,</w:t>
      </w:r>
    </w:p>
    <w:p w14:paraId="453577DB" w14:textId="77777777" w:rsidR="003929DA" w:rsidRDefault="00CB3E18" w:rsidP="00C173FD">
      <w:pPr>
        <w:spacing w:line="360" w:lineRule="auto"/>
        <w:rPr>
          <w:lang w:val="el-GR"/>
        </w:rPr>
      </w:pPr>
      <w:r w:rsidRPr="00C173FD">
        <w:rPr>
          <w:b/>
          <w:lang w:val="el-GR"/>
        </w:rPr>
        <w:t>ι</w:t>
      </w:r>
      <w:r w:rsidR="003929DA" w:rsidRPr="00C173FD">
        <w:rPr>
          <w:b/>
          <w:lang w:val="el-GR"/>
        </w:rPr>
        <w:t>)</w:t>
      </w:r>
      <w:r w:rsidR="003929DA" w:rsidRPr="000A6F04">
        <w:rPr>
          <w:lang w:val="el-GR"/>
        </w:rPr>
        <w:t xml:space="preserve"> η οποία παρουσιάζει αποκλίσεις ως προς τους όρους και τις τεχνικές προδιαγραφές της σύμβασης</w:t>
      </w:r>
      <w:r w:rsidR="00112610" w:rsidRPr="000A6F04">
        <w:rPr>
          <w:lang w:val="el-GR"/>
        </w:rPr>
        <w:t xml:space="preserve"> που </w:t>
      </w:r>
      <w:r w:rsidR="00496CA8" w:rsidRPr="000A6F04">
        <w:rPr>
          <w:lang w:val="el-GR"/>
        </w:rPr>
        <w:t xml:space="preserve">έχουν </w:t>
      </w:r>
      <w:r w:rsidR="00112610" w:rsidRPr="000A6F04">
        <w:rPr>
          <w:lang w:val="el-GR"/>
        </w:rPr>
        <w:t xml:space="preserve">ρητώς </w:t>
      </w:r>
      <w:r w:rsidR="00496CA8" w:rsidRPr="000A6F04">
        <w:rPr>
          <w:lang w:val="el-GR"/>
        </w:rPr>
        <w:t>καθοριστεί</w:t>
      </w:r>
      <w:r w:rsidR="007A753B" w:rsidRPr="000A6F04">
        <w:rPr>
          <w:lang w:val="el-GR"/>
        </w:rPr>
        <w:t>,</w:t>
      </w:r>
      <w:r w:rsidR="00496CA8" w:rsidRPr="000A6F04">
        <w:rPr>
          <w:lang w:val="el-GR"/>
        </w:rPr>
        <w:t xml:space="preserve"> επί ποινή αποκλεισμού</w:t>
      </w:r>
      <w:r w:rsidR="007A753B" w:rsidRPr="000A6F04">
        <w:rPr>
          <w:lang w:val="el-GR"/>
        </w:rPr>
        <w:t>,</w:t>
      </w:r>
      <w:r w:rsidR="00496CA8" w:rsidRPr="000A6F04">
        <w:rPr>
          <w:lang w:val="el-GR"/>
        </w:rPr>
        <w:t xml:space="preserve"> στην παρούσα Διακήρυξη</w:t>
      </w:r>
      <w:r w:rsidR="003929DA" w:rsidRPr="000A6F04">
        <w:rPr>
          <w:lang w:val="el-GR"/>
        </w:rPr>
        <w:t>,</w:t>
      </w:r>
    </w:p>
    <w:p w14:paraId="2F43EFC4" w14:textId="5F163AA6" w:rsidR="003929DA" w:rsidRDefault="00CB3E18" w:rsidP="00C173FD">
      <w:pPr>
        <w:spacing w:line="360" w:lineRule="auto"/>
        <w:rPr>
          <w:szCs w:val="22"/>
          <w:lang w:val="el-GR"/>
        </w:rPr>
      </w:pPr>
      <w:r w:rsidRPr="00C173FD">
        <w:rPr>
          <w:b/>
          <w:lang w:val="el-GR"/>
        </w:rPr>
        <w:t>ια</w:t>
      </w:r>
      <w:r w:rsidR="003929DA" w:rsidRPr="00C173FD">
        <w:rPr>
          <w:b/>
          <w:lang w:val="el-GR"/>
        </w:rPr>
        <w:t>)</w:t>
      </w:r>
      <w:r w:rsidR="003929DA">
        <w:rPr>
          <w:lang w:val="el-GR"/>
        </w:rPr>
        <w:t xml:space="preserve"> η οποία παρουσιάζει ελλείψεις ως προς τα δικαιολογητικά που ζητούνται από τα έγγραφα της παρούσας </w:t>
      </w:r>
      <w:r w:rsidR="00C6085C">
        <w:rPr>
          <w:lang w:val="el-GR"/>
        </w:rPr>
        <w:t>Δ</w:t>
      </w:r>
      <w:r w:rsidR="003929DA">
        <w:rPr>
          <w:lang w:val="el-GR"/>
        </w:rPr>
        <w:t>ιακήρυξης, εφόσον αυτές δεν θεραπευτούν από τον προσφέροντα με την υποβολή ή τη συμπλήρωσή τους, εντός της προκαθορισμένης προθεσμίας</w:t>
      </w:r>
      <w:r w:rsidR="00CA3778">
        <w:rPr>
          <w:lang w:val="el-GR"/>
        </w:rPr>
        <w:t>,</w:t>
      </w:r>
      <w:r w:rsidR="003929DA">
        <w:rPr>
          <w:lang w:val="el-GR"/>
        </w:rPr>
        <w:t xml:space="preserve"> σύμφωνα με τα άρθρα 102 και 103 του ν.4412/2016,</w:t>
      </w:r>
    </w:p>
    <w:p w14:paraId="5C51F88F" w14:textId="77777777" w:rsidR="003929DA" w:rsidRDefault="00CB3E18" w:rsidP="00C173FD">
      <w:pPr>
        <w:spacing w:line="360" w:lineRule="auto"/>
        <w:rPr>
          <w:szCs w:val="22"/>
          <w:lang w:val="el-GR" w:eastAsia="el-GR"/>
        </w:rPr>
      </w:pPr>
      <w:r>
        <w:rPr>
          <w:szCs w:val="22"/>
          <w:lang w:val="el-GR"/>
        </w:rPr>
        <w:t>ιβ</w:t>
      </w:r>
      <w:r w:rsidR="003929DA">
        <w:rPr>
          <w:szCs w:val="22"/>
          <w:lang w:val="el-GR"/>
        </w:rPr>
        <w:t>)</w:t>
      </w:r>
      <w:r w:rsidR="00F649FD">
        <w:rPr>
          <w:szCs w:val="22"/>
          <w:lang w:val="el-GR"/>
        </w:rPr>
        <w:t xml:space="preserve"> </w:t>
      </w:r>
      <w:r w:rsidR="003929DA">
        <w:rPr>
          <w:szCs w:val="22"/>
          <w:lang w:val="el-GR"/>
        </w:rPr>
        <w:t>εάν από τα δικαιολογητικά του άρθρου 103 του ν. 4412/2016, που προσκομί</w:t>
      </w:r>
      <w:r w:rsidR="00CA3778">
        <w:rPr>
          <w:szCs w:val="22"/>
          <w:lang w:val="el-GR"/>
        </w:rPr>
        <w:t xml:space="preserve">ζονται </w:t>
      </w:r>
      <w:r w:rsidR="003929DA">
        <w:rPr>
          <w:szCs w:val="22"/>
          <w:lang w:val="el-GR"/>
        </w:rPr>
        <w:t xml:space="preserve">από τον προσωρινό ανάδοχο, δεν αποδεικνύεται </w:t>
      </w:r>
      <w:r w:rsidR="003929DA">
        <w:rPr>
          <w:szCs w:val="22"/>
          <w:lang w:val="el-GR" w:eastAsia="el-GR"/>
        </w:rPr>
        <w:t xml:space="preserve">η μη συνδρομή των λόγων αποκλεισμού </w:t>
      </w:r>
      <w:r w:rsidR="009B07C0">
        <w:rPr>
          <w:szCs w:val="22"/>
          <w:lang w:val="el-GR" w:eastAsia="el-GR"/>
        </w:rPr>
        <w:t xml:space="preserve">της παραγράφου 2.2.3 της παρούσας </w:t>
      </w:r>
      <w:r w:rsidR="003929DA">
        <w:rPr>
          <w:szCs w:val="22"/>
          <w:lang w:val="el-GR" w:eastAsia="el-GR"/>
        </w:rPr>
        <w:t xml:space="preserve">ή η πλήρωση μιας ή περισσότερων από τις απαιτήσεις των κριτηρίων ποιοτικής επιλογής, σύμφωνα με </w:t>
      </w:r>
      <w:r w:rsidR="009B07C0">
        <w:rPr>
          <w:szCs w:val="22"/>
          <w:lang w:val="el-GR" w:eastAsia="el-GR"/>
        </w:rPr>
        <w:t>τις παραγράφους 2.2.4. επ.</w:t>
      </w:r>
      <w:r w:rsidR="003929DA">
        <w:rPr>
          <w:szCs w:val="22"/>
          <w:lang w:val="el-GR" w:eastAsia="el-GR"/>
        </w:rPr>
        <w:t>, περί κριτηρίων επιλογής,</w:t>
      </w:r>
    </w:p>
    <w:p w14:paraId="4FB9754B" w14:textId="77777777" w:rsidR="003929DA" w:rsidRDefault="00CB3E18" w:rsidP="00C173FD">
      <w:pPr>
        <w:spacing w:line="360" w:lineRule="auto"/>
        <w:rPr>
          <w:lang w:val="el-GR"/>
        </w:rPr>
      </w:pPr>
      <w:r w:rsidRPr="00C173FD">
        <w:rPr>
          <w:b/>
          <w:szCs w:val="22"/>
          <w:lang w:val="el-GR" w:eastAsia="el-GR"/>
        </w:rPr>
        <w:t>ιγ</w:t>
      </w:r>
      <w:r w:rsidR="003929DA" w:rsidRPr="00C173FD">
        <w:rPr>
          <w:b/>
          <w:szCs w:val="22"/>
          <w:lang w:val="el-GR" w:eastAsia="el-GR"/>
        </w:rPr>
        <w:t>)</w:t>
      </w:r>
      <w:r w:rsidR="003929DA">
        <w:rPr>
          <w:szCs w:val="22"/>
          <w:lang w:val="el-GR" w:eastAsia="el-GR"/>
        </w:rPr>
        <w:t xml:space="preserve"> </w:t>
      </w:r>
      <w:r w:rsidR="003929DA" w:rsidRPr="009B07C0">
        <w:rPr>
          <w:szCs w:val="22"/>
          <w:lang w:val="el-GR" w:eastAsia="el-GR"/>
        </w:rPr>
        <w:t xml:space="preserve">εάν κατά τον έλεγχο των </w:t>
      </w:r>
      <w:r w:rsidR="009B07C0" w:rsidRPr="009B07C0">
        <w:rPr>
          <w:szCs w:val="22"/>
          <w:lang w:val="el-GR" w:eastAsia="el-GR"/>
        </w:rPr>
        <w:t xml:space="preserve">ως άνω </w:t>
      </w:r>
      <w:r w:rsidR="003929DA" w:rsidRPr="009B07C0">
        <w:rPr>
          <w:szCs w:val="22"/>
          <w:lang w:val="el-GR" w:eastAsia="el-GR"/>
        </w:rPr>
        <w:t>δικαιολογητικών του άρθρου 103 του ν.4412/2016, διαπιστωθεί ότι τα στοιχεία που δηλώθηκαν, σύμφωνα με το άρθρο 79 του ν. 4412/2016</w:t>
      </w:r>
      <w:r w:rsidR="006848DA" w:rsidRPr="009B07C0">
        <w:rPr>
          <w:szCs w:val="22"/>
          <w:lang w:val="el-GR" w:eastAsia="el-GR"/>
        </w:rPr>
        <w:t>,</w:t>
      </w:r>
      <w:r w:rsidR="003929DA" w:rsidRPr="009B07C0">
        <w:rPr>
          <w:szCs w:val="22"/>
          <w:lang w:val="el-GR" w:eastAsia="el-GR"/>
        </w:rPr>
        <w:t xml:space="preserve"> είναι εκ προθέσεως απατηλά, ή ότι έχουν υποβληθεί πλαστά αποδεικτικά στοιχεία</w:t>
      </w:r>
      <w:r w:rsidR="003929DA">
        <w:rPr>
          <w:lang w:val="el-GR"/>
        </w:rPr>
        <w:t>.</w:t>
      </w:r>
    </w:p>
    <w:p w14:paraId="18D594F1" w14:textId="77777777" w:rsidR="003929DA" w:rsidRDefault="003929DA" w:rsidP="00C173FD">
      <w:pPr>
        <w:spacing w:line="360" w:lineRule="auto"/>
        <w:rPr>
          <w:lang w:val="el-GR"/>
        </w:rPr>
      </w:pPr>
    </w:p>
    <w:p w14:paraId="54BF9B18" w14:textId="77777777" w:rsidR="003929DA" w:rsidRDefault="003929DA">
      <w:pPr>
        <w:pStyle w:val="1"/>
        <w:tabs>
          <w:tab w:val="left" w:pos="567"/>
        </w:tabs>
        <w:ind w:left="567" w:hanging="567"/>
        <w:rPr>
          <w:lang w:val="el-GR"/>
        </w:rPr>
      </w:pPr>
      <w:bookmarkStart w:id="155" w:name="_Toc222475711"/>
      <w:r>
        <w:rPr>
          <w:lang w:val="el-GR"/>
        </w:rPr>
        <w:t>3.</w:t>
      </w:r>
      <w:r>
        <w:rPr>
          <w:lang w:val="el-GR"/>
        </w:rPr>
        <w:tab/>
        <w:t>ΔΙΕΝΕΡΓΕΙΑ ΔΙΑΔΙΚΑΣΙΑΣ - ΑΞΙΟΛΟΓΗΣΗ ΠΡΟΣΦΟΡΩΝ</w:t>
      </w:r>
      <w:bookmarkEnd w:id="155"/>
      <w:r>
        <w:rPr>
          <w:lang w:val="el-GR"/>
        </w:rPr>
        <w:t xml:space="preserve">  </w:t>
      </w:r>
    </w:p>
    <w:p w14:paraId="55ADD4BD" w14:textId="77777777" w:rsidR="003929DA" w:rsidRDefault="003929DA">
      <w:pPr>
        <w:pStyle w:val="2"/>
        <w:spacing w:after="60"/>
        <w:textAlignment w:val="baseline"/>
        <w:rPr>
          <w:kern w:val="1"/>
          <w:lang w:val="el-GR"/>
        </w:rPr>
      </w:pPr>
      <w:bookmarkStart w:id="156" w:name="_Toc222475712"/>
      <w:r>
        <w:rPr>
          <w:lang w:val="el-GR"/>
        </w:rPr>
        <w:t xml:space="preserve">3.1 </w:t>
      </w:r>
      <w:r>
        <w:rPr>
          <w:lang w:val="el-GR"/>
        </w:rPr>
        <w:tab/>
        <w:t>Αποσφράγιση και αξιολόγηση προσφορών</w:t>
      </w:r>
      <w:bookmarkEnd w:id="156"/>
      <w:r>
        <w:rPr>
          <w:lang w:val="el-GR"/>
        </w:rPr>
        <w:t xml:space="preserve"> </w:t>
      </w:r>
    </w:p>
    <w:p w14:paraId="08C73B84" w14:textId="0B16EA79" w:rsidR="003929DA" w:rsidRDefault="003929DA">
      <w:pPr>
        <w:pStyle w:val="3"/>
        <w:rPr>
          <w:kern w:val="1"/>
          <w:lang w:val="el-GR"/>
        </w:rPr>
      </w:pPr>
      <w:bookmarkStart w:id="157" w:name="_Toc222475713"/>
      <w:r>
        <w:rPr>
          <w:rFonts w:cs="Arial"/>
          <w:kern w:val="1"/>
          <w:lang w:val="el-GR"/>
        </w:rPr>
        <w:t>3.1.1</w:t>
      </w:r>
      <w:r>
        <w:rPr>
          <w:rFonts w:cs="Arial"/>
          <w:kern w:val="1"/>
          <w:lang w:val="el-GR"/>
        </w:rPr>
        <w:tab/>
        <w:t>Ηλεκτρονική αποσφράγιση προσφορών</w:t>
      </w:r>
      <w:bookmarkEnd w:id="157"/>
    </w:p>
    <w:p w14:paraId="5E42FD29" w14:textId="2C4331B8" w:rsidR="003929DA" w:rsidRPr="00A811EA" w:rsidRDefault="00C348A0" w:rsidP="0071033F">
      <w:pPr>
        <w:spacing w:before="240" w:line="360" w:lineRule="auto"/>
        <w:textAlignment w:val="baseline"/>
        <w:rPr>
          <w:kern w:val="1"/>
          <w:lang w:val="el-GR"/>
        </w:rPr>
      </w:pPr>
      <w:r w:rsidRPr="00C348A0">
        <w:rPr>
          <w:kern w:val="1"/>
          <w:lang w:val="el-GR"/>
        </w:rPr>
        <w:t xml:space="preserve">Το πιστοποιημένο στο ΕΣΗΔΗΣ, για την αποσφράγιση των  προσφορών αρμόδιο όργανο της </w:t>
      </w:r>
      <w:r w:rsidR="00C6085C">
        <w:rPr>
          <w:kern w:val="1"/>
          <w:lang w:val="el-GR"/>
        </w:rPr>
        <w:t>α</w:t>
      </w:r>
      <w:r w:rsidRPr="00C348A0">
        <w:rPr>
          <w:kern w:val="1"/>
          <w:lang w:val="el-GR"/>
        </w:rPr>
        <w:t xml:space="preserve">ναθέτουσας </w:t>
      </w:r>
      <w:r w:rsidR="00C6085C">
        <w:rPr>
          <w:kern w:val="1"/>
          <w:lang w:val="el-GR"/>
        </w:rPr>
        <w:t>α</w:t>
      </w:r>
      <w:r w:rsidRPr="00C348A0">
        <w:rPr>
          <w:kern w:val="1"/>
          <w:lang w:val="el-GR"/>
        </w:rPr>
        <w:t xml:space="preserve">ρχής, ήτοι η επιτροπή διενέργειας/επιτροπή αξιολόγησης, </w:t>
      </w:r>
      <w:r w:rsidRPr="006E052D">
        <w:rPr>
          <w:b/>
          <w:kern w:val="1"/>
          <w:lang w:val="el-GR"/>
        </w:rPr>
        <w:t>εφεξής Επιτροπή Διαγωνισμού</w:t>
      </w:r>
      <w:r w:rsidRPr="00C348A0">
        <w:rPr>
          <w:kern w:val="1"/>
          <w:lang w:val="el-GR"/>
        </w:rPr>
        <w:t xml:space="preserve">, </w:t>
      </w:r>
      <w:r w:rsidR="003929DA">
        <w:rPr>
          <w:kern w:val="1"/>
          <w:lang w:val="el-GR"/>
        </w:rPr>
        <w:t xml:space="preserve">προβαίνει στην έναρξη της διαδικασίας ηλεκτρονικής αποσφράγισης των φακέλων των προσφορών, κατά το άρθρο 100 του ν. 4412/2016, </w:t>
      </w:r>
      <w:r w:rsidR="00A50C19" w:rsidRPr="00A50C19">
        <w:rPr>
          <w:kern w:val="1"/>
          <w:lang w:val="el-GR" w:eastAsia="zh-CN"/>
        </w:rPr>
        <w:t>ακολουθώντας τα εξής στάδια:</w:t>
      </w:r>
    </w:p>
    <w:p w14:paraId="7E473BE7" w14:textId="32CD336C" w:rsidR="00696DD7" w:rsidRPr="00C55796" w:rsidRDefault="003929DA" w:rsidP="0071033F">
      <w:pPr>
        <w:widowControl w:val="0"/>
        <w:spacing w:after="60" w:line="360" w:lineRule="auto"/>
        <w:textAlignment w:val="baseline"/>
        <w:rPr>
          <w:b/>
          <w:kern w:val="1"/>
          <w:lang w:val="el-GR"/>
        </w:rPr>
      </w:pPr>
      <w:r w:rsidRPr="00C55796">
        <w:rPr>
          <w:b/>
          <w:kern w:val="1"/>
          <w:lang w:val="el-GR"/>
        </w:rPr>
        <w:t xml:space="preserve">Ηλεκτρονική Αποσφράγιση του (υπό)φακέλου «Δικαιολογητικά Συμμετοχής-Τεχνική Προσφορά» </w:t>
      </w:r>
      <w:r w:rsidR="00696DD7" w:rsidRPr="00C55796">
        <w:rPr>
          <w:b/>
          <w:kern w:val="1"/>
          <w:lang w:val="el-GR"/>
        </w:rPr>
        <w:t xml:space="preserve">και του (υπό)φακέλου «Οικονομική Προσφορά», </w:t>
      </w:r>
      <w:r w:rsidR="00C55796">
        <w:rPr>
          <w:b/>
          <w:kern w:val="1"/>
          <w:lang w:val="el-GR"/>
        </w:rPr>
        <w:t>στις</w:t>
      </w:r>
      <w:r w:rsidR="00696DD7" w:rsidRPr="00C55796">
        <w:rPr>
          <w:b/>
          <w:kern w:val="1"/>
          <w:lang w:val="el-GR"/>
        </w:rPr>
        <w:t xml:space="preserve"> </w:t>
      </w:r>
      <w:r w:rsidR="00C55796">
        <w:rPr>
          <w:b/>
          <w:kern w:val="1"/>
          <w:lang w:val="el-GR"/>
        </w:rPr>
        <w:t>20.03.2026</w:t>
      </w:r>
      <w:r w:rsidR="00696DD7" w:rsidRPr="00C55796">
        <w:rPr>
          <w:b/>
          <w:kern w:val="1"/>
          <w:lang w:val="el-GR"/>
        </w:rPr>
        <w:t xml:space="preserve"> και ώρα </w:t>
      </w:r>
      <w:r w:rsidR="00C55796">
        <w:rPr>
          <w:b/>
          <w:kern w:val="1"/>
          <w:lang w:val="el-GR"/>
        </w:rPr>
        <w:t>11:00:00.</w:t>
      </w:r>
      <w:r w:rsidR="00696DD7" w:rsidRPr="00C55796">
        <w:rPr>
          <w:b/>
          <w:kern w:val="1"/>
          <w:lang w:val="el-GR"/>
        </w:rPr>
        <w:t xml:space="preserve"> </w:t>
      </w:r>
    </w:p>
    <w:p w14:paraId="0DD21272" w14:textId="5CCF291D" w:rsidR="00696DD7" w:rsidRDefault="00696DD7" w:rsidP="0071033F">
      <w:pPr>
        <w:spacing w:before="240" w:line="360" w:lineRule="auto"/>
        <w:textAlignment w:val="baseline"/>
        <w:rPr>
          <w:kern w:val="1"/>
          <w:lang w:val="el-GR"/>
        </w:rPr>
      </w:pPr>
      <w:r w:rsidRPr="009E5776">
        <w:rPr>
          <w:kern w:val="1"/>
          <w:lang w:val="el-GR"/>
        </w:rPr>
        <w:t xml:space="preserve">Στο στάδιο αυτό τα στοιχεία των προσφορών που αποσφραγίζονται είναι προσβάσιμα μόνο στα μέλη </w:t>
      </w:r>
      <w:r>
        <w:rPr>
          <w:kern w:val="1"/>
          <w:lang w:val="el-GR"/>
        </w:rPr>
        <w:t xml:space="preserve">της Επιτροπής Διαγωνισμού </w:t>
      </w:r>
      <w:r w:rsidRPr="009E5776">
        <w:rPr>
          <w:kern w:val="1"/>
          <w:lang w:val="el-GR"/>
        </w:rPr>
        <w:t xml:space="preserve">και την </w:t>
      </w:r>
      <w:r w:rsidR="00C6085C">
        <w:rPr>
          <w:kern w:val="1"/>
          <w:lang w:val="el-GR"/>
        </w:rPr>
        <w:t>α</w:t>
      </w:r>
      <w:r w:rsidRPr="009E5776">
        <w:rPr>
          <w:kern w:val="1"/>
          <w:lang w:val="el-GR"/>
        </w:rPr>
        <w:t xml:space="preserve">ναθέτουσα </w:t>
      </w:r>
      <w:r w:rsidR="00C6085C">
        <w:rPr>
          <w:kern w:val="1"/>
          <w:lang w:val="el-GR"/>
        </w:rPr>
        <w:t>α</w:t>
      </w:r>
      <w:r w:rsidRPr="009E5776">
        <w:rPr>
          <w:kern w:val="1"/>
          <w:lang w:val="el-GR"/>
        </w:rPr>
        <w:t>ρχή</w:t>
      </w:r>
      <w:r>
        <w:rPr>
          <w:kern w:val="1"/>
          <w:lang w:val="el-GR"/>
        </w:rPr>
        <w:t>.</w:t>
      </w:r>
    </w:p>
    <w:p w14:paraId="1C3A47CD" w14:textId="77777777" w:rsidR="003929DA" w:rsidRDefault="003929DA">
      <w:pPr>
        <w:pStyle w:val="3"/>
        <w:rPr>
          <w:kern w:val="1"/>
          <w:lang w:val="el-GR"/>
        </w:rPr>
      </w:pPr>
      <w:bookmarkStart w:id="158" w:name="_Toc222475714"/>
      <w:r>
        <w:rPr>
          <w:lang w:val="el-GR"/>
        </w:rPr>
        <w:t>3.1.2</w:t>
      </w:r>
      <w:r>
        <w:rPr>
          <w:lang w:val="el-GR"/>
        </w:rPr>
        <w:tab/>
        <w:t>Αξιολόγηση προσφορών</w:t>
      </w:r>
      <w:bookmarkEnd w:id="158"/>
    </w:p>
    <w:p w14:paraId="02E1426B" w14:textId="6116D479" w:rsidR="003929DA" w:rsidRDefault="00A01F40" w:rsidP="00A52526">
      <w:pPr>
        <w:spacing w:before="240" w:line="360" w:lineRule="auto"/>
        <w:textAlignment w:val="baseline"/>
        <w:rPr>
          <w:kern w:val="1"/>
          <w:lang w:val="el-GR"/>
        </w:rPr>
      </w:pPr>
      <w:r w:rsidRPr="006A42C7">
        <w:rPr>
          <w:b/>
          <w:kern w:val="1"/>
          <w:lang w:val="el-GR"/>
        </w:rPr>
        <w:t>3.1.2.1</w:t>
      </w:r>
      <w:r w:rsidR="002779F0">
        <w:rPr>
          <w:kern w:val="1"/>
          <w:lang w:val="el-GR"/>
        </w:rPr>
        <w:t xml:space="preserve"> </w:t>
      </w:r>
      <w:r w:rsidR="003929DA">
        <w:rPr>
          <w:kern w:val="1"/>
          <w:lang w:val="el-GR"/>
        </w:rPr>
        <w:t xml:space="preserve">Μετά την κατά περίπτωση ηλεκτρονική αποσφράγιση των προσφορών η </w:t>
      </w:r>
      <w:r w:rsidR="00C6085C">
        <w:rPr>
          <w:kern w:val="1"/>
          <w:lang w:val="el-GR"/>
        </w:rPr>
        <w:t>α</w:t>
      </w:r>
      <w:r w:rsidR="003929DA">
        <w:rPr>
          <w:kern w:val="1"/>
          <w:lang w:val="el-GR"/>
        </w:rPr>
        <w:t xml:space="preserve">ναθέτουσα </w:t>
      </w:r>
      <w:r w:rsidR="00C6085C">
        <w:rPr>
          <w:kern w:val="1"/>
          <w:lang w:val="el-GR"/>
        </w:rPr>
        <w:t>α</w:t>
      </w:r>
      <w:r w:rsidR="003929DA">
        <w:rPr>
          <w:kern w:val="1"/>
          <w:lang w:val="el-GR"/>
        </w:rPr>
        <w:t>ρχή προβαίνει στην αξιολόγηση αυτών</w:t>
      </w:r>
      <w:r w:rsidR="00CE0AF9">
        <w:rPr>
          <w:kern w:val="1"/>
          <w:lang w:val="el-GR"/>
        </w:rPr>
        <w:t>,</w:t>
      </w:r>
      <w:r w:rsidR="003929DA">
        <w:rPr>
          <w:kern w:val="1"/>
          <w:lang w:val="el-GR"/>
        </w:rPr>
        <w:t xml:space="preserve"> μέσω των αρμόδιων πιστοποιημένων στο </w:t>
      </w:r>
      <w:r w:rsidR="002779F0">
        <w:rPr>
          <w:kern w:val="1"/>
          <w:lang w:val="el-GR"/>
        </w:rPr>
        <w:t xml:space="preserve">ΕΣΗΔΗΣ </w:t>
      </w:r>
      <w:r w:rsidR="003929DA">
        <w:rPr>
          <w:kern w:val="1"/>
          <w:lang w:val="el-GR"/>
        </w:rPr>
        <w:t>οργάνων της, εφαρμοζόμενων κατά τα λοιπά των κειμένων διατάξεων.</w:t>
      </w:r>
    </w:p>
    <w:p w14:paraId="0DEAC6A4" w14:textId="383B6ACC" w:rsidR="00923806" w:rsidRDefault="00BB7131" w:rsidP="00A52526">
      <w:pPr>
        <w:spacing w:line="360" w:lineRule="auto"/>
        <w:textAlignment w:val="baseline"/>
        <w:rPr>
          <w:kern w:val="1"/>
          <w:lang w:val="el-GR"/>
        </w:rPr>
      </w:pPr>
      <w:r>
        <w:rPr>
          <w:kern w:val="1"/>
          <w:lang w:val="el-GR"/>
        </w:rPr>
        <w:t>Η αναθέτουσα α</w:t>
      </w:r>
      <w:r w:rsidRPr="00586940">
        <w:rPr>
          <w:kern w:val="1"/>
          <w:lang w:val="el-GR"/>
        </w:rPr>
        <w:t>ρχή</w:t>
      </w:r>
      <w:r>
        <w:rPr>
          <w:kern w:val="1"/>
          <w:lang w:val="el-GR"/>
        </w:rPr>
        <w:t xml:space="preserve">, </w:t>
      </w:r>
      <w:r w:rsidRPr="00586940">
        <w:rPr>
          <w:kern w:val="1"/>
          <w:lang w:val="el-GR"/>
        </w:rPr>
        <w:t>τηρώντας τις αρχές της ίσης μεταχείρισης και της διαφάνειας, ζητ</w:t>
      </w:r>
      <w:r w:rsidR="00C6085C">
        <w:rPr>
          <w:kern w:val="1"/>
          <w:lang w:val="el-GR"/>
        </w:rPr>
        <w:t>εί</w:t>
      </w:r>
      <w:r w:rsidRPr="00586940">
        <w:rPr>
          <w:kern w:val="1"/>
          <w:lang w:val="el-GR"/>
        </w:rPr>
        <w:t xml:space="preserve">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kern w:val="1"/>
          <w:lang w:val="el-GR"/>
        </w:rPr>
        <w:t>.</w:t>
      </w:r>
      <w:r w:rsidRPr="00BD65F6">
        <w:rPr>
          <w:lang w:val="el-GR"/>
        </w:rPr>
        <w:t xml:space="preserve"> </w:t>
      </w:r>
      <w:r>
        <w:rPr>
          <w:lang w:val="el-GR"/>
        </w:rPr>
        <w:t xml:space="preserve">Η συμπλήρωση ή η αποσαφήνιση ζητείται και γίνεται αποδεκτή υπό την προϋπόθεση ότι δεν </w:t>
      </w:r>
      <w:r w:rsidRPr="00A01F40">
        <w:rPr>
          <w:kern w:val="1"/>
          <w:lang w:val="el-GR"/>
        </w:rPr>
        <w:t xml:space="preserve">τροποποιείται η προσφορά του οικονομικού φορέα </w:t>
      </w:r>
      <w:r>
        <w:rPr>
          <w:kern w:val="1"/>
          <w:lang w:val="el-GR"/>
        </w:rPr>
        <w:t>και ότι</w:t>
      </w:r>
      <w:r w:rsidRPr="00A01F40">
        <w:rPr>
          <w:kern w:val="1"/>
          <w:lang w:val="el-GR"/>
        </w:rPr>
        <w:t xml:space="preserve"> αφορά </w:t>
      </w:r>
      <w:r>
        <w:rPr>
          <w:kern w:val="1"/>
          <w:lang w:val="el-GR"/>
        </w:rPr>
        <w:t xml:space="preserve">σε </w:t>
      </w:r>
      <w:r w:rsidRPr="00A01F40">
        <w:rPr>
          <w:kern w:val="1"/>
          <w:lang w:val="el-GR"/>
        </w:rPr>
        <w:t xml:space="preserve">στοιχεία ή δεδομένα, των οποίων είναι αντικειμενικά εξακριβώσιμος ο προγενέστερος χαρακτήρας σε σχέση με το πέρας της </w:t>
      </w:r>
      <w:r>
        <w:rPr>
          <w:kern w:val="1"/>
          <w:lang w:val="el-GR"/>
        </w:rPr>
        <w:t xml:space="preserve">καταληκτικής </w:t>
      </w:r>
      <w:r w:rsidRPr="00A01F40">
        <w:rPr>
          <w:kern w:val="1"/>
          <w:lang w:val="el-GR"/>
        </w:rPr>
        <w:t xml:space="preserve">προθεσμίας </w:t>
      </w:r>
      <w:r>
        <w:rPr>
          <w:kern w:val="1"/>
          <w:lang w:val="el-GR"/>
        </w:rPr>
        <w:t>παραλαβής προσφορών</w:t>
      </w:r>
      <w:r w:rsidRPr="00A01F40">
        <w:rPr>
          <w:kern w:val="1"/>
          <w:lang w:val="el-GR"/>
        </w:rPr>
        <w:t>. Τα ανωτέρω ισχύουν κατ΄ αναλογίαν και για τυχόν ελλείπουσες δηλώσεις, υπό την προϋπόθεση ότι βεβαιώνουν γεγονότα αντικειμενικώς εξακριβώσιμα</w:t>
      </w:r>
      <w:r>
        <w:rPr>
          <w:kern w:val="1"/>
          <w:lang w:val="el-GR"/>
        </w:rPr>
        <w:t>.</w:t>
      </w:r>
    </w:p>
    <w:p w14:paraId="049C61F2" w14:textId="7F6CD9C1" w:rsidR="003929DA" w:rsidRDefault="003929DA" w:rsidP="0071033F">
      <w:pPr>
        <w:spacing w:line="360" w:lineRule="auto"/>
        <w:textAlignment w:val="baseline"/>
        <w:rPr>
          <w:rFonts w:eastAsia="Calibri"/>
          <w:i/>
          <w:iCs/>
          <w:color w:val="5B9BD5"/>
          <w:kern w:val="1"/>
          <w:lang w:val="el-GR" w:eastAsia="el-GR"/>
        </w:rPr>
      </w:pPr>
      <w:r>
        <w:rPr>
          <w:kern w:val="1"/>
          <w:lang w:val="el-GR"/>
        </w:rPr>
        <w:t>Ειδικότερα :</w:t>
      </w:r>
    </w:p>
    <w:p w14:paraId="30C11FD7" w14:textId="77777777" w:rsidR="002779F0" w:rsidRPr="001C2D22" w:rsidRDefault="002779F0" w:rsidP="0071033F">
      <w:pPr>
        <w:suppressAutoHyphens w:val="0"/>
        <w:autoSpaceDE w:val="0"/>
        <w:autoSpaceDN w:val="0"/>
        <w:adjustRightInd w:val="0"/>
        <w:spacing w:after="0" w:line="360" w:lineRule="auto"/>
        <w:rPr>
          <w:strike/>
          <w:kern w:val="1"/>
          <w:lang w:val="el-GR" w:eastAsia="zh-CN"/>
        </w:rPr>
      </w:pPr>
      <w:r w:rsidRPr="00A52526">
        <w:rPr>
          <w:b/>
          <w:bCs/>
          <w:kern w:val="1"/>
          <w:lang w:val="el-GR"/>
        </w:rPr>
        <w:t>α)</w:t>
      </w:r>
      <w:r w:rsidRPr="00F649FD">
        <w:rPr>
          <w:kern w:val="1"/>
          <w:lang w:val="el-GR"/>
        </w:rPr>
        <w:t xml:space="preserve"> Η Επιτροπή Διαγωνισμού εξετάζει αρχικά την προσκόμιση της εγγύησης συμμετοχής, σύμφωνα με την παράγραφο 1 του άρθρου 72. </w:t>
      </w:r>
      <w:r w:rsidR="00CB3E18" w:rsidRPr="006D50E7">
        <w:rPr>
          <w:kern w:val="1"/>
          <w:lang w:val="el-GR"/>
        </w:rPr>
        <w:t xml:space="preserve">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w:t>
      </w:r>
      <w:r w:rsidRPr="00F649FD">
        <w:rPr>
          <w:kern w:val="1"/>
          <w:lang w:val="el-GR"/>
        </w:rPr>
        <w:t xml:space="preserve">η Επιτροπή Διαγωνισμού συντάσσει πρακτικό στο οποίο εισηγείται την απόρριψη της προσφοράς ως απαράδεκτης.  </w:t>
      </w:r>
    </w:p>
    <w:p w14:paraId="7BEF4129" w14:textId="77777777" w:rsidR="002779F0" w:rsidRPr="009E5776" w:rsidRDefault="009E5776" w:rsidP="0071033F">
      <w:pPr>
        <w:spacing w:line="360" w:lineRule="auto"/>
        <w:textAlignment w:val="baseline"/>
        <w:rPr>
          <w:kern w:val="1"/>
          <w:lang w:val="el-GR"/>
        </w:rPr>
      </w:pPr>
      <w:r w:rsidRPr="009E5776">
        <w:rPr>
          <w:kern w:val="1"/>
          <w:lang w:val="el-GR"/>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w:t>
      </w:r>
      <w:r w:rsidRPr="006D50E7">
        <w:rPr>
          <w:kern w:val="1"/>
          <w:lang w:val="el-GR"/>
        </w:rPr>
        <w:t xml:space="preserve">και κοινοποιείται </w:t>
      </w:r>
      <w:r w:rsidR="00444121" w:rsidRPr="006D50E7">
        <w:rPr>
          <w:kern w:val="1"/>
          <w:lang w:val="el-GR"/>
        </w:rPr>
        <w:t>σε όλους τους προσφέροντες</w:t>
      </w:r>
      <w:r w:rsidR="00F649FD" w:rsidRPr="006D50E7">
        <w:rPr>
          <w:kern w:val="1"/>
          <w:lang w:val="el-GR"/>
        </w:rPr>
        <w:t>,</w:t>
      </w:r>
      <w:r w:rsidR="002779F0" w:rsidRPr="009E5776">
        <w:rPr>
          <w:kern w:val="1"/>
          <w:lang w:val="el-GR"/>
        </w:rPr>
        <w:t xml:space="preserve"> μέσω της λειτουργικότητας </w:t>
      </w:r>
      <w:r w:rsidR="002779F0">
        <w:rPr>
          <w:kern w:val="1"/>
          <w:lang w:val="el-GR"/>
        </w:rPr>
        <w:t xml:space="preserve">της </w:t>
      </w:r>
      <w:r w:rsidR="002779F0" w:rsidRPr="009E5776">
        <w:rPr>
          <w:kern w:val="1"/>
          <w:lang w:val="el-GR"/>
        </w:rPr>
        <w:t>«Επικοινωνία</w:t>
      </w:r>
      <w:r w:rsidR="002779F0">
        <w:rPr>
          <w:kern w:val="1"/>
          <w:lang w:val="el-GR"/>
        </w:rPr>
        <w:t>ς</w:t>
      </w:r>
      <w:r w:rsidR="002779F0" w:rsidRPr="009E5776">
        <w:rPr>
          <w:kern w:val="1"/>
          <w:lang w:val="el-GR"/>
        </w:rPr>
        <w:t>»</w:t>
      </w:r>
      <w:r w:rsidR="002779F0">
        <w:rPr>
          <w:kern w:val="1"/>
          <w:lang w:val="el-GR"/>
        </w:rPr>
        <w:t xml:space="preserve"> </w:t>
      </w:r>
      <w:r w:rsidR="002779F0" w:rsidRPr="009E5776">
        <w:rPr>
          <w:kern w:val="1"/>
          <w:lang w:val="el-GR"/>
        </w:rPr>
        <w:t xml:space="preserve">του </w:t>
      </w:r>
      <w:r w:rsidR="002779F0">
        <w:rPr>
          <w:kern w:val="1"/>
          <w:lang w:val="el-GR"/>
        </w:rPr>
        <w:t xml:space="preserve">ηλεκτρονικού </w:t>
      </w:r>
      <w:r w:rsidR="002779F0" w:rsidRPr="009E5776">
        <w:rPr>
          <w:kern w:val="1"/>
          <w:lang w:val="el-GR"/>
        </w:rPr>
        <w:t>διαγωνισμού</w:t>
      </w:r>
      <w:r w:rsidR="002779F0">
        <w:rPr>
          <w:kern w:val="1"/>
          <w:lang w:val="el-GR"/>
        </w:rPr>
        <w:t xml:space="preserve"> στο ΕΣΗΔΗΣ.</w:t>
      </w:r>
    </w:p>
    <w:p w14:paraId="24A3BBBB" w14:textId="77777777" w:rsidR="002779F0" w:rsidRDefault="009E5776" w:rsidP="0071033F">
      <w:pPr>
        <w:suppressAutoHyphens w:val="0"/>
        <w:autoSpaceDE w:val="0"/>
        <w:autoSpaceDN w:val="0"/>
        <w:adjustRightInd w:val="0"/>
        <w:spacing w:after="0" w:line="360" w:lineRule="auto"/>
        <w:rPr>
          <w:kern w:val="1"/>
          <w:lang w:val="el-GR"/>
        </w:rPr>
      </w:pPr>
      <w:r w:rsidRPr="009E5776">
        <w:rPr>
          <w:kern w:val="1"/>
          <w:lang w:val="el-GR"/>
        </w:rPr>
        <w:t xml:space="preserve">Κατά της εν λόγω απόφασης χωρεί προδικαστική προσφυγή, σύμφωνα με τα οριζόμενα </w:t>
      </w:r>
      <w:r w:rsidR="004F5118">
        <w:rPr>
          <w:kern w:val="1"/>
          <w:lang w:val="el-GR"/>
        </w:rPr>
        <w:t>στην παράγραφο</w:t>
      </w:r>
      <w:r w:rsidRPr="009E5776">
        <w:rPr>
          <w:kern w:val="1"/>
          <w:lang w:val="el-GR"/>
        </w:rPr>
        <w:t xml:space="preserve"> 3.4 της παρούσας.</w:t>
      </w:r>
    </w:p>
    <w:p w14:paraId="3865B5E6" w14:textId="6C713327" w:rsidR="00064648" w:rsidRDefault="00064648" w:rsidP="0071033F">
      <w:pPr>
        <w:suppressAutoHyphens w:val="0"/>
        <w:autoSpaceDE w:val="0"/>
        <w:autoSpaceDN w:val="0"/>
        <w:adjustRightInd w:val="0"/>
        <w:spacing w:after="0" w:line="360" w:lineRule="auto"/>
        <w:rPr>
          <w:kern w:val="1"/>
          <w:lang w:val="el-GR"/>
        </w:rPr>
      </w:pPr>
      <w:r w:rsidRPr="006D50E7">
        <w:rPr>
          <w:kern w:val="1"/>
          <w:lang w:val="el-GR"/>
        </w:rPr>
        <w:t xml:space="preserve">Η </w:t>
      </w:r>
      <w:r w:rsidR="004809C0" w:rsidRPr="006D50E7">
        <w:rPr>
          <w:kern w:val="1"/>
          <w:lang w:val="el-GR"/>
        </w:rPr>
        <w:t>αναθέτουσα αρχή</w:t>
      </w:r>
      <w:r w:rsidR="00245B54">
        <w:rPr>
          <w:kern w:val="1"/>
          <w:lang w:val="el-GR"/>
        </w:rPr>
        <w:t xml:space="preserve"> </w:t>
      </w:r>
      <w:r w:rsidRPr="00064648">
        <w:rPr>
          <w:kern w:val="1"/>
          <w:lang w:val="el-GR"/>
        </w:rPr>
        <w:t xml:space="preserve">επικοινωνεί </w:t>
      </w:r>
      <w:r w:rsidR="00B17B5E">
        <w:rPr>
          <w:kern w:val="1"/>
          <w:lang w:val="el-GR"/>
        </w:rPr>
        <w:t xml:space="preserve">παράλληλα </w:t>
      </w:r>
      <w:r w:rsidRPr="00064648">
        <w:rPr>
          <w:kern w:val="1"/>
          <w:lang w:val="el-GR"/>
        </w:rPr>
        <w:t xml:space="preserve">με τους φορείς που φέρονται να έχουν εκδώσει τις εγγυητικές επιστολές, προκειμένου να διαπιστώσει την εγκυρότητά </w:t>
      </w:r>
      <w:r w:rsidR="00B14783">
        <w:rPr>
          <w:kern w:val="1"/>
          <w:lang w:val="el-GR"/>
        </w:rPr>
        <w:t>τους.</w:t>
      </w:r>
    </w:p>
    <w:p w14:paraId="30FFFE8A" w14:textId="77777777" w:rsidR="002779F0" w:rsidRDefault="002779F0" w:rsidP="0071033F">
      <w:pPr>
        <w:suppressAutoHyphens w:val="0"/>
        <w:autoSpaceDE w:val="0"/>
        <w:autoSpaceDN w:val="0"/>
        <w:adjustRightInd w:val="0"/>
        <w:spacing w:after="0" w:line="360" w:lineRule="auto"/>
        <w:rPr>
          <w:kern w:val="1"/>
          <w:lang w:val="el-GR"/>
        </w:rPr>
      </w:pPr>
    </w:p>
    <w:p w14:paraId="67D4C0A2" w14:textId="5D019734" w:rsidR="009E5776" w:rsidRDefault="003929DA" w:rsidP="0071033F">
      <w:pPr>
        <w:suppressAutoHyphens w:val="0"/>
        <w:autoSpaceDE w:val="0"/>
        <w:autoSpaceDN w:val="0"/>
        <w:adjustRightInd w:val="0"/>
        <w:spacing w:after="0" w:line="360" w:lineRule="auto"/>
        <w:rPr>
          <w:kern w:val="1"/>
          <w:lang w:val="el-GR" w:eastAsia="zh-CN"/>
        </w:rPr>
      </w:pPr>
      <w:r w:rsidRPr="00A52526">
        <w:rPr>
          <w:b/>
          <w:bCs/>
          <w:kern w:val="1"/>
          <w:lang w:val="el-GR"/>
        </w:rPr>
        <w:t>β)</w:t>
      </w:r>
      <w:r w:rsidRPr="006D50E7">
        <w:rPr>
          <w:kern w:val="1"/>
          <w:lang w:val="el-GR"/>
        </w:rPr>
        <w:t xml:space="preserve"> </w:t>
      </w:r>
      <w:r w:rsidR="002779F0" w:rsidRPr="006D50E7">
        <w:rPr>
          <w:kern w:val="1"/>
          <w:lang w:val="el-GR"/>
        </w:rPr>
        <w:t>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w:t>
      </w:r>
      <w:r w:rsidRPr="006D50E7">
        <w:rPr>
          <w:kern w:val="1"/>
          <w:lang w:val="el-GR"/>
        </w:rPr>
        <w:t xml:space="preserve">ων οποίων τα δικαιολογητικά συμμετοχής έκρινε πλήρη. Η αξιολόγηση γίνεται σύμφωνα με τους όρους της παρούσας </w:t>
      </w:r>
      <w:r w:rsidR="009E5776" w:rsidRPr="006D50E7">
        <w:rPr>
          <w:kern w:val="1"/>
          <w:lang w:val="el-GR" w:eastAsia="zh-CN"/>
        </w:rPr>
        <w:t>και η διαδικασία αξιολόγησης ολοκληρώνεται με την καταχώριση σε πρακτικό των προσφερόντων</w:t>
      </w:r>
      <w:r w:rsidR="00F649FD" w:rsidRPr="006D50E7">
        <w:rPr>
          <w:kern w:val="1"/>
          <w:lang w:val="el-GR" w:eastAsia="zh-CN"/>
        </w:rPr>
        <w:t xml:space="preserve">, </w:t>
      </w:r>
      <w:r w:rsidR="009E5776" w:rsidRPr="006D50E7">
        <w:rPr>
          <w:kern w:val="1"/>
          <w:lang w:val="el-GR" w:eastAsia="zh-CN"/>
        </w:rPr>
        <w:t>των αποτελεσμάτων του ελέγχου και της αξιολόγησης των δικαιολογητικών συμμετοχής και των τεχνικών προσφορών</w:t>
      </w:r>
      <w:r w:rsidR="00946DF6" w:rsidRPr="006D50E7">
        <w:rPr>
          <w:kern w:val="1"/>
          <w:lang w:val="el-GR" w:eastAsia="zh-CN"/>
        </w:rPr>
        <w:t>.</w:t>
      </w:r>
      <w:r w:rsidR="00243498">
        <w:rPr>
          <w:kern w:val="1"/>
          <w:lang w:val="el-GR" w:eastAsia="zh-CN"/>
        </w:rPr>
        <w:t xml:space="preserve"> </w:t>
      </w:r>
    </w:p>
    <w:p w14:paraId="67EEF226" w14:textId="77777777" w:rsidR="002779F0" w:rsidRPr="009E5776" w:rsidRDefault="002779F0" w:rsidP="0071033F">
      <w:pPr>
        <w:suppressAutoHyphens w:val="0"/>
        <w:autoSpaceDE w:val="0"/>
        <w:autoSpaceDN w:val="0"/>
        <w:adjustRightInd w:val="0"/>
        <w:spacing w:after="0" w:line="360" w:lineRule="auto"/>
        <w:rPr>
          <w:kern w:val="1"/>
          <w:lang w:val="el-GR" w:eastAsia="zh-CN"/>
        </w:rPr>
      </w:pPr>
    </w:p>
    <w:p w14:paraId="1D5002CA" w14:textId="77777777" w:rsidR="00243498" w:rsidRDefault="003929DA" w:rsidP="0071033F">
      <w:pPr>
        <w:spacing w:line="360" w:lineRule="auto"/>
        <w:textAlignment w:val="baseline"/>
        <w:rPr>
          <w:kern w:val="1"/>
          <w:lang w:val="el-GR"/>
        </w:rPr>
      </w:pPr>
      <w:r w:rsidRPr="00D527A3">
        <w:rPr>
          <w:b/>
          <w:bCs/>
          <w:kern w:val="1"/>
          <w:lang w:val="el-GR"/>
        </w:rPr>
        <w:t>γ)</w:t>
      </w:r>
      <w:r>
        <w:rPr>
          <w:kern w:val="1"/>
          <w:lang w:val="el-GR"/>
        </w:rPr>
        <w:t xml:space="preserve"> </w:t>
      </w:r>
      <w:r w:rsidR="00946DF6">
        <w:rPr>
          <w:kern w:val="1"/>
          <w:lang w:val="el-GR"/>
        </w:rPr>
        <w:t>Στη συνέχεια η Επιτροπή Διαγωνισμού</w:t>
      </w:r>
      <w:r w:rsidR="00946DF6" w:rsidRPr="009E5776">
        <w:rPr>
          <w:kern w:val="1"/>
          <w:lang w:val="el-GR"/>
        </w:rPr>
        <w:t xml:space="preserve"> </w:t>
      </w:r>
      <w:r w:rsidR="00946DF6" w:rsidRPr="00F649FD">
        <w:rPr>
          <w:kern w:val="1"/>
          <w:lang w:val="el-GR"/>
        </w:rPr>
        <w:t>προβαίνει στην αξιολόγηση των οικονομικών προσφορών</w:t>
      </w:r>
      <w:r w:rsidR="00946DF6" w:rsidRPr="009E5776">
        <w:rPr>
          <w:kern w:val="1"/>
          <w:lang w:val="el-GR"/>
        </w:rPr>
        <w:t xml:space="preserve"> των προσφερόντων, των οποίων τα δικαιολογητικά συμμετοχής και η τεχνική προσφορά κρίθηκαν αποδεκτά</w:t>
      </w:r>
      <w:r w:rsidR="00946DF6">
        <w:rPr>
          <w:kern w:val="1"/>
          <w:lang w:val="el-GR"/>
        </w:rPr>
        <w:t xml:space="preserve">, συντάσσει πρακτικό στο οποίο </w:t>
      </w:r>
      <w:r w:rsidR="00946DF6" w:rsidRPr="00597F5F">
        <w:rPr>
          <w:kern w:val="1"/>
          <w:lang w:val="el-GR"/>
        </w:rPr>
        <w:t xml:space="preserve">καταχωρίζονται οι οικονομικές προσφορές κατά σειρά μειοδοσίας </w:t>
      </w:r>
      <w:r w:rsidR="00946DF6">
        <w:rPr>
          <w:kern w:val="1"/>
          <w:lang w:val="el-GR"/>
        </w:rPr>
        <w:t xml:space="preserve">και εισηγείται αιτιολογημένα την αποδοχή ή απόρριψή τους, την κατάταξη των προσφορών και την ανάδειξη του προσωρινού αναδόχου. </w:t>
      </w:r>
    </w:p>
    <w:p w14:paraId="436B055F" w14:textId="21129563" w:rsidR="00AA3518" w:rsidRPr="00CE73AA" w:rsidRDefault="00AA3518" w:rsidP="0071033F">
      <w:pPr>
        <w:spacing w:line="360" w:lineRule="auto"/>
        <w:textAlignment w:val="baseline"/>
        <w:rPr>
          <w:kern w:val="1"/>
          <w:lang w:val="el-GR" w:eastAsia="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Pr="00F70008">
        <w:rPr>
          <w:kern w:val="1"/>
          <w:lang w:val="el-GR"/>
        </w:rPr>
        <w:t xml:space="preserve">. </w:t>
      </w:r>
    </w:p>
    <w:p w14:paraId="7BB9E64C" w14:textId="66AA7019" w:rsidR="003929DA" w:rsidRDefault="003929DA" w:rsidP="00D527A3">
      <w:pPr>
        <w:spacing w:line="360" w:lineRule="auto"/>
        <w:textAlignment w:val="baseline"/>
        <w:rPr>
          <w:i/>
          <w:iCs/>
          <w:color w:val="5B9BD5"/>
          <w:kern w:val="1"/>
          <w:lang w:val="el-GR" w:eastAsia="el-GR"/>
        </w:rPr>
      </w:pPr>
      <w:r>
        <w:rPr>
          <w:kern w:val="1"/>
          <w:lang w:val="el-GR" w:eastAsia="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3241FD4C" w14:textId="470D1EA3" w:rsidR="003929DA" w:rsidRPr="005F54BC" w:rsidRDefault="003929DA" w:rsidP="003E3BFB">
      <w:pPr>
        <w:spacing w:line="360" w:lineRule="auto"/>
        <w:textAlignment w:val="baseline"/>
        <w:rPr>
          <w:i/>
          <w:iCs/>
          <w:color w:val="5B9BD5"/>
          <w:kern w:val="1"/>
          <w:lang w:val="el-GR"/>
        </w:rPr>
      </w:pPr>
      <w:r w:rsidRPr="00F25155">
        <w:rPr>
          <w:kern w:val="1"/>
          <w:lang w:val="el-GR" w:eastAsia="el-GR"/>
        </w:rPr>
        <w:t>Στη συνέχεια</w:t>
      </w:r>
      <w:r w:rsidR="008541E7" w:rsidRPr="00F25155">
        <w:rPr>
          <w:kern w:val="1"/>
          <w:lang w:val="el-GR" w:eastAsia="el-GR"/>
        </w:rPr>
        <w:t>,</w:t>
      </w:r>
      <w:r w:rsidRPr="00F25155">
        <w:rPr>
          <w:kern w:val="1"/>
          <w:lang w:val="el-GR" w:eastAsia="el-GR"/>
        </w:rPr>
        <w:t xml:space="preserve"> </w:t>
      </w:r>
      <w:r w:rsidR="00CB25FF" w:rsidRPr="00F25155">
        <w:rPr>
          <w:kern w:val="1"/>
          <w:lang w:val="el-GR" w:eastAsia="el-GR"/>
        </w:rPr>
        <w:t xml:space="preserve">εφόσον το αποφαινόμενο όργανο </w:t>
      </w:r>
      <w:r w:rsidRPr="00F25155">
        <w:rPr>
          <w:kern w:val="1"/>
          <w:lang w:val="el-GR" w:eastAsia="el-GR"/>
        </w:rPr>
        <w:t>τη</w:t>
      </w:r>
      <w:r w:rsidR="00CB25FF" w:rsidRPr="00F25155">
        <w:rPr>
          <w:kern w:val="1"/>
          <w:lang w:val="el-GR" w:eastAsia="el-GR"/>
        </w:rPr>
        <w:t>ς</w:t>
      </w:r>
      <w:r w:rsidRPr="00F25155">
        <w:rPr>
          <w:kern w:val="1"/>
          <w:lang w:val="el-GR" w:eastAsia="el-GR"/>
        </w:rPr>
        <w:t xml:space="preserve"> αναθέτουσα</w:t>
      </w:r>
      <w:r w:rsidR="00CB25FF" w:rsidRPr="00F25155">
        <w:rPr>
          <w:kern w:val="1"/>
          <w:lang w:val="el-GR" w:eastAsia="el-GR"/>
        </w:rPr>
        <w:t>ς</w:t>
      </w:r>
      <w:r w:rsidRPr="00F25155">
        <w:rPr>
          <w:kern w:val="1"/>
          <w:lang w:val="el-GR" w:eastAsia="el-GR"/>
        </w:rPr>
        <w:t xml:space="preserve"> αρχή</w:t>
      </w:r>
      <w:r w:rsidR="00CB25FF" w:rsidRPr="00F25155">
        <w:rPr>
          <w:kern w:val="1"/>
          <w:lang w:val="el-GR" w:eastAsia="el-GR"/>
        </w:rPr>
        <w:t>ς εγκρίνει τα ανωτέρω πρακτικά</w:t>
      </w:r>
      <w:r w:rsidR="001F45BE">
        <w:rPr>
          <w:kern w:val="1"/>
          <w:lang w:val="el-GR" w:eastAsia="el-GR"/>
        </w:rPr>
        <w:t>,</w:t>
      </w:r>
      <w:r w:rsidRPr="00F25155">
        <w:rPr>
          <w:kern w:val="1"/>
          <w:lang w:val="el-GR" w:eastAsia="el-GR"/>
        </w:rPr>
        <w:t xml:space="preserve"> </w:t>
      </w:r>
      <w:r w:rsidR="00CB25FF" w:rsidRPr="00F25155">
        <w:rPr>
          <w:kern w:val="1"/>
          <w:lang w:val="el-GR" w:eastAsia="el-GR"/>
        </w:rPr>
        <w:t xml:space="preserve">εκδίδεται </w:t>
      </w:r>
      <w:r w:rsidRPr="00F25155">
        <w:rPr>
          <w:kern w:val="1"/>
          <w:lang w:val="el-GR" w:eastAsia="el-GR"/>
        </w:rPr>
        <w:t>απόφαση</w:t>
      </w:r>
      <w:r w:rsidR="00CB25FF" w:rsidRPr="00F25155">
        <w:rPr>
          <w:kern w:val="1"/>
          <w:lang w:val="el-GR" w:eastAsia="el-GR"/>
        </w:rPr>
        <w:t xml:space="preserve"> για τα </w:t>
      </w:r>
      <w:r w:rsidRPr="00F25155">
        <w:rPr>
          <w:kern w:val="1"/>
          <w:lang w:val="el-GR" w:eastAsia="el-GR"/>
        </w:rPr>
        <w:t xml:space="preserve"> αποτελέσματα  όλων των </w:t>
      </w:r>
      <w:r w:rsidR="001F45BE">
        <w:rPr>
          <w:kern w:val="1"/>
          <w:lang w:val="el-GR" w:eastAsia="el-GR"/>
        </w:rPr>
        <w:t xml:space="preserve">ως άνω </w:t>
      </w:r>
      <w:r w:rsidRPr="00F25155">
        <w:rPr>
          <w:kern w:val="1"/>
          <w:lang w:val="el-GR" w:eastAsia="el-GR"/>
        </w:rPr>
        <w:t xml:space="preserve"> σταδίων («Δικαιολογητικά Συμμετοχής», «Τεχνική Προσφορά» και «Οικονομική Προσφορά») </w:t>
      </w:r>
      <w:r w:rsidR="008541E7" w:rsidRPr="00F25155">
        <w:rPr>
          <w:kern w:val="1"/>
          <w:lang w:val="el-GR" w:eastAsia="el-GR"/>
        </w:rPr>
        <w:t>και η αναθέτουσα αρχή προσκαλεί εγγράφως</w:t>
      </w:r>
      <w:r w:rsidR="00160A1A" w:rsidRPr="00F25155">
        <w:rPr>
          <w:kern w:val="1"/>
          <w:lang w:val="el-GR" w:eastAsia="el-GR"/>
        </w:rPr>
        <w:t xml:space="preserve">, μέσω της λειτουργικότητας της «Επικοινωνίας» του ηλεκτρονικού διαγωνισμού στο ΕΣΗΔΗΣ, </w:t>
      </w:r>
      <w:r w:rsidR="008541E7" w:rsidRPr="00F25155">
        <w:rPr>
          <w:kern w:val="1"/>
          <w:lang w:val="el-GR" w:eastAsia="el-GR"/>
        </w:rPr>
        <w:t xml:space="preserve">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w:t>
      </w:r>
      <w:r w:rsidR="008541E7" w:rsidRPr="00356A59">
        <w:rPr>
          <w:kern w:val="1"/>
          <w:lang w:val="el-GR" w:eastAsia="el-GR"/>
        </w:rPr>
        <w:t>ορίζονται στο άρθρο 103</w:t>
      </w:r>
      <w:r w:rsidR="00160A1A" w:rsidRPr="00356A59">
        <w:rPr>
          <w:kern w:val="1"/>
          <w:lang w:val="el-GR" w:eastAsia="el-GR"/>
        </w:rPr>
        <w:t xml:space="preserve"> και την παρ</w:t>
      </w:r>
      <w:r w:rsidR="004F5118" w:rsidRPr="00356A59">
        <w:rPr>
          <w:kern w:val="1"/>
          <w:lang w:val="el-GR" w:eastAsia="el-GR"/>
        </w:rPr>
        <w:t>άγραφο</w:t>
      </w:r>
      <w:r w:rsidR="00160A1A" w:rsidRPr="00356A59">
        <w:rPr>
          <w:kern w:val="1"/>
          <w:lang w:val="el-GR" w:eastAsia="el-GR"/>
        </w:rPr>
        <w:t xml:space="preserve"> 3.2 της παρούσας</w:t>
      </w:r>
      <w:r w:rsidR="008541E7" w:rsidRPr="00356A59">
        <w:rPr>
          <w:kern w:val="1"/>
          <w:lang w:val="el-GR" w:eastAsia="el-GR"/>
        </w:rPr>
        <w:t>, περί πρόσκλησης για υποβολή δικαιολογητικών. Η απόφαση έγκρισης των πρακτικών δεν κοινοποιείται στους προσφέροντες</w:t>
      </w:r>
      <w:r w:rsidR="00755B97" w:rsidRPr="00356A59">
        <w:rPr>
          <w:kern w:val="1"/>
          <w:lang w:val="el-GR" w:eastAsia="el-GR"/>
        </w:rPr>
        <w:t>, δεν αναρτάται στο ΚΗΜΔΗΣ και στη «ΔΙΑΥΓΕΙΑ»</w:t>
      </w:r>
      <w:r w:rsidR="00B95292" w:rsidRPr="00356A59">
        <w:rPr>
          <w:kern w:val="1"/>
          <w:lang w:val="el-GR" w:eastAsia="el-GR"/>
        </w:rPr>
        <w:t xml:space="preserve"> και </w:t>
      </w:r>
      <w:r w:rsidR="008541E7" w:rsidRPr="00356A59">
        <w:rPr>
          <w:kern w:val="1"/>
          <w:lang w:val="el-GR" w:eastAsia="el-GR"/>
        </w:rPr>
        <w:t>ενσωμα</w:t>
      </w:r>
      <w:r w:rsidR="00B95292" w:rsidRPr="00356A59">
        <w:rPr>
          <w:kern w:val="1"/>
          <w:lang w:val="el-GR" w:eastAsia="el-GR"/>
        </w:rPr>
        <w:t>τώνεται στην απόφαση κατακύρωση</w:t>
      </w:r>
      <w:r w:rsidR="005148C2" w:rsidRPr="00356A59">
        <w:rPr>
          <w:kern w:val="1"/>
          <w:lang w:val="el-GR" w:eastAsia="el-GR"/>
        </w:rPr>
        <w:t>ς</w:t>
      </w:r>
      <w:r w:rsidR="00B95292" w:rsidRPr="00356A59">
        <w:rPr>
          <w:kern w:val="1"/>
          <w:lang w:val="el-GR" w:eastAsia="el-GR"/>
        </w:rPr>
        <w:t>.</w:t>
      </w:r>
      <w:r w:rsidR="00B95292" w:rsidRPr="00850EC1">
        <w:rPr>
          <w:i/>
          <w:iCs/>
          <w:color w:val="5B9BD5"/>
          <w:kern w:val="1"/>
          <w:lang w:val="el-GR"/>
        </w:rPr>
        <w:t xml:space="preserve"> </w:t>
      </w:r>
    </w:p>
    <w:p w14:paraId="289F1A29" w14:textId="505F0F61" w:rsidR="003929DA" w:rsidRDefault="003929DA" w:rsidP="003E3BFB">
      <w:pPr>
        <w:pStyle w:val="2"/>
        <w:spacing w:line="276" w:lineRule="auto"/>
        <w:rPr>
          <w:lang w:val="el-GR"/>
        </w:rPr>
      </w:pPr>
      <w:bookmarkStart w:id="159" w:name="_Toc222475715"/>
      <w:r>
        <w:rPr>
          <w:lang w:val="el-GR"/>
        </w:rPr>
        <w:t>3.2</w:t>
      </w:r>
      <w:r>
        <w:rPr>
          <w:lang w:val="el-GR"/>
        </w:rPr>
        <w:tab/>
        <w:t>Πρόσκληση υποβολής δικαιολογητικών προσωρινού αναδόχου - Δικαιολογητικά προσωρινού αναδόχου</w:t>
      </w:r>
      <w:bookmarkEnd w:id="159"/>
    </w:p>
    <w:p w14:paraId="7ABB70A8" w14:textId="447648F3" w:rsidR="003929DA" w:rsidRPr="001C4D31" w:rsidRDefault="003929DA" w:rsidP="003E3BFB">
      <w:pPr>
        <w:spacing w:before="240" w:line="360" w:lineRule="auto"/>
        <w:rPr>
          <w:lang w:val="el-GR"/>
        </w:rPr>
      </w:pPr>
      <w:r>
        <w:rPr>
          <w:lang w:val="el-GR"/>
        </w:rPr>
        <w:t xml:space="preserve">Μετά την αξιολόγηση των προσφορών, η αναθέτουσα αρχή αποστέλλει </w:t>
      </w:r>
      <w:r w:rsidR="00D85700">
        <w:rPr>
          <w:lang w:val="el-GR"/>
        </w:rPr>
        <w:t xml:space="preserve">σχετική ηλεκτρονική  πρόσκληση στον προσφέροντα, στον οποίο πρόκειται να γίνει η κατακύρωση («προσωρινό ανάδοχο»), </w:t>
      </w:r>
      <w:r w:rsidR="00D85700" w:rsidRPr="00436F2C">
        <w:rPr>
          <w:lang w:val="el-GR"/>
        </w:rPr>
        <w:t>μέσω της λειτουργικότητας της «Επικοινωνίας» του ηλεκτρονικού διαγωνισμού στο ΕΣΗΔΗΣ</w:t>
      </w:r>
      <w:r w:rsidR="00D85700">
        <w:rPr>
          <w:lang w:val="el-GR"/>
        </w:rPr>
        <w:t xml:space="preserve">, </w:t>
      </w:r>
      <w:r>
        <w:rPr>
          <w:lang w:val="el-GR"/>
        </w:rPr>
        <w:t>και τον καλεί να υποβάλει εν</w:t>
      </w:r>
      <w:r w:rsidR="008606B8">
        <w:rPr>
          <w:lang w:val="el-GR"/>
        </w:rPr>
        <w:t>τός προθεσμίας δέκα (10) ημερών</w:t>
      </w:r>
      <w:r>
        <w:rPr>
          <w:lang w:val="el-GR"/>
        </w:rPr>
        <w:t xml:space="preserve">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23494F">
        <w:rPr>
          <w:lang w:val="el-GR"/>
        </w:rPr>
        <w:t>Δ</w:t>
      </w:r>
      <w:r>
        <w:rPr>
          <w:lang w:val="el-GR"/>
        </w:rPr>
        <w:t xml:space="preserve">ιακήρυξης, ως αποδεικτικά στοιχεία για τη μη συνδρομή των λόγων αποκλεισμού της παραγράφου 2.2.3 της </w:t>
      </w:r>
      <w:r w:rsidR="0023494F">
        <w:rPr>
          <w:lang w:val="el-GR"/>
        </w:rPr>
        <w:t>Δ</w:t>
      </w:r>
      <w:r>
        <w:rPr>
          <w:lang w:val="el-GR"/>
        </w:rPr>
        <w:t>ιακήρυξης, καθώς και για την πλήρωση των κριτηρίων ποιοτικής επιλογής των παραγράφων 2.2.4 - 2.2.8  αυτής.</w:t>
      </w:r>
      <w:r w:rsidR="001C4D31" w:rsidRPr="00BD65F6">
        <w:rPr>
          <w:lang w:val="el-GR"/>
        </w:rPr>
        <w:t xml:space="preserve"> </w:t>
      </w:r>
    </w:p>
    <w:p w14:paraId="03DDCE1A" w14:textId="6D0B6415" w:rsidR="00F816F3" w:rsidRDefault="00F816F3" w:rsidP="003E3BFB">
      <w:pPr>
        <w:spacing w:line="360" w:lineRule="auto"/>
        <w:rPr>
          <w:color w:val="000000"/>
          <w:lang w:val="el-GR"/>
        </w:rPr>
      </w:pPr>
      <w:r w:rsidRPr="008A2283">
        <w:rPr>
          <w:color w:val="000000"/>
          <w:lang w:val="el-GR"/>
        </w:rPr>
        <w:t>Ειδικότερα, τ</w:t>
      </w:r>
      <w:r>
        <w:rPr>
          <w:color w:val="000000"/>
          <w:lang w:val="el-GR"/>
        </w:rPr>
        <w:t xml:space="preserve">ο σύνολο των στοιχείων </w:t>
      </w:r>
      <w:r w:rsidRPr="008A2283">
        <w:rPr>
          <w:color w:val="000000"/>
          <w:lang w:val="el-GR"/>
        </w:rPr>
        <w:t>και δικαιολογητικ</w:t>
      </w:r>
      <w:r>
        <w:rPr>
          <w:color w:val="000000"/>
          <w:lang w:val="el-GR"/>
        </w:rPr>
        <w:t>ών της ως άνω παραγράφου αποστέλλονται</w:t>
      </w:r>
      <w:r w:rsidRPr="008A2283">
        <w:rPr>
          <w:color w:val="000000"/>
          <w:lang w:val="el-GR"/>
        </w:rPr>
        <w:t xml:space="preserve"> από αυτόν σε μορφή ηλεκτρονικών αρχείων με μορφότυπο PDF</w:t>
      </w:r>
      <w:r>
        <w:rPr>
          <w:color w:val="000000"/>
          <w:lang w:val="el-GR"/>
        </w:rPr>
        <w:t>, σύμφωνα με τα ειδικώς οριζόμενα στην παράγραφο 2.</w:t>
      </w:r>
      <w:r w:rsidR="00C7180B">
        <w:rPr>
          <w:color w:val="000000"/>
          <w:lang w:val="el-GR"/>
        </w:rPr>
        <w:t>4.2</w:t>
      </w:r>
      <w:r>
        <w:rPr>
          <w:color w:val="000000"/>
          <w:lang w:val="el-GR"/>
        </w:rPr>
        <w:t xml:space="preserve">.5 της </w:t>
      </w:r>
      <w:r w:rsidR="000A44F1">
        <w:rPr>
          <w:color w:val="000000"/>
          <w:lang w:val="el-GR"/>
        </w:rPr>
        <w:t>παρούσας</w:t>
      </w:r>
      <w:r>
        <w:rPr>
          <w:color w:val="000000"/>
          <w:lang w:val="el-GR"/>
        </w:rPr>
        <w:t>.</w:t>
      </w:r>
    </w:p>
    <w:p w14:paraId="6F3872AA" w14:textId="69DDDC38" w:rsidR="007E103E" w:rsidRPr="00813B6B" w:rsidRDefault="00CF2409" w:rsidP="003E3BFB">
      <w:pPr>
        <w:spacing w:line="360" w:lineRule="auto"/>
        <w:rPr>
          <w:strike/>
          <w:u w:val="single"/>
          <w:lang w:val="el-GR"/>
        </w:rPr>
      </w:pPr>
      <w:r w:rsidRPr="00813B6B">
        <w:rPr>
          <w:u w:val="single"/>
          <w:lang w:val="el-GR"/>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00D12E38" w:rsidRPr="00813B6B">
        <w:rPr>
          <w:color w:val="000000"/>
          <w:u w:val="single"/>
          <w:lang w:val="el-GR"/>
        </w:rPr>
        <w:t xml:space="preserve">, σύμφωνα με τα προβλεπόμενα στις διατάξεις της </w:t>
      </w:r>
      <w:r w:rsidR="00F816F3" w:rsidRPr="00813B6B">
        <w:rPr>
          <w:color w:val="000000"/>
          <w:u w:val="single"/>
          <w:lang w:val="el-GR"/>
        </w:rPr>
        <w:t xml:space="preserve">ως άνω </w:t>
      </w:r>
      <w:r w:rsidR="00D12E38" w:rsidRPr="00813B6B">
        <w:rPr>
          <w:color w:val="000000"/>
          <w:u w:val="single"/>
          <w:lang w:val="el-GR"/>
        </w:rPr>
        <w:t>παραγράφου 2.4.2.5</w:t>
      </w:r>
      <w:r w:rsidR="00D12E38" w:rsidRPr="00813B6B">
        <w:rPr>
          <w:u w:val="single"/>
          <w:lang w:val="el-GR"/>
        </w:rPr>
        <w:t xml:space="preserve">. </w:t>
      </w:r>
    </w:p>
    <w:p w14:paraId="6393DEF0" w14:textId="64B38FF2" w:rsidR="003929DA" w:rsidRDefault="003929DA" w:rsidP="003E3BFB">
      <w:pPr>
        <w:spacing w:line="360" w:lineRule="auto"/>
        <w:rPr>
          <w:lang w:val="el-GR"/>
        </w:rPr>
      </w:pPr>
      <w:r>
        <w:rPr>
          <w:lang w:val="el-GR"/>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w:t>
      </w:r>
      <w:r w:rsidR="006C6827">
        <w:rPr>
          <w:lang w:val="el-GR"/>
        </w:rPr>
        <w:t>ί</w:t>
      </w:r>
      <w:r>
        <w:rPr>
          <w:lang w:val="el-GR"/>
        </w:rPr>
        <w:t>σεις</w:t>
      </w:r>
      <w:r w:rsidR="006C6827">
        <w:rPr>
          <w:lang w:val="el-GR"/>
        </w:rPr>
        <w:t xml:space="preserve"> </w:t>
      </w:r>
      <w:r>
        <w:rPr>
          <w:lang w:val="el-GR"/>
        </w:rPr>
        <w:t xml:space="preserve"> </w:t>
      </w:r>
      <w:r w:rsidR="006C6827">
        <w:rPr>
          <w:lang w:val="el-GR"/>
        </w:rPr>
        <w:t xml:space="preserve">κατά το  άρθρο </w:t>
      </w:r>
      <w:r>
        <w:rPr>
          <w:lang w:val="el-GR"/>
        </w:rPr>
        <w:t xml:space="preserve"> 102 του ν. 4412/2016, εντός δέκα (10) ημερών από την κοινοποίηση της σχετικής πρόσκλησης σε αυτόν.</w:t>
      </w:r>
    </w:p>
    <w:p w14:paraId="3ADC8EB4" w14:textId="4BF52B10" w:rsidR="003929DA" w:rsidRDefault="001C4D31" w:rsidP="003E3BFB">
      <w:pPr>
        <w:spacing w:line="360" w:lineRule="auto"/>
        <w:rPr>
          <w:lang w:val="el-GR"/>
        </w:rPr>
      </w:pPr>
      <w:r w:rsidRPr="00570C40">
        <w:rPr>
          <w:lang w:val="el-GR"/>
        </w:rPr>
        <w:t xml:space="preserve">Ο προσωρινός ανάδοχος δύναται να υποβάλει </w:t>
      </w:r>
      <w:r w:rsidR="006C6827">
        <w:rPr>
          <w:lang w:val="el-GR"/>
        </w:rPr>
        <w:t xml:space="preserve"> προς την αναθέτουσα αρχή, </w:t>
      </w:r>
      <w:r w:rsidR="001B44A3" w:rsidRPr="00570C40">
        <w:rPr>
          <w:lang w:val="el-GR"/>
        </w:rPr>
        <w:t xml:space="preserve"> μέσω της λειτουργικότητας της «Επικοινωνίας» του ηλεκτρονικού διαγωνισμού στο ΕΣΗΔΗΣ,</w:t>
      </w:r>
      <w:r w:rsidRPr="00570C40">
        <w:rPr>
          <w:lang w:val="el-GR"/>
        </w:rPr>
        <w:t xml:space="preserve"> </w:t>
      </w:r>
      <w:r w:rsidR="006C6827">
        <w:rPr>
          <w:lang w:val="el-GR"/>
        </w:rPr>
        <w:t xml:space="preserve"> αίτημα </w:t>
      </w:r>
      <w:r w:rsidRPr="00570C40">
        <w:rPr>
          <w:lang w:val="el-GR"/>
        </w:rPr>
        <w:t xml:space="preserve">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w:t>
      </w:r>
      <w:r w:rsidR="007C1146" w:rsidRPr="00570C40">
        <w:rPr>
          <w:lang w:val="el-GR"/>
        </w:rPr>
        <w:t xml:space="preserve"> Ο προσωρινός ανάδοχος μπορεί να αξιοποιεί τη δυνατότητα αυτή τόσο εντός της  αρχικής προθεσμίας για την υποβολή δικαιολογητικών</w:t>
      </w:r>
      <w:r w:rsidR="006C6827">
        <w:rPr>
          <w:lang w:val="el-GR"/>
        </w:rPr>
        <w:t>,</w:t>
      </w:r>
      <w:r w:rsidR="007C1146" w:rsidRPr="00570C40">
        <w:rPr>
          <w:lang w:val="el-GR"/>
        </w:rPr>
        <w:t xml:space="preserve"> όσο και εντός της προθεσμίας για την προσκόμιση ελλειπόντων ή τη συμπλήρωση ήδη υποβληθέντων δικαιολογητικών</w:t>
      </w:r>
      <w:r w:rsidR="00FF640E" w:rsidRPr="00570C40">
        <w:rPr>
          <w:lang w:val="el-GR"/>
        </w:rPr>
        <w:t>,</w:t>
      </w:r>
      <w:r w:rsidR="007C1146" w:rsidRPr="00570C40">
        <w:rPr>
          <w:lang w:val="el-GR"/>
        </w:rPr>
        <w:t xml:space="preserve"> </w:t>
      </w:r>
      <w:r w:rsidR="001B44A3" w:rsidRPr="00570C40">
        <w:rPr>
          <w:lang w:val="el-GR"/>
        </w:rPr>
        <w:t>κατά την έννοια του άρθρου 102</w:t>
      </w:r>
      <w:r w:rsidR="00FF640E" w:rsidRPr="00570C40">
        <w:rPr>
          <w:lang w:val="el-GR"/>
        </w:rPr>
        <w:t xml:space="preserve"> του ν. 4412/2016</w:t>
      </w:r>
      <w:r w:rsidR="001B44A3" w:rsidRPr="00570C40">
        <w:rPr>
          <w:lang w:val="el-GR"/>
        </w:rPr>
        <w:t xml:space="preserve">, </w:t>
      </w:r>
      <w:r w:rsidR="006C6827">
        <w:rPr>
          <w:lang w:val="el-GR"/>
        </w:rPr>
        <w:t>όπ</w:t>
      </w:r>
      <w:r w:rsidR="001B44A3" w:rsidRPr="00570C40">
        <w:rPr>
          <w:lang w:val="el-GR"/>
        </w:rPr>
        <w:t>ως  προβλέπετα</w:t>
      </w:r>
      <w:r w:rsidR="00CC135C" w:rsidRPr="00570C40">
        <w:rPr>
          <w:lang w:val="el-GR"/>
        </w:rPr>
        <w:t>ι</w:t>
      </w:r>
      <w:r w:rsidR="006C6827">
        <w:rPr>
          <w:lang w:val="el-GR"/>
        </w:rPr>
        <w:t xml:space="preserve"> ανωτέρω</w:t>
      </w:r>
      <w:r w:rsidR="001B44A3" w:rsidRPr="00570C40">
        <w:rPr>
          <w:lang w:val="el-GR"/>
        </w:rPr>
        <w:t xml:space="preserve">. </w:t>
      </w:r>
      <w:r w:rsidR="003929DA" w:rsidRPr="00570C40">
        <w:rPr>
          <w:lang w:val="el-GR"/>
        </w:rPr>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3A5B7059" w14:textId="77777777" w:rsidR="003929DA" w:rsidRDefault="003929DA" w:rsidP="003E3BFB">
      <w:pPr>
        <w:spacing w:line="360" w:lineRule="auto"/>
        <w:rPr>
          <w:lang w:val="el-GR"/>
        </w:rPr>
      </w:pPr>
      <w:r>
        <w:rPr>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0F1E1D1" w14:textId="77777777" w:rsidR="003929DA" w:rsidRDefault="003929DA" w:rsidP="003E3BFB">
      <w:pPr>
        <w:spacing w:line="360" w:lineRule="auto"/>
        <w:rPr>
          <w:lang w:val="el-GR"/>
        </w:rPr>
      </w:pPr>
      <w:r>
        <w:rPr>
          <w:lang w:val="el-GR"/>
        </w:rPr>
        <w:t xml:space="preserve">i) κατά τον έλεγχο των παραπάνω δικαιολογητικών διαπιστωθεί ότι τα στοιχεία που δηλώθηκαν με  το Ευρωπαϊκό Ενιαίο Έγγραφο Σύμβασης </w:t>
      </w:r>
      <w:r w:rsidR="009C16C5">
        <w:rPr>
          <w:lang w:val="el-GR"/>
        </w:rPr>
        <w:t xml:space="preserve">(ΕΕΕΣ) </w:t>
      </w:r>
      <w:r>
        <w:rPr>
          <w:lang w:val="el-GR"/>
        </w:rPr>
        <w:t xml:space="preserve"> είναι εκ προθέσεως απατηλά, ή έχουν υποβληθεί πλαστά αποδεικτικά στοιχεία , ή </w:t>
      </w:r>
    </w:p>
    <w:p w14:paraId="3A7106D0" w14:textId="77777777" w:rsidR="003929DA" w:rsidRDefault="003929DA" w:rsidP="003E3BFB">
      <w:pPr>
        <w:spacing w:line="360" w:lineRule="auto"/>
        <w:rPr>
          <w:lang w:val="el-GR"/>
        </w:rPr>
      </w:pPr>
      <w:r>
        <w:rPr>
          <w:lang w:val="el-GR"/>
        </w:rPr>
        <w:t>ii)  δεν υποβληθούν στο προκαθορισμένο χρονικό διάστημα τα απαιτούμενα πρωτότυπα ή αντίγραφα των παραπάνω δικαιολογητικών</w:t>
      </w:r>
      <w:r w:rsidR="009C16C5">
        <w:rPr>
          <w:lang w:val="el-GR"/>
        </w:rPr>
        <w:t>,</w:t>
      </w:r>
      <w:r>
        <w:rPr>
          <w:lang w:val="el-GR"/>
        </w:rPr>
        <w:t xml:space="preserve"> ή </w:t>
      </w:r>
    </w:p>
    <w:p w14:paraId="1D1F2505" w14:textId="48F07239" w:rsidR="003929DA" w:rsidRDefault="003929DA" w:rsidP="003E3BFB">
      <w:pPr>
        <w:spacing w:line="360" w:lineRule="auto"/>
        <w:rPr>
          <w:lang w:val="el-GR"/>
        </w:rPr>
      </w:pPr>
      <w:r>
        <w:rPr>
          <w:lang w:val="el-GR"/>
        </w:rPr>
        <w:t xml:space="preserve">iii) από τα δικαιολογητικά που προσκομίσθηκαν νομίμως και εμπροθέσμως, δεν </w:t>
      </w:r>
      <w:r w:rsidR="007C1146" w:rsidRPr="007C1146">
        <w:rPr>
          <w:lang w:val="el-GR"/>
        </w:rPr>
        <w:t xml:space="preserve">αποδεικνύεται </w:t>
      </w:r>
      <w:r w:rsidR="007C1146" w:rsidRPr="00C6124D">
        <w:rPr>
          <w:lang w:val="el-GR"/>
        </w:rPr>
        <w:t>η μη συνδρομή των λόγων αποκλεισμού</w:t>
      </w:r>
      <w:r w:rsidR="008E4151">
        <w:rPr>
          <w:lang w:val="el-GR"/>
        </w:rPr>
        <w:t>,</w:t>
      </w:r>
      <w:r w:rsidR="007C1146" w:rsidRPr="00C6124D">
        <w:rPr>
          <w:lang w:val="el-GR"/>
        </w:rPr>
        <w:t xml:space="preserve"> </w:t>
      </w:r>
      <w:r w:rsidRPr="00C6124D">
        <w:rPr>
          <w:lang w:val="el-GR"/>
        </w:rPr>
        <w:t xml:space="preserve">σύμφωνα με </w:t>
      </w:r>
      <w:r w:rsidR="000C4BEA" w:rsidRPr="00C6124D">
        <w:rPr>
          <w:lang w:val="el-GR"/>
        </w:rPr>
        <w:t>την παράγραφο</w:t>
      </w:r>
      <w:r w:rsidRPr="00C6124D">
        <w:rPr>
          <w:lang w:val="el-GR"/>
        </w:rPr>
        <w:t xml:space="preserve"> 2.2.3 (λόγοι αποκλεισμού) </w:t>
      </w:r>
      <w:r w:rsidR="007C1146" w:rsidRPr="00C6124D">
        <w:rPr>
          <w:lang w:val="el-GR"/>
        </w:rPr>
        <w:t>ή</w:t>
      </w:r>
      <w:r w:rsidR="007C1146">
        <w:rPr>
          <w:lang w:val="el-GR"/>
        </w:rPr>
        <w:t xml:space="preserve"> η πλήρωση μιας ή περισσ</w:t>
      </w:r>
      <w:r w:rsidR="008E4151">
        <w:rPr>
          <w:lang w:val="el-GR"/>
        </w:rPr>
        <w:t>ότε</w:t>
      </w:r>
      <w:r w:rsidR="007C1146">
        <w:rPr>
          <w:lang w:val="el-GR"/>
        </w:rPr>
        <w:t xml:space="preserve">ρων από τις απαιτήσεις των κριτηρίων ποιοτικής επιλογής σύμφωνα με </w:t>
      </w:r>
      <w:r w:rsidR="000C4BEA">
        <w:rPr>
          <w:lang w:val="el-GR"/>
        </w:rPr>
        <w:t>τις παραγράφους</w:t>
      </w:r>
      <w:r w:rsidR="007C1146">
        <w:rPr>
          <w:lang w:val="el-GR"/>
        </w:rPr>
        <w:t xml:space="preserve"> </w:t>
      </w:r>
      <w:r>
        <w:rPr>
          <w:lang w:val="el-GR"/>
        </w:rPr>
        <w:t>2.2.4 έως 2.2.8 (κριτήρια ποιοτικής επιλογής) της παρούσας</w:t>
      </w:r>
      <w:r w:rsidR="00491658">
        <w:rPr>
          <w:lang w:val="el-GR"/>
        </w:rPr>
        <w:t>.</w:t>
      </w:r>
      <w:r>
        <w:rPr>
          <w:lang w:val="el-GR"/>
        </w:rPr>
        <w:t xml:space="preserve"> </w:t>
      </w:r>
    </w:p>
    <w:p w14:paraId="4EDBE0EB" w14:textId="7F564454" w:rsidR="001B44A3" w:rsidRDefault="001B44A3" w:rsidP="003E3BFB">
      <w:pPr>
        <w:spacing w:line="360" w:lineRule="auto"/>
        <w:rPr>
          <w:lang w:val="el-GR"/>
        </w:rPr>
      </w:pPr>
      <w:r w:rsidRPr="006F79E0">
        <w:rPr>
          <w:lang w:val="el-GR"/>
        </w:rPr>
        <w:t xml:space="preserve">Σε περίπτωση έγκαιρης και προσήκουσας ενημέρωσης της </w:t>
      </w:r>
      <w:r w:rsidR="007515FD" w:rsidRPr="006F79E0">
        <w:rPr>
          <w:lang w:val="el-GR"/>
        </w:rPr>
        <w:t>α</w:t>
      </w:r>
      <w:r w:rsidRPr="006F79E0">
        <w:rPr>
          <w:lang w:val="el-GR"/>
        </w:rPr>
        <w:t xml:space="preserve">ναθέτουσας </w:t>
      </w:r>
      <w:r w:rsidR="007515FD" w:rsidRPr="006F79E0">
        <w:rPr>
          <w:lang w:val="el-GR"/>
        </w:rPr>
        <w:t>α</w:t>
      </w:r>
      <w:r w:rsidRPr="006F79E0">
        <w:rPr>
          <w:lang w:val="el-GR"/>
        </w:rPr>
        <w:t>ρχής για μεταβολές στις προϋποθέσεις, τις οποίες ο προσωρινός ανάδοχος είχε δηλώσει με</w:t>
      </w:r>
      <w:r w:rsidRPr="006F79E0">
        <w:rPr>
          <w:i/>
          <w:color w:val="5B9BD5"/>
          <w:lang w:val="el-GR" w:eastAsia="el-GR"/>
        </w:rPr>
        <w:t xml:space="preserve"> </w:t>
      </w:r>
      <w:r w:rsidRPr="006F79E0">
        <w:rPr>
          <w:lang w:val="el-GR"/>
        </w:rPr>
        <w:t xml:space="preserve">το Ευρωπαϊκό Ενιαίο Έγγραφο Σύμβασης (ΕΕΕΣ) ότι πληροί,  οι οποίες </w:t>
      </w:r>
      <w:r w:rsidR="008E4151">
        <w:rPr>
          <w:lang w:val="el-GR"/>
        </w:rPr>
        <w:t>(</w:t>
      </w:r>
      <w:r w:rsidRPr="006F79E0">
        <w:rPr>
          <w:lang w:val="el-GR"/>
        </w:rPr>
        <w:t>μεταβολές</w:t>
      </w:r>
      <w:r w:rsidR="008E4151">
        <w:rPr>
          <w:lang w:val="el-GR"/>
        </w:rPr>
        <w:t xml:space="preserve">) είτε </w:t>
      </w:r>
      <w:r w:rsidRPr="006F79E0">
        <w:rPr>
          <w:lang w:val="el-GR"/>
        </w:rPr>
        <w:t xml:space="preserve"> επήλθαν</w:t>
      </w:r>
      <w:r w:rsidR="008E4151">
        <w:rPr>
          <w:lang w:val="el-GR"/>
        </w:rPr>
        <w:t xml:space="preserve">, είτε </w:t>
      </w:r>
      <w:r w:rsidRPr="006F79E0">
        <w:rPr>
          <w:lang w:val="el-GR"/>
        </w:rPr>
        <w:t xml:space="preserve"> έλαβε γνώση </w:t>
      </w:r>
      <w:r w:rsidR="008E4151">
        <w:rPr>
          <w:lang w:val="el-GR"/>
        </w:rPr>
        <w:t xml:space="preserve"> αυτών </w:t>
      </w:r>
      <w:r w:rsidRPr="006F79E0">
        <w:rPr>
          <w:lang w:val="el-GR"/>
        </w:rPr>
        <w:t xml:space="preserve">μετά τη δήλωση και μέχρι την ημέρα της σύναψης της σύμβασης (οψιγενείς μεταβολές), δεν καταπίπτει υπέρ της </w:t>
      </w:r>
      <w:r w:rsidR="008E4151">
        <w:rPr>
          <w:lang w:val="el-GR"/>
        </w:rPr>
        <w:t>α</w:t>
      </w:r>
      <w:r w:rsidRPr="006F79E0">
        <w:rPr>
          <w:lang w:val="el-GR"/>
        </w:rPr>
        <w:t xml:space="preserve">ναθέτουσας </w:t>
      </w:r>
      <w:r w:rsidR="008E4151">
        <w:rPr>
          <w:lang w:val="el-GR"/>
        </w:rPr>
        <w:t>α</w:t>
      </w:r>
      <w:r w:rsidRPr="006F79E0">
        <w:rPr>
          <w:lang w:val="el-GR"/>
        </w:rPr>
        <w:t>ρχής η εγγύηση συμμετοχής του.</w:t>
      </w:r>
      <w:r>
        <w:rPr>
          <w:lang w:val="el-GR"/>
        </w:rPr>
        <w:t xml:space="preserve"> </w:t>
      </w:r>
    </w:p>
    <w:p w14:paraId="645088BC" w14:textId="3947141B" w:rsidR="003929DA" w:rsidRDefault="003929DA" w:rsidP="003E3BFB">
      <w:pPr>
        <w:spacing w:line="360" w:lineRule="auto"/>
        <w:rPr>
          <w:lang w:val="el-GR"/>
        </w:rPr>
      </w:pPr>
      <w:r>
        <w:rPr>
          <w:lang w:val="el-GR"/>
        </w:rPr>
        <w:t xml:space="preserve">Αν κανένας από τους προσφέροντες δεν υποβάλει αληθή ή ακριβή δήλωση </w:t>
      </w:r>
      <w:r>
        <w:rPr>
          <w:b/>
          <w:lang w:val="el-GR"/>
        </w:rPr>
        <w:t>ή</w:t>
      </w:r>
      <w:r>
        <w:rPr>
          <w:lang w:val="el-GR"/>
        </w:rPr>
        <w:t xml:space="preserve"> δεν προσκομίσει ένα ή περισσότερα από τα απαιτούμενα έγγραφα και δικαιολογητικά </w:t>
      </w:r>
      <w:r>
        <w:rPr>
          <w:b/>
          <w:lang w:val="el-GR"/>
        </w:rPr>
        <w:t>ή</w:t>
      </w:r>
      <w:r>
        <w:rPr>
          <w:lang w:val="el-GR"/>
        </w:rPr>
        <w:t xml:space="preserve"> δεν αποδείξει ότι</w:t>
      </w:r>
      <w:r w:rsidR="006F79E0">
        <w:rPr>
          <w:lang w:val="el-GR"/>
        </w:rPr>
        <w:t>:</w:t>
      </w:r>
      <w:r>
        <w:rPr>
          <w:lang w:val="el-GR"/>
        </w:rPr>
        <w:t xml:space="preserve"> α) δεν βρίσκεται σε μία από τις καταστάσεις της παραγράφου 2.2.3 της </w:t>
      </w:r>
      <w:r w:rsidR="000A44F1">
        <w:rPr>
          <w:lang w:val="el-GR"/>
        </w:rPr>
        <w:t>παρούσας</w:t>
      </w:r>
      <w:r>
        <w:rPr>
          <w:lang w:val="el-GR"/>
        </w:rPr>
        <w:t xml:space="preserve"> </w:t>
      </w:r>
      <w:r w:rsidR="008E4151">
        <w:rPr>
          <w:lang w:val="el-GR"/>
        </w:rPr>
        <w:t>Δ</w:t>
      </w:r>
      <w:r>
        <w:rPr>
          <w:lang w:val="el-GR"/>
        </w:rPr>
        <w:t xml:space="preserve">ιακήρυξης και β) </w:t>
      </w:r>
      <w:r w:rsidR="008E4151">
        <w:rPr>
          <w:lang w:val="el-GR"/>
        </w:rPr>
        <w:t xml:space="preserve"> </w:t>
      </w:r>
      <w:r>
        <w:rPr>
          <w:lang w:val="el-GR"/>
        </w:rPr>
        <w:t xml:space="preserve">πληροί τα σχετικά κριτήρια ποιοτικής επιλογής τα οποία έχουν καθοριστεί σύμφωνα με τις παραγράφους 2.2.4 -2.2.8 της παρούσας </w:t>
      </w:r>
      <w:r w:rsidR="008E4151">
        <w:rPr>
          <w:lang w:val="el-GR"/>
        </w:rPr>
        <w:t>Δ</w:t>
      </w:r>
      <w:r>
        <w:rPr>
          <w:lang w:val="el-GR"/>
        </w:rPr>
        <w:t xml:space="preserve">ιακήρυξης, η διαδικασία ματαιώνεται. </w:t>
      </w:r>
    </w:p>
    <w:p w14:paraId="074E0154" w14:textId="159A5904" w:rsidR="003929DA" w:rsidRPr="005F54BC" w:rsidRDefault="003929DA" w:rsidP="003E3BFB">
      <w:pPr>
        <w:spacing w:line="360" w:lineRule="auto"/>
        <w:rPr>
          <w:lang w:val="el-GR"/>
        </w:rPr>
      </w:pPr>
      <w:r>
        <w:rPr>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w:t>
      </w:r>
      <w:r w:rsidR="003B264E">
        <w:rPr>
          <w:lang w:val="el-GR"/>
        </w:rPr>
        <w:t xml:space="preserve">(παράγραφος 3.1.2.1.) </w:t>
      </w:r>
      <w:r w:rsidR="001B44A3">
        <w:rPr>
          <w:lang w:val="el-GR"/>
        </w:rPr>
        <w:t>και τη διαβίβασ</w:t>
      </w:r>
      <w:r w:rsidR="001F1DCF">
        <w:rPr>
          <w:lang w:val="el-GR"/>
        </w:rPr>
        <w:t xml:space="preserve">ή του </w:t>
      </w:r>
      <w:r>
        <w:rPr>
          <w:lang w:val="el-GR"/>
        </w:rPr>
        <w:t xml:space="preserve">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5695AB1D" w14:textId="5D55B628" w:rsidR="003929DA" w:rsidRDefault="00491658">
      <w:pPr>
        <w:pStyle w:val="2"/>
        <w:rPr>
          <w:lang w:val="el-GR"/>
        </w:rPr>
      </w:pPr>
      <w:r>
        <w:rPr>
          <w:lang w:val="el-GR"/>
        </w:rPr>
        <w:t xml:space="preserve"> </w:t>
      </w:r>
      <w:bookmarkStart w:id="160" w:name="_Toc222475716"/>
      <w:r w:rsidR="003929DA">
        <w:rPr>
          <w:lang w:val="el-GR"/>
        </w:rPr>
        <w:t>3.3</w:t>
      </w:r>
      <w:r w:rsidR="003929DA">
        <w:rPr>
          <w:lang w:val="el-GR"/>
        </w:rPr>
        <w:tab/>
        <w:t>Κατακύρωση - σύναψη σύμβασης</w:t>
      </w:r>
      <w:bookmarkEnd w:id="160"/>
      <w:r w:rsidR="003929DA">
        <w:rPr>
          <w:lang w:val="el-GR"/>
        </w:rPr>
        <w:t xml:space="preserve"> </w:t>
      </w:r>
    </w:p>
    <w:p w14:paraId="0C40F04B" w14:textId="05B00137" w:rsidR="006A42C7" w:rsidRDefault="006A42C7" w:rsidP="003E3BFB">
      <w:pPr>
        <w:spacing w:before="240" w:line="360" w:lineRule="auto"/>
        <w:rPr>
          <w:lang w:val="el-GR"/>
        </w:rPr>
      </w:pPr>
      <w:r w:rsidRPr="007D4F03">
        <w:rPr>
          <w:b/>
          <w:lang w:val="el-GR"/>
        </w:rPr>
        <w:t>3.3.</w:t>
      </w:r>
      <w:r w:rsidR="003B264E">
        <w:rPr>
          <w:b/>
          <w:lang w:val="el-GR"/>
        </w:rPr>
        <w:t>1</w:t>
      </w:r>
      <w:r w:rsidRPr="007D4F03">
        <w:rPr>
          <w:b/>
          <w:lang w:val="el-GR"/>
        </w:rPr>
        <w:t>.</w:t>
      </w:r>
      <w:r>
        <w:rPr>
          <w:lang w:val="el-GR"/>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w:t>
      </w:r>
      <w:r w:rsidR="00204B65">
        <w:rPr>
          <w:lang w:val="el-GR"/>
        </w:rPr>
        <w:t>΄</w:t>
      </w:r>
      <w:r>
        <w:rPr>
          <w:lang w:val="el-GR"/>
        </w:rPr>
        <w:t xml:space="preserve"> &amp; β</w:t>
      </w:r>
      <w:r w:rsidR="00204B65">
        <w:rPr>
          <w:lang w:val="el-GR"/>
        </w:rPr>
        <w:t>΄</w:t>
      </w:r>
      <w:r>
        <w:rPr>
          <w:lang w:val="el-GR"/>
        </w:rPr>
        <w:t xml:space="preserve"> της παρ. 2 του άρθρου 100 του ν. 4412/2016 </w:t>
      </w:r>
      <w:r w:rsidRPr="006A42C7">
        <w:rPr>
          <w:lang w:val="el-GR"/>
        </w:rPr>
        <w:t xml:space="preserve">(περί αξιολόγησης των δικαιολογητικών συμμετοχής, της τεχνικής και της οικονομικής προσφοράς). </w:t>
      </w:r>
      <w:r>
        <w:rPr>
          <w:lang w:val="el-GR"/>
        </w:rPr>
        <w:t xml:space="preserve">  </w:t>
      </w:r>
    </w:p>
    <w:p w14:paraId="324F29B7" w14:textId="3E15C5CE" w:rsidR="006A42C7" w:rsidRPr="005F54BC" w:rsidRDefault="00E906F0" w:rsidP="003E3BFB">
      <w:pPr>
        <w:spacing w:line="360" w:lineRule="auto"/>
        <w:rPr>
          <w:lang w:val="el-GR"/>
        </w:rPr>
      </w:pPr>
      <w:r w:rsidRPr="007D4F03">
        <w:rPr>
          <w:color w:val="000000"/>
          <w:szCs w:val="22"/>
          <w:shd w:val="clear" w:color="auto" w:fill="FFFFFF"/>
          <w:lang w:val="el-GR"/>
        </w:rPr>
        <w:t>Η αναθέτουσα αρχή κοινοποιεί, μέσω της λειτουργικότητας της «Επικοινωνίας»</w:t>
      </w:r>
      <w:r w:rsidR="00204B65">
        <w:rPr>
          <w:color w:val="000000"/>
          <w:szCs w:val="22"/>
          <w:shd w:val="clear" w:color="auto" w:fill="FFFFFF"/>
          <w:lang w:val="el-GR"/>
        </w:rPr>
        <w:t xml:space="preserve">  του διαγωνισμού  στο  ΕΣΗΔΗΣ</w:t>
      </w:r>
      <w:r w:rsidRPr="007D4F03">
        <w:rPr>
          <w:color w:val="000000"/>
          <w:szCs w:val="22"/>
          <w:shd w:val="clear" w:color="auto" w:fill="FFFFFF"/>
          <w:lang w:val="el-GR"/>
        </w:rPr>
        <w:t xml:space="preserve">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sidR="001A1CBE">
        <w:rPr>
          <w:color w:val="000000"/>
          <w:szCs w:val="22"/>
          <w:shd w:val="clear" w:color="auto" w:fill="FFFFFF"/>
          <w:lang w:val="el-GR"/>
        </w:rPr>
        <w:t xml:space="preserve">». </w:t>
      </w:r>
      <w:r w:rsidR="006A42C7" w:rsidRPr="00CE73AA">
        <w:rPr>
          <w:lang w:val="el-GR"/>
        </w:rPr>
        <w:t>Μετά την έκδοση και κοινοπ</w:t>
      </w:r>
      <w:r w:rsidR="006A42C7">
        <w:rPr>
          <w:lang w:val="el-GR"/>
        </w:rPr>
        <w:t xml:space="preserve">οίηση της απόφασης κατακύρωσης </w:t>
      </w:r>
      <w:r w:rsidR="006A42C7" w:rsidRPr="00CE73AA">
        <w:rPr>
          <w:lang w:val="el-GR"/>
        </w:rPr>
        <w:t>οι προσφέροντες λαμβάνουν γνώση των λοιπών συμμετεχόντων στη διαδικασία και των στοιχεί</w:t>
      </w:r>
      <w:r w:rsidR="006A42C7">
        <w:rPr>
          <w:lang w:val="el-GR"/>
        </w:rPr>
        <w:t xml:space="preserve">ων που υποβλήθηκαν από </w:t>
      </w:r>
      <w:r w:rsidR="00D13A1A">
        <w:rPr>
          <w:lang w:val="el-GR"/>
        </w:rPr>
        <w:t>αυτούς, με ενέργειες της αναθέτουσας αρχής</w:t>
      </w:r>
      <w:r w:rsidR="00D13A1A" w:rsidRPr="00BE6FAB">
        <w:rPr>
          <w:lang w:val="el-GR"/>
        </w:rPr>
        <w:t>.</w:t>
      </w:r>
      <w:r w:rsidR="006A42C7" w:rsidRPr="00CE73AA">
        <w:rPr>
          <w:lang w:val="el-GR"/>
        </w:rPr>
        <w:t xml:space="preserve"> Κατά της απόφασης κατακύρωσης χωρεί προδικαστική προσφυγή ενώπιον της</w:t>
      </w:r>
      <w:r w:rsidR="00060A38">
        <w:rPr>
          <w:lang w:val="el-GR"/>
        </w:rPr>
        <w:t xml:space="preserve"> </w:t>
      </w:r>
      <w:r w:rsidR="00C43570">
        <w:rPr>
          <w:color w:val="000000"/>
          <w:szCs w:val="22"/>
          <w:shd w:val="clear" w:color="auto" w:fill="FFFFFF"/>
          <w:lang w:val="el-GR"/>
        </w:rPr>
        <w:t>Ε.Α.ΔΗ.ΣΥ.</w:t>
      </w:r>
      <w:r w:rsidR="006A42C7" w:rsidRPr="00CE73AA">
        <w:rPr>
          <w:lang w:val="el-GR"/>
        </w:rPr>
        <w:t xml:space="preserve">, σύμφωνα με την παράγραφο 3.4 της </w:t>
      </w:r>
      <w:r w:rsidR="000A44F1">
        <w:rPr>
          <w:lang w:val="el-GR"/>
        </w:rPr>
        <w:t>παρούσας</w:t>
      </w:r>
      <w:r w:rsidR="006A42C7" w:rsidRPr="00CE73AA">
        <w:rPr>
          <w:lang w:val="el-GR"/>
        </w:rPr>
        <w:t>. Δεν επιτρέπεται η άσκηση άλλης διοικητικής προσφυγής κατά της ανωτέρω απόφασης.</w:t>
      </w:r>
    </w:p>
    <w:p w14:paraId="3352790C" w14:textId="77777777" w:rsidR="003929DA" w:rsidRPr="00B03F31" w:rsidRDefault="00D260E1" w:rsidP="005D4325">
      <w:pPr>
        <w:spacing w:line="360" w:lineRule="auto"/>
        <w:rPr>
          <w:lang w:val="el-GR"/>
        </w:rPr>
      </w:pPr>
      <w:r w:rsidRPr="007D4F03">
        <w:rPr>
          <w:b/>
          <w:lang w:val="el-GR"/>
        </w:rPr>
        <w:t>3.3.</w:t>
      </w:r>
      <w:r w:rsidR="003B264E">
        <w:rPr>
          <w:b/>
          <w:lang w:val="el-GR"/>
        </w:rPr>
        <w:t>2</w:t>
      </w:r>
      <w:r w:rsidRPr="007D4F03">
        <w:rPr>
          <w:b/>
          <w:lang w:val="el-GR"/>
        </w:rPr>
        <w:t xml:space="preserve">. </w:t>
      </w:r>
      <w:r w:rsidR="003929DA" w:rsidRPr="00B03F31">
        <w:rPr>
          <w:lang w:val="el-GR"/>
        </w:rPr>
        <w:t>Η απόφαση κατακύρωσης καθίσταται οριστική, εφόσον συντρέξουν οι ακόλουθες προϋποθέσεις</w:t>
      </w:r>
      <w:r w:rsidR="001B44A3" w:rsidRPr="00B03F31">
        <w:rPr>
          <w:lang w:val="el-GR"/>
        </w:rPr>
        <w:t xml:space="preserve"> σωρευτικά</w:t>
      </w:r>
      <w:r w:rsidR="003929DA" w:rsidRPr="00B03F31">
        <w:rPr>
          <w:lang w:val="el-GR"/>
        </w:rPr>
        <w:t>:</w:t>
      </w:r>
    </w:p>
    <w:p w14:paraId="7DFA9CFE" w14:textId="77777777" w:rsidR="003929DA" w:rsidRDefault="003929DA" w:rsidP="005D4325">
      <w:pPr>
        <w:pStyle w:val="-HTML2"/>
        <w:spacing w:line="360" w:lineRule="auto"/>
        <w:jc w:val="both"/>
      </w:pPr>
      <w:r w:rsidRPr="005D4325">
        <w:rPr>
          <w:rFonts w:ascii="Calibri" w:hAnsi="Calibri" w:cs="Calibri"/>
          <w:b/>
          <w:bCs/>
          <w:sz w:val="22"/>
          <w:szCs w:val="24"/>
        </w:rPr>
        <w:t>α)</w:t>
      </w:r>
      <w:r>
        <w:rPr>
          <w:rFonts w:ascii="Calibri" w:hAnsi="Calibri" w:cs="Calibri"/>
          <w:sz w:val="22"/>
          <w:szCs w:val="24"/>
        </w:rPr>
        <w:t xml:space="preserve"> κοινοποιηθεί η απόφαση κατακύρωσης σε όλους τους οικονομικούς φορείς που δεν έχουν αποκλειστεί οριστικά</w:t>
      </w:r>
      <w:r w:rsidR="005C4697">
        <w:rPr>
          <w:rFonts w:ascii="Calibri" w:hAnsi="Calibri" w:cs="Calibri"/>
          <w:sz w:val="22"/>
          <w:szCs w:val="24"/>
        </w:rPr>
        <w:t>,</w:t>
      </w:r>
      <w:r>
        <w:rPr>
          <w:rFonts w:ascii="Calibri" w:hAnsi="Calibri" w:cs="Calibri"/>
          <w:sz w:val="22"/>
          <w:szCs w:val="24"/>
        </w:rPr>
        <w:t xml:space="preserve"> </w:t>
      </w:r>
    </w:p>
    <w:p w14:paraId="1265C219" w14:textId="0D7C8379" w:rsidR="001B44A3" w:rsidRPr="00060A38" w:rsidRDefault="003929DA" w:rsidP="005D4325">
      <w:pPr>
        <w:pStyle w:val="-HTML2"/>
        <w:spacing w:line="360" w:lineRule="auto"/>
        <w:jc w:val="both"/>
        <w:rPr>
          <w:rFonts w:ascii="Calibri" w:hAnsi="Calibri" w:cs="Calibri"/>
          <w:sz w:val="22"/>
          <w:szCs w:val="22"/>
        </w:rPr>
      </w:pPr>
      <w:r w:rsidRPr="005D4325">
        <w:rPr>
          <w:rFonts w:ascii="Calibri" w:hAnsi="Calibri" w:cs="Calibri"/>
          <w:b/>
          <w:bCs/>
          <w:sz w:val="22"/>
          <w:szCs w:val="24"/>
        </w:rPr>
        <w:t xml:space="preserve">β) </w:t>
      </w:r>
      <w:r w:rsidRPr="00060A38">
        <w:rPr>
          <w:rFonts w:ascii="Calibri" w:hAnsi="Calibri" w:cs="Calibri"/>
          <w:sz w:val="22"/>
          <w:szCs w:val="22"/>
        </w:rPr>
        <w:t>παρέλθει άπρακτη η προθεσμία άσκησης προδικαστικής προσφυγής ή σε περίπτωση άσκησης, παρέλθει άπρακτη η προθεσμία άσκησης αίτησης αναστολής</w:t>
      </w:r>
      <w:r w:rsidR="00204B65">
        <w:rPr>
          <w:rFonts w:ascii="Calibri" w:hAnsi="Calibri" w:cs="Calibri"/>
          <w:sz w:val="22"/>
          <w:szCs w:val="22"/>
        </w:rPr>
        <w:t xml:space="preserve"> και ακύρωσης </w:t>
      </w:r>
      <w:r w:rsidRPr="00060A38">
        <w:rPr>
          <w:rFonts w:ascii="Calibri" w:hAnsi="Calibri" w:cs="Calibri"/>
          <w:sz w:val="22"/>
          <w:szCs w:val="22"/>
        </w:rPr>
        <w:t xml:space="preserve"> κατά της απόφασης της </w:t>
      </w:r>
      <w:r w:rsidR="00C43570" w:rsidRPr="00AD164C">
        <w:rPr>
          <w:rFonts w:ascii="Calibri" w:hAnsi="Calibri" w:cs="Calibri"/>
          <w:color w:val="000000"/>
          <w:sz w:val="22"/>
          <w:szCs w:val="22"/>
          <w:shd w:val="clear" w:color="auto" w:fill="FFFFFF"/>
        </w:rPr>
        <w:t>Ε.Α.ΔΗ.ΣΥ</w:t>
      </w:r>
      <w:r w:rsidR="00C43570" w:rsidRPr="00060A38">
        <w:rPr>
          <w:rFonts w:ascii="Calibri" w:hAnsi="Calibri" w:cs="Calibri"/>
          <w:color w:val="000000"/>
          <w:sz w:val="22"/>
          <w:szCs w:val="22"/>
          <w:shd w:val="clear" w:color="auto" w:fill="FFFFFF"/>
        </w:rPr>
        <w:t xml:space="preserve"> </w:t>
      </w:r>
      <w:r w:rsidRPr="00060A38">
        <w:rPr>
          <w:rFonts w:ascii="Calibri" w:hAnsi="Calibri" w:cs="Calibri"/>
          <w:sz w:val="22"/>
          <w:szCs w:val="22"/>
        </w:rPr>
        <w:t>και σε περίπτωση άσκησης αίτησης αναστολής</w:t>
      </w:r>
      <w:r w:rsidR="000D24F7">
        <w:rPr>
          <w:rFonts w:ascii="Calibri" w:hAnsi="Calibri" w:cs="Calibri"/>
          <w:sz w:val="22"/>
          <w:szCs w:val="22"/>
        </w:rPr>
        <w:t xml:space="preserve"> και ακύρωσης </w:t>
      </w:r>
      <w:r w:rsidRPr="00060A38">
        <w:rPr>
          <w:rFonts w:ascii="Calibri" w:hAnsi="Calibri" w:cs="Calibri"/>
          <w:sz w:val="22"/>
          <w:szCs w:val="22"/>
        </w:rPr>
        <w:t xml:space="preserve"> κατά της απόφασης της</w:t>
      </w:r>
      <w:r w:rsidR="00C43570" w:rsidRPr="001E5219">
        <w:rPr>
          <w:rFonts w:ascii="Calibri" w:hAnsi="Calibri" w:cs="Calibri"/>
          <w:color w:val="000000"/>
          <w:sz w:val="22"/>
          <w:szCs w:val="22"/>
          <w:shd w:val="clear" w:color="auto" w:fill="FFFFFF"/>
        </w:rPr>
        <w:t xml:space="preserve"> </w:t>
      </w:r>
      <w:r w:rsidR="00C43570" w:rsidRPr="00AD164C">
        <w:rPr>
          <w:rFonts w:ascii="Calibri" w:hAnsi="Calibri" w:cs="Calibri"/>
          <w:color w:val="000000"/>
          <w:sz w:val="22"/>
          <w:szCs w:val="22"/>
          <w:shd w:val="clear" w:color="auto" w:fill="FFFFFF"/>
        </w:rPr>
        <w:t>Ε.Α.ΔΗ.ΣΥ.</w:t>
      </w:r>
      <w:r w:rsidRPr="00AD164C">
        <w:rPr>
          <w:rFonts w:ascii="Calibri" w:hAnsi="Calibri" w:cs="Calibri"/>
          <w:sz w:val="22"/>
          <w:szCs w:val="22"/>
        </w:rPr>
        <w:t>, εκδοθεί</w:t>
      </w:r>
      <w:r w:rsidRPr="00060A38">
        <w:rPr>
          <w:rFonts w:ascii="Calibri" w:hAnsi="Calibri" w:cs="Calibri"/>
          <w:sz w:val="22"/>
          <w:szCs w:val="22"/>
        </w:rPr>
        <w:t xml:space="preserve"> απόφαση επί της αίτησης, με την επιφύλαξη της χορήγησης προσωρινής διαταγής, σύμφωνα με όσα ορίζονται  </w:t>
      </w:r>
      <w:r w:rsidRPr="009E23A8">
        <w:rPr>
          <w:rFonts w:ascii="Calibri" w:hAnsi="Calibri" w:cs="Calibri"/>
          <w:sz w:val="22"/>
          <w:szCs w:val="22"/>
        </w:rPr>
        <w:t>στο τελευταίο εδάφιο της </w:t>
      </w:r>
      <w:hyperlink r:id="rId30" w:anchor="art372_4" w:history="1">
        <w:r w:rsidRPr="009E23A8">
          <w:rPr>
            <w:rFonts w:ascii="Calibri" w:hAnsi="Calibri" w:cs="Calibri"/>
            <w:sz w:val="22"/>
            <w:szCs w:val="22"/>
          </w:rPr>
          <w:t>παρ.</w:t>
        </w:r>
      </w:hyperlink>
      <w:hyperlink r:id="rId31" w:anchor="art372_4" w:history="1"/>
      <w:hyperlink r:id="rId32" w:anchor="art372_4" w:history="1">
        <w:r w:rsidRPr="009E23A8">
          <w:rPr>
            <w:rFonts w:ascii="Calibri" w:hAnsi="Calibri" w:cs="Calibri"/>
            <w:sz w:val="22"/>
            <w:szCs w:val="22"/>
          </w:rPr>
          <w:t xml:space="preserve"> 4 του άρθρου 372</w:t>
        </w:r>
      </w:hyperlink>
      <w:r w:rsidRPr="009E23A8">
        <w:rPr>
          <w:rFonts w:ascii="Calibri" w:hAnsi="Calibri" w:cs="Calibri"/>
          <w:sz w:val="22"/>
          <w:szCs w:val="22"/>
        </w:rPr>
        <w:t xml:space="preserve"> του ν. 4412/2016</w:t>
      </w:r>
      <w:r w:rsidRPr="00060A38">
        <w:rPr>
          <w:rFonts w:ascii="Calibri" w:hAnsi="Calibri" w:cs="Calibri"/>
          <w:sz w:val="22"/>
          <w:szCs w:val="22"/>
        </w:rPr>
        <w:t>,</w:t>
      </w:r>
    </w:p>
    <w:p w14:paraId="64D3FC71" w14:textId="77777777" w:rsidR="003929DA" w:rsidRPr="008F560D" w:rsidRDefault="003929DA" w:rsidP="005D4325">
      <w:pPr>
        <w:pStyle w:val="-HTML2"/>
        <w:spacing w:line="360" w:lineRule="auto"/>
        <w:jc w:val="both"/>
        <w:rPr>
          <w:rFonts w:ascii="Calibri" w:hAnsi="Calibri" w:cs="Calibri"/>
          <w:sz w:val="22"/>
          <w:szCs w:val="22"/>
        </w:rPr>
      </w:pPr>
      <w:r w:rsidRPr="005D4325">
        <w:rPr>
          <w:rFonts w:ascii="Calibri" w:hAnsi="Calibri" w:cs="Calibri"/>
          <w:b/>
          <w:bCs/>
          <w:sz w:val="22"/>
          <w:szCs w:val="22"/>
        </w:rPr>
        <w:t>γ)</w:t>
      </w:r>
      <w:r w:rsidRPr="00683E15">
        <w:rPr>
          <w:rFonts w:ascii="Calibri" w:hAnsi="Calibri" w:cs="Calibri"/>
          <w:sz w:val="22"/>
          <w:szCs w:val="22"/>
        </w:rPr>
        <w:t xml:space="preserve"> ολοκληρωθεί επιτυχώς ο </w:t>
      </w:r>
      <w:r w:rsidRPr="008F560D">
        <w:rPr>
          <w:rFonts w:ascii="Calibri" w:hAnsi="Calibri" w:cs="Calibri"/>
          <w:sz w:val="22"/>
          <w:szCs w:val="22"/>
        </w:rPr>
        <w:t>προσυμβατικός έλεγχος από το Ελεγκτικό Συνέδριο, σύμφωνα με τα άρθρα 324 έως 327 του ν. 4700/2020, εφόσον απαιτείται,</w:t>
      </w:r>
    </w:p>
    <w:p w14:paraId="33886034" w14:textId="5F39C708" w:rsidR="003929DA" w:rsidRPr="008C11C4" w:rsidRDefault="003929DA" w:rsidP="005D4325">
      <w:pPr>
        <w:pStyle w:val="-HTML2"/>
        <w:spacing w:line="360" w:lineRule="auto"/>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r>
      <w:r w:rsidRPr="005D4325">
        <w:rPr>
          <w:rFonts w:ascii="Calibri" w:hAnsi="Calibri" w:cs="Calibri"/>
          <w:b/>
          <w:bCs/>
          <w:sz w:val="22"/>
          <w:szCs w:val="24"/>
        </w:rPr>
        <w:t>δ)</w:t>
      </w:r>
      <w:r>
        <w:rPr>
          <w:rFonts w:ascii="Calibri" w:hAnsi="Calibri" w:cs="Calibri"/>
          <w:sz w:val="22"/>
          <w:szCs w:val="24"/>
        </w:rPr>
        <w:t xml:space="preserve"> ο</w:t>
      </w:r>
      <w:r w:rsidR="00485235">
        <w:rPr>
          <w:rFonts w:ascii="Calibri" w:hAnsi="Calibri" w:cs="Calibri"/>
          <w:sz w:val="22"/>
          <w:szCs w:val="24"/>
        </w:rPr>
        <w:t xml:space="preserve"> </w:t>
      </w:r>
      <w:r w:rsidR="00BB560B">
        <w:rPr>
          <w:rFonts w:ascii="Calibri" w:hAnsi="Calibri" w:cs="Calibri"/>
          <w:sz w:val="22"/>
          <w:szCs w:val="24"/>
        </w:rPr>
        <w:t>προσωρινός ανάδοχος</w:t>
      </w:r>
      <w:r>
        <w:rPr>
          <w:rFonts w:ascii="Calibri" w:hAnsi="Calibri" w:cs="Calibri"/>
          <w:sz w:val="22"/>
          <w:szCs w:val="24"/>
        </w:rPr>
        <w:t xml:space="preserve"> υποβάλει</w:t>
      </w:r>
      <w:r w:rsidRPr="00BB560B">
        <w:rPr>
          <w:rFonts w:ascii="Calibri" w:hAnsi="Calibri" w:cs="Calibri"/>
          <w:sz w:val="22"/>
          <w:szCs w:val="24"/>
        </w:rPr>
        <w:t>,</w:t>
      </w:r>
      <w:r>
        <w:rPr>
          <w:rFonts w:ascii="Calibri" w:hAnsi="Calibri" w:cs="Calibri"/>
          <w:sz w:val="22"/>
          <w:szCs w:val="24"/>
        </w:rPr>
        <w:t xml:space="preserve"> έπειτα από σχετική πρόσκληση, υπεύθυνη δήλωση, που υπογράφεται σύμφωνα με όσα ορίζονται στο </w:t>
      </w:r>
      <w:hyperlink r:id="rId33" w:history="1">
        <w:r w:rsidRPr="001F1DCF">
          <w:rPr>
            <w:rFonts w:ascii="Calibri" w:hAnsi="Calibri" w:cs="Calibri"/>
            <w:sz w:val="22"/>
            <w:szCs w:val="24"/>
          </w:rPr>
          <w:t>άρθρο 79Α</w:t>
        </w:r>
      </w:hyperlink>
      <w:r w:rsidRPr="001F1DCF">
        <w:rPr>
          <w:rFonts w:ascii="Calibri" w:hAnsi="Calibri" w:cs="Calibri"/>
          <w:sz w:val="22"/>
          <w:szCs w:val="24"/>
        </w:rPr>
        <w:t xml:space="preserve"> του ν. 4412/2016</w:t>
      </w:r>
      <w:r>
        <w:rPr>
          <w:rFonts w:ascii="Calibri" w:hAnsi="Calibri" w:cs="Calibri"/>
          <w:sz w:val="22"/>
          <w:szCs w:val="24"/>
        </w:rPr>
        <w:t>, στην οποία δηλώνεται ότι δεν έχουν επέλθει στο πρόσωπό του οψιγενείς μεταβολές κατά την έννοια του </w:t>
      </w:r>
      <w:hyperlink r:id="rId34" w:anchor="art104" w:history="1">
        <w:r w:rsidRPr="001F1DCF">
          <w:rPr>
            <w:rFonts w:ascii="Calibri" w:hAnsi="Calibri" w:cs="Calibri"/>
            <w:sz w:val="22"/>
            <w:szCs w:val="24"/>
          </w:rPr>
          <w:t>άρθρου 104</w:t>
        </w:r>
      </w:hyperlink>
      <w:r w:rsidRPr="001F1DCF">
        <w:rPr>
          <w:rFonts w:ascii="Calibri" w:hAnsi="Calibri" w:cs="Calibri"/>
          <w:sz w:val="22"/>
          <w:szCs w:val="24"/>
        </w:rPr>
        <w:t xml:space="preserve"> του ν. 4412/2016</w:t>
      </w:r>
      <w:r w:rsidR="00BB560B">
        <w:rPr>
          <w:rFonts w:ascii="Calibri" w:hAnsi="Calibri" w:cs="Calibri"/>
          <w:sz w:val="22"/>
          <w:szCs w:val="24"/>
        </w:rPr>
        <w:t>.</w:t>
      </w:r>
      <w:r>
        <w:rPr>
          <w:rFonts w:ascii="Calibri" w:hAnsi="Calibri" w:cs="Calibri"/>
          <w:sz w:val="22"/>
          <w:szCs w:val="24"/>
        </w:rPr>
        <w:t xml:space="preserve"> </w:t>
      </w:r>
      <w:r w:rsidR="008C11C4" w:rsidRPr="0035532D">
        <w:rPr>
          <w:rFonts w:ascii="Calibri" w:hAnsi="Calibri" w:cs="Calibri"/>
          <w:sz w:val="22"/>
          <w:szCs w:val="24"/>
        </w:rPr>
        <w:t>Η υπεύθυνη δήλωση ελέγχεται από την αναθέτουσα αρχή και μνημονεύεται στο συμφωνητικό.</w:t>
      </w:r>
      <w:r w:rsidR="00BB5266" w:rsidRPr="0035532D">
        <w:rPr>
          <w:rFonts w:ascii="Calibri" w:hAnsi="Calibri" w:cs="Calibri"/>
          <w:sz w:val="22"/>
          <w:szCs w:val="24"/>
        </w:rPr>
        <w:t xml:space="preserve">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11DF8CFA" w14:textId="77777777" w:rsidR="003929DA" w:rsidRDefault="003929DA" w:rsidP="005D4325">
      <w:pPr>
        <w:pStyle w:val="-HTML2"/>
        <w:jc w:val="both"/>
        <w:rPr>
          <w:rFonts w:ascii="Calibri" w:hAnsi="Calibri" w:cs="Calibri"/>
          <w:sz w:val="22"/>
          <w:szCs w:val="24"/>
        </w:rPr>
      </w:pPr>
    </w:p>
    <w:p w14:paraId="482FFD61" w14:textId="332F428E" w:rsidR="003929DA" w:rsidRDefault="00485235" w:rsidP="005D4325">
      <w:pPr>
        <w:spacing w:line="360" w:lineRule="auto"/>
        <w:rPr>
          <w:lang w:val="el-GR"/>
        </w:rPr>
      </w:pPr>
      <w:r w:rsidRPr="00485235">
        <w:rPr>
          <w:lang w:val="el-GR"/>
        </w:rPr>
        <w:t xml:space="preserve">Μετά  την οριστικοποίηση της απόφασης κατακύρωσης </w:t>
      </w:r>
      <w:r>
        <w:rPr>
          <w:lang w:val="el-GR"/>
        </w:rPr>
        <w:t xml:space="preserve">η </w:t>
      </w:r>
      <w:r w:rsidR="003929DA">
        <w:rPr>
          <w:lang w:val="el-GR"/>
        </w:rPr>
        <w:t>αναθέτουσα αρχή προσκαλεί τον ανάδοχο</w:t>
      </w:r>
      <w:r w:rsidRPr="00485235">
        <w:rPr>
          <w:lang w:val="el-GR"/>
        </w:rPr>
        <w:t xml:space="preserve">, </w:t>
      </w:r>
      <w:r w:rsidR="00995A4E" w:rsidRPr="00485235">
        <w:rPr>
          <w:lang w:val="el-GR"/>
        </w:rPr>
        <w:t xml:space="preserve">μέσω της λειτουργικότητας της </w:t>
      </w:r>
      <w:r w:rsidR="00995A4E">
        <w:rPr>
          <w:lang w:val="el-GR"/>
        </w:rPr>
        <w:t>«</w:t>
      </w:r>
      <w:r w:rsidR="00995A4E" w:rsidRPr="00485235">
        <w:rPr>
          <w:lang w:val="el-GR"/>
        </w:rPr>
        <w:t>Επικοινωνίας</w:t>
      </w:r>
      <w:r w:rsidR="00995A4E">
        <w:rPr>
          <w:lang w:val="el-GR"/>
        </w:rPr>
        <w:t xml:space="preserve">» του ηλεκτρονικού διαγωνισμού στο ΕΣΗΔΗΣ, </w:t>
      </w:r>
      <w:r w:rsidR="003929DA">
        <w:rPr>
          <w:lang w:val="el-GR"/>
        </w:rPr>
        <w:t>να προσέλθει για υπογραφή του συμφωνητικού,</w:t>
      </w:r>
      <w:r w:rsidR="003929DA">
        <w:rPr>
          <w:rFonts w:ascii="Arial" w:hAnsi="Arial" w:cs="Arial"/>
          <w:szCs w:val="22"/>
          <w:lang w:val="el-GR"/>
        </w:rPr>
        <w:t xml:space="preserve"> </w:t>
      </w:r>
      <w:r w:rsidR="003929DA">
        <w:rPr>
          <w:lang w:val="el-GR"/>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6428618E" w14:textId="0B63FBA6" w:rsidR="003929DA" w:rsidRPr="00570C40" w:rsidRDefault="003929DA" w:rsidP="005D4325">
      <w:pPr>
        <w:spacing w:line="360" w:lineRule="auto"/>
        <w:rPr>
          <w:lang w:val="el-GR"/>
        </w:rPr>
      </w:pPr>
      <w:r>
        <w:rPr>
          <w:lang w:val="el-GR"/>
        </w:rPr>
        <w:t>Στην περίπτωση που ο ανάδοχος δεν προσέλθει να υπογράψει το ως άνω συμφωνητικό μέσα στην τ</w:t>
      </w:r>
      <w:r w:rsidR="008E73B7">
        <w:rPr>
          <w:lang w:val="el-GR"/>
        </w:rPr>
        <w:t>αχ</w:t>
      </w:r>
      <w:r>
        <w:rPr>
          <w:lang w:val="el-GR"/>
        </w:rPr>
        <w:t xml:space="preserve">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w:t>
      </w:r>
      <w:r w:rsidR="000A44F1">
        <w:rPr>
          <w:lang w:val="el-GR"/>
        </w:rPr>
        <w:t>παρούσας</w:t>
      </w:r>
      <w:r>
        <w:rPr>
          <w:lang w:val="el-GR"/>
        </w:rPr>
        <w:t xml:space="preserve"> </w:t>
      </w:r>
      <w:r w:rsidR="00E80CF3">
        <w:rPr>
          <w:lang w:val="el-GR"/>
        </w:rPr>
        <w:t>Δ</w:t>
      </w:r>
      <w:r>
        <w:rPr>
          <w:lang w:val="el-GR"/>
        </w:rPr>
        <w:t xml:space="preserve">ιακήρυξης. </w:t>
      </w:r>
      <w:r w:rsidRPr="00570C40">
        <w:rPr>
          <w:lang w:val="el-GR"/>
        </w:rPr>
        <w:t xml:space="preserve">Στην περίπτωση αυτή,  η αναθέτουσα αρχή μπορεί να αναζητήσει αποζημίωση, πέρα από την καταπίπτουσα εγγυητική επιστολή, ιδίως δυνάμει των άρθρων 197 και 198 </w:t>
      </w:r>
      <w:r w:rsidR="00E80CF3">
        <w:rPr>
          <w:lang w:val="el-GR"/>
        </w:rPr>
        <w:t xml:space="preserve"> του </w:t>
      </w:r>
      <w:r w:rsidRPr="00570C40">
        <w:rPr>
          <w:lang w:val="el-GR"/>
        </w:rPr>
        <w:t>ΑΚ.</w:t>
      </w:r>
    </w:p>
    <w:p w14:paraId="7C33731A" w14:textId="60544AB0" w:rsidR="003929DA" w:rsidRDefault="003929DA" w:rsidP="005D4325">
      <w:pPr>
        <w:spacing w:line="360" w:lineRule="auto"/>
        <w:rPr>
          <w:lang w:val="el-GR"/>
        </w:rPr>
      </w:pPr>
      <w:r w:rsidRPr="00570C40">
        <w:rPr>
          <w:lang w:val="el-GR"/>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E80CF3">
        <w:rPr>
          <w:lang w:val="el-GR"/>
        </w:rPr>
        <w:t xml:space="preserve"> του </w:t>
      </w:r>
      <w:r w:rsidRPr="00570C40">
        <w:rPr>
          <w:lang w:val="el-GR"/>
        </w:rPr>
        <w:t>ΑΚ.</w:t>
      </w:r>
    </w:p>
    <w:p w14:paraId="5CD3A993" w14:textId="77777777" w:rsidR="003929DA" w:rsidRDefault="003929DA">
      <w:pPr>
        <w:pStyle w:val="2"/>
        <w:rPr>
          <w:color w:val="000000"/>
          <w:lang w:val="el-GR"/>
        </w:rPr>
      </w:pPr>
      <w:bookmarkStart w:id="161" w:name="_Toc222475717"/>
      <w:r>
        <w:rPr>
          <w:lang w:val="el-GR"/>
        </w:rPr>
        <w:t>3.4</w:t>
      </w:r>
      <w:r>
        <w:rPr>
          <w:lang w:val="el-GR"/>
        </w:rPr>
        <w:tab/>
        <w:t xml:space="preserve">Προδικαστικές Προσφυγές - Προσωρινή </w:t>
      </w:r>
      <w:r w:rsidR="00485235">
        <w:rPr>
          <w:lang w:val="el-GR"/>
        </w:rPr>
        <w:t xml:space="preserve">και οριστική </w:t>
      </w:r>
      <w:r>
        <w:rPr>
          <w:lang w:val="el-GR"/>
        </w:rPr>
        <w:t>Δικαστική Προστασία</w:t>
      </w:r>
      <w:bookmarkEnd w:id="161"/>
    </w:p>
    <w:p w14:paraId="3F1D536E" w14:textId="22F9EB52" w:rsidR="00020B6A" w:rsidRPr="00020B6A" w:rsidRDefault="00020B6A" w:rsidP="005D4325">
      <w:pPr>
        <w:spacing w:before="240" w:line="360" w:lineRule="auto"/>
        <w:rPr>
          <w:color w:val="000000"/>
          <w:lang w:val="el-GR"/>
        </w:rPr>
      </w:pPr>
      <w:r w:rsidRPr="005251C4">
        <w:rPr>
          <w:b/>
          <w:color w:val="000000"/>
          <w:lang w:val="el-GR"/>
        </w:rPr>
        <w:t>Α</w:t>
      </w:r>
      <w:r w:rsidRPr="00020B6A">
        <w:rPr>
          <w:color w:val="000000"/>
          <w:lang w:val="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ενωσιακής ή εσωτερικής νομοθεσίας στον τομέα των δημοσίων συμβάσεων, έχει δικαίωμα να προσφύγει </w:t>
      </w:r>
      <w:r w:rsidRPr="00AD164C">
        <w:rPr>
          <w:color w:val="000000"/>
          <w:lang w:val="el-GR"/>
        </w:rPr>
        <w:t xml:space="preserve">στην </w:t>
      </w:r>
      <w:r w:rsidR="00C43570" w:rsidRPr="00AD164C">
        <w:rPr>
          <w:color w:val="000000"/>
          <w:lang w:val="el-GR"/>
        </w:rPr>
        <w:t xml:space="preserve">Ενιαία </w:t>
      </w:r>
      <w:r w:rsidRPr="00AD164C">
        <w:rPr>
          <w:color w:val="000000"/>
          <w:lang w:val="el-GR"/>
        </w:rPr>
        <w:t xml:space="preserve">Αρχή </w:t>
      </w:r>
      <w:r w:rsidR="00C43570" w:rsidRPr="00AD164C">
        <w:rPr>
          <w:color w:val="000000"/>
          <w:lang w:val="el-GR"/>
        </w:rPr>
        <w:t>Δημοσίων Συμβάσεων</w:t>
      </w:r>
      <w:r w:rsidRPr="00AD164C">
        <w:rPr>
          <w:color w:val="000000"/>
          <w:lang w:val="el-GR"/>
        </w:rPr>
        <w:t xml:space="preserve"> (</w:t>
      </w:r>
      <w:r w:rsidR="00C43570" w:rsidRPr="00AD164C">
        <w:rPr>
          <w:color w:val="000000"/>
          <w:szCs w:val="22"/>
          <w:shd w:val="clear" w:color="auto" w:fill="FFFFFF"/>
          <w:lang w:val="el-GR"/>
        </w:rPr>
        <w:t>Ε.Α.ΔΗ.ΣΥ.</w:t>
      </w:r>
      <w:r w:rsidRPr="00AD164C">
        <w:rPr>
          <w:color w:val="000000"/>
          <w:lang w:val="el-GR"/>
        </w:rPr>
        <w:t>),</w:t>
      </w:r>
      <w:r w:rsidRPr="00020B6A">
        <w:rPr>
          <w:color w:val="000000"/>
          <w:lang w:val="el-GR"/>
        </w:rPr>
        <w:t xml:space="preserve"> σύμφωνα με τα ειδικότερα οριζόμενα στα άρθρα </w:t>
      </w:r>
      <w:r w:rsidR="00F1013B" w:rsidRPr="00020B6A">
        <w:rPr>
          <w:color w:val="000000"/>
          <w:lang w:val="el-GR"/>
        </w:rPr>
        <w:t>34</w:t>
      </w:r>
      <w:r w:rsidR="00F1013B">
        <w:rPr>
          <w:color w:val="000000"/>
          <w:lang w:val="el-GR"/>
        </w:rPr>
        <w:t xml:space="preserve">6 </w:t>
      </w:r>
      <w:r w:rsidRPr="00020B6A">
        <w:rPr>
          <w:color w:val="000000"/>
          <w:lang w:val="el-GR"/>
        </w:rPr>
        <w:t xml:space="preserve">επ. </w:t>
      </w:r>
      <w:r w:rsidR="00B14783">
        <w:rPr>
          <w:color w:val="000000"/>
          <w:lang w:val="el-GR"/>
        </w:rPr>
        <w:t>ν</w:t>
      </w:r>
      <w:r w:rsidRPr="00020B6A">
        <w:rPr>
          <w:color w:val="000000"/>
          <w:lang w:val="el-GR"/>
        </w:rPr>
        <w:t>. 4412/2016 και 1</w:t>
      </w:r>
      <w:r w:rsidR="00B14783">
        <w:rPr>
          <w:color w:val="000000"/>
          <w:lang w:val="el-GR"/>
        </w:rPr>
        <w:t xml:space="preserve"> </w:t>
      </w:r>
      <w:r w:rsidRPr="00020B6A">
        <w:rPr>
          <w:color w:val="000000"/>
          <w:lang w:val="el-GR"/>
        </w:rPr>
        <w:t xml:space="preserve">επ. </w:t>
      </w:r>
      <w:r w:rsidR="008E73B7">
        <w:rPr>
          <w:color w:val="000000"/>
          <w:lang w:val="el-GR"/>
        </w:rPr>
        <w:t xml:space="preserve"> του </w:t>
      </w:r>
      <w:r w:rsidR="00B14783">
        <w:rPr>
          <w:color w:val="000000"/>
          <w:lang w:val="el-GR"/>
        </w:rPr>
        <w:t>π</w:t>
      </w:r>
      <w:r w:rsidRPr="00020B6A">
        <w:rPr>
          <w:color w:val="000000"/>
          <w:lang w:val="el-GR"/>
        </w:rPr>
        <w:t>.</w:t>
      </w:r>
      <w:r w:rsidR="00B14783">
        <w:rPr>
          <w:color w:val="000000"/>
          <w:lang w:val="el-GR"/>
        </w:rPr>
        <w:t>δ</w:t>
      </w:r>
      <w:r w:rsidRPr="00020B6A">
        <w:rPr>
          <w:color w:val="000000"/>
          <w:lang w:val="el-GR"/>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6316736F" w14:textId="77777777" w:rsidR="00020B6A" w:rsidRPr="00020B6A" w:rsidRDefault="00020B6A" w:rsidP="005D4325">
      <w:pPr>
        <w:spacing w:line="360" w:lineRule="auto"/>
        <w:rPr>
          <w:color w:val="000000"/>
          <w:lang w:val="el-GR"/>
        </w:rPr>
      </w:pPr>
      <w:r w:rsidRPr="00020B6A">
        <w:rPr>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6F57464F" w14:textId="5481259D" w:rsidR="00020B6A" w:rsidRPr="00020B6A" w:rsidRDefault="00020B6A" w:rsidP="005D4325">
      <w:pPr>
        <w:spacing w:line="360" w:lineRule="auto"/>
        <w:rPr>
          <w:color w:val="000000"/>
          <w:lang w:val="el-GR"/>
        </w:rPr>
      </w:pPr>
      <w:r w:rsidRPr="005D4325">
        <w:rPr>
          <w:b/>
          <w:bCs/>
          <w:color w:val="000000"/>
          <w:lang w:val="el-GR"/>
        </w:rPr>
        <w:t>(α)</w:t>
      </w:r>
      <w:r w:rsidRPr="00020B6A">
        <w:rPr>
          <w:color w:val="000000"/>
          <w:lang w:val="el-GR"/>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w:t>
      </w:r>
      <w:r w:rsidRPr="0035283C">
        <w:rPr>
          <w:color w:val="ED7D31" w:themeColor="accent2"/>
          <w:lang w:val="el-GR"/>
        </w:rPr>
        <w:t xml:space="preserve"> </w:t>
      </w:r>
      <w:r w:rsidRPr="00020B6A">
        <w:rPr>
          <w:color w:val="000000"/>
          <w:lang w:val="el-GR"/>
        </w:rPr>
        <w:t xml:space="preserve">ή </w:t>
      </w:r>
    </w:p>
    <w:p w14:paraId="02312E81" w14:textId="77777777" w:rsidR="00020B6A" w:rsidRPr="00020B6A" w:rsidRDefault="00020B6A" w:rsidP="005D4325">
      <w:pPr>
        <w:spacing w:line="360" w:lineRule="auto"/>
        <w:rPr>
          <w:color w:val="000000"/>
          <w:lang w:val="el-GR"/>
        </w:rPr>
      </w:pPr>
      <w:r w:rsidRPr="005D4325">
        <w:rPr>
          <w:b/>
          <w:bCs/>
          <w:color w:val="000000"/>
          <w:lang w:val="el-GR"/>
        </w:rPr>
        <w:t>(β)</w:t>
      </w:r>
      <w:r w:rsidRPr="00020B6A">
        <w:rPr>
          <w:color w:val="000000"/>
          <w:lang w:val="el-GR"/>
        </w:rPr>
        <w:t xml:space="preserve"> δεκαπέντε (15) ημέρες από την κοινοποίηση της προσβαλλόμενης πράξης σε αυτόν αν χρησιμοποιήθηκαν άλλα μέσα επικοινωνίας, άλλως  </w:t>
      </w:r>
    </w:p>
    <w:p w14:paraId="33D1AA42" w14:textId="77777777" w:rsidR="00020B6A" w:rsidRPr="00020B6A" w:rsidRDefault="00020B6A" w:rsidP="005D4325">
      <w:pPr>
        <w:spacing w:line="360" w:lineRule="auto"/>
        <w:rPr>
          <w:color w:val="000000"/>
          <w:lang w:val="el-GR"/>
        </w:rPr>
      </w:pPr>
      <w:r w:rsidRPr="005D4325">
        <w:rPr>
          <w:b/>
          <w:bCs/>
          <w:color w:val="000000"/>
          <w:lang w:val="el-GR"/>
        </w:rPr>
        <w:t>(γ)</w:t>
      </w:r>
      <w:r w:rsidRPr="00020B6A">
        <w:rPr>
          <w:color w:val="000000"/>
          <w:lang w:val="el-GR"/>
        </w:rPr>
        <w:t xml:space="preserve"> δέκα (10) ημέρες από την πλήρη, πραγματική ή τεκμαιρόμενη, γνώση της πράξης που βλάπτει τα συμφέροντα του ενδιαφερόμενου οικονομικού φορέα. </w:t>
      </w:r>
      <w:r w:rsidR="006940A0" w:rsidRPr="006940A0">
        <w:rPr>
          <w:color w:val="000000"/>
          <w:lang w:val="el-GR"/>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0D7D83F1" w14:textId="7B0079DE" w:rsidR="00020B6A" w:rsidRDefault="00020B6A" w:rsidP="005D4325">
      <w:pPr>
        <w:spacing w:line="360" w:lineRule="auto"/>
        <w:rPr>
          <w:color w:val="000000"/>
          <w:lang w:val="el-GR"/>
        </w:rPr>
      </w:pPr>
      <w:r w:rsidRPr="00020B6A">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233B767D" w14:textId="5C5021DF" w:rsidR="0034590B" w:rsidRPr="00020B6A" w:rsidRDefault="0034590B" w:rsidP="005D4325">
      <w:pPr>
        <w:spacing w:line="360" w:lineRule="auto"/>
        <w:rPr>
          <w:color w:val="000000"/>
          <w:lang w:val="el-GR"/>
        </w:rPr>
      </w:pPr>
      <w:r>
        <w:rPr>
          <w:color w:val="000000"/>
          <w:lang w:val="el-GR"/>
        </w:rPr>
        <w:t>Οι προθεσμίες ως προς την υποβολή των προδικαστικών προσφυγών και των παρεμβάσεων</w:t>
      </w:r>
      <w:r w:rsidRPr="0034590B">
        <w:rPr>
          <w:color w:val="000000"/>
          <w:lang w:val="el-GR"/>
        </w:rPr>
        <w:t xml:space="preserve"> αρχίζουν την επομένη της ημέρας της προαναφερθείσας κατά περίπτωση κοινοποίησης ή </w:t>
      </w:r>
      <w:r>
        <w:rPr>
          <w:color w:val="000000"/>
          <w:lang w:val="el-GR"/>
        </w:rPr>
        <w:t>γνώσης</w:t>
      </w:r>
      <w:r w:rsidRPr="0034590B">
        <w:rPr>
          <w:color w:val="000000"/>
          <w:lang w:val="el-GR"/>
        </w:rPr>
        <w:t xml:space="preserve"> </w:t>
      </w:r>
      <w:r>
        <w:rPr>
          <w:color w:val="000000"/>
          <w:lang w:val="el-GR"/>
        </w:rPr>
        <w:t xml:space="preserve">και </w:t>
      </w:r>
      <w:r w:rsidRPr="0034590B">
        <w:rPr>
          <w:color w:val="000000"/>
          <w:lang w:val="el-GR"/>
        </w:rPr>
        <w:t>λήγουν όταν περάσει ολόκληρη η τελευταία ημέρα και ώρα 23:59:59 και, αν αυτή είναι εξαιρετέα ή Σάββατο, όταν περάσει ολόκληρη η επ</w:t>
      </w:r>
      <w:r w:rsidR="00E05CA8">
        <w:rPr>
          <w:color w:val="000000"/>
          <w:lang w:val="el-GR"/>
        </w:rPr>
        <w:t>όμε</w:t>
      </w:r>
      <w:r w:rsidRPr="0034590B">
        <w:rPr>
          <w:color w:val="000000"/>
          <w:lang w:val="el-GR"/>
        </w:rPr>
        <w:t xml:space="preserve">νη εργάσιμη </w:t>
      </w:r>
      <w:r>
        <w:rPr>
          <w:color w:val="000000"/>
          <w:lang w:val="el-GR"/>
        </w:rPr>
        <w:t xml:space="preserve">ημέρα </w:t>
      </w:r>
      <w:r w:rsidRPr="0034590B">
        <w:rPr>
          <w:color w:val="000000"/>
          <w:lang w:val="el-GR"/>
        </w:rPr>
        <w:t>και ώρα 23:59:59</w:t>
      </w:r>
      <w:r>
        <w:rPr>
          <w:color w:val="000000"/>
          <w:lang w:val="el-GR"/>
        </w:rPr>
        <w:t>.</w:t>
      </w:r>
    </w:p>
    <w:p w14:paraId="3B3D6D41" w14:textId="77777777" w:rsidR="00020B6A" w:rsidRPr="00353578" w:rsidRDefault="00353578" w:rsidP="005D4325">
      <w:pPr>
        <w:spacing w:line="360" w:lineRule="auto"/>
        <w:rPr>
          <w:color w:val="000000"/>
          <w:lang w:val="el-GR"/>
        </w:rPr>
      </w:pPr>
      <w:r w:rsidRPr="00353578">
        <w:rPr>
          <w:color w:val="000000"/>
          <w:lang w:val="el-GR"/>
        </w:rPr>
        <w:t xml:space="preserve">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w:t>
      </w:r>
      <w:r w:rsidR="0052232F" w:rsidRPr="00353578">
        <w:rPr>
          <w:color w:val="000000"/>
          <w:lang w:val="el-GR"/>
        </w:rPr>
        <w:t>στην ηλεκτρονική περιοχή του συγκεκριμένου διαγωνισμού</w:t>
      </w:r>
      <w:r w:rsidRPr="00353578">
        <w:rPr>
          <w:color w:val="000000"/>
          <w:lang w:val="el-GR"/>
        </w:rPr>
        <w:t>, επιλέγοντας την ένδειξη «Προδικαστική Προσφυγή»</w:t>
      </w:r>
      <w:r w:rsidR="00D27292" w:rsidRPr="00D27292">
        <w:rPr>
          <w:lang w:val="el-GR"/>
        </w:rPr>
        <w:t xml:space="preserve"> </w:t>
      </w:r>
      <w:r w:rsidR="00D27292" w:rsidRPr="00D27292">
        <w:rPr>
          <w:color w:val="000000"/>
          <w:lang w:val="el-GR"/>
        </w:rPr>
        <w:t xml:space="preserve">σύμφωνα με </w:t>
      </w:r>
      <w:r w:rsidR="00D27292">
        <w:rPr>
          <w:color w:val="000000"/>
          <w:lang w:val="el-GR"/>
        </w:rPr>
        <w:t>το άρθρο 18 της Κ.Υ.Α. Προμήθειες και Υπηρεσίες.</w:t>
      </w:r>
    </w:p>
    <w:p w14:paraId="3E953A45" w14:textId="758E4756" w:rsidR="00020B6A" w:rsidRPr="00AD164C" w:rsidRDefault="00020B6A" w:rsidP="005D4325">
      <w:pPr>
        <w:spacing w:line="360" w:lineRule="auto"/>
        <w:rPr>
          <w:color w:val="000000"/>
          <w:lang w:val="el-GR"/>
        </w:rPr>
      </w:pPr>
      <w:r w:rsidRPr="00020B6A">
        <w:rPr>
          <w:color w:val="00000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w:t>
      </w:r>
      <w:r w:rsidR="00E05CA8">
        <w:rPr>
          <w:color w:val="000000"/>
          <w:lang w:val="el-GR"/>
        </w:rPr>
        <w:t>του  ν</w:t>
      </w:r>
      <w:r w:rsidRPr="00020B6A">
        <w:rPr>
          <w:color w:val="000000"/>
          <w:lang w:val="el-GR"/>
        </w:rPr>
        <w:t>. 4412/2016</w:t>
      </w:r>
      <w:r w:rsidR="00E05CA8">
        <w:rPr>
          <w:color w:val="000000"/>
          <w:lang w:val="el-GR"/>
        </w:rPr>
        <w:t>.</w:t>
      </w:r>
      <w:r w:rsidRPr="00020B6A">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w:t>
      </w:r>
      <w:r w:rsidRPr="00AD164C">
        <w:rPr>
          <w:color w:val="000000"/>
          <w:lang w:val="el-GR"/>
        </w:rPr>
        <w:t xml:space="preserve">προσβαλλόμενη πράξη ή προβαίνει στην οφειλόμενη ενέργεια πριν από την έκδοση της απόφασης της </w:t>
      </w:r>
      <w:r w:rsidR="00C43570" w:rsidRPr="00AD164C">
        <w:rPr>
          <w:color w:val="000000"/>
          <w:lang w:val="el-GR"/>
        </w:rPr>
        <w:t>Ε.Α.ΔΗ.ΣΥ</w:t>
      </w:r>
      <w:r w:rsidR="00C63942" w:rsidRPr="00AD164C">
        <w:rPr>
          <w:color w:val="000000"/>
          <w:lang w:val="el-GR"/>
        </w:rPr>
        <w:t xml:space="preserve"> </w:t>
      </w:r>
      <w:r w:rsidRPr="00AD164C">
        <w:rPr>
          <w:color w:val="000000"/>
          <w:lang w:val="el-GR"/>
        </w:rPr>
        <w:t>επί της προσφυγής, γ) σε περίπτωση παραίτησης του προσφεύγοντ</w:t>
      </w:r>
      <w:r w:rsidR="00E05CA8">
        <w:rPr>
          <w:color w:val="000000"/>
          <w:lang w:val="el-GR"/>
        </w:rPr>
        <w:t>ος</w:t>
      </w:r>
      <w:r w:rsidRPr="00AD164C">
        <w:rPr>
          <w:color w:val="000000"/>
          <w:lang w:val="el-GR"/>
        </w:rPr>
        <w:t xml:space="preserve"> από την προσφυγή του έως </w:t>
      </w:r>
      <w:r w:rsidRPr="003C3253">
        <w:rPr>
          <w:color w:val="000000"/>
          <w:lang w:val="el-GR"/>
        </w:rPr>
        <w:t>και δέκα (10) ημέρες</w:t>
      </w:r>
      <w:r w:rsidRPr="00AD164C">
        <w:rPr>
          <w:color w:val="000000"/>
          <w:lang w:val="el-GR"/>
        </w:rPr>
        <w:t xml:space="preserve"> από την κατάθεση της προσφυγής. </w:t>
      </w:r>
    </w:p>
    <w:p w14:paraId="7DE932DE" w14:textId="5A098CF5" w:rsidR="00020B6A" w:rsidRPr="00020B6A" w:rsidRDefault="00020B6A" w:rsidP="005D4325">
      <w:pPr>
        <w:spacing w:line="360" w:lineRule="auto"/>
        <w:rPr>
          <w:color w:val="000000"/>
          <w:lang w:val="el-GR"/>
        </w:rPr>
      </w:pPr>
      <w:r w:rsidRPr="00282602">
        <w:rPr>
          <w:color w:val="000000"/>
          <w:lang w:val="el-GR"/>
        </w:rPr>
        <w:t xml:space="preserve">Η προθεσμία για την άσκηση της προδικαστικής προσφυγής και η άσκησή </w:t>
      </w:r>
      <w:r w:rsidR="003D0EC7" w:rsidRPr="00281EC7">
        <w:rPr>
          <w:color w:val="000000"/>
          <w:lang w:val="el-GR"/>
        </w:rPr>
        <w:t>της</w:t>
      </w:r>
      <w:r w:rsidRPr="00281EC7">
        <w:rPr>
          <w:color w:val="000000"/>
          <w:lang w:val="el-GR"/>
        </w:rPr>
        <w:t xml:space="preserve"> κωλύουν τη σύναψη της σύμβασης επί ποινή ακυρότητας, η οποία διαπιστώνεται με απόφαση της </w:t>
      </w:r>
      <w:r w:rsidR="00C7510D" w:rsidRPr="00B1220E">
        <w:rPr>
          <w:color w:val="000000"/>
          <w:lang w:val="el-GR"/>
        </w:rPr>
        <w:t xml:space="preserve"> </w:t>
      </w:r>
      <w:r w:rsidR="00C43570" w:rsidRPr="00AD164C">
        <w:rPr>
          <w:color w:val="000000"/>
          <w:lang w:val="el-GR"/>
        </w:rPr>
        <w:t>Ε.Α.ΔΗ.ΣΥ</w:t>
      </w:r>
      <w:r w:rsidR="00C63942" w:rsidRPr="00AD164C">
        <w:rPr>
          <w:color w:val="000000"/>
          <w:lang w:val="el-GR"/>
        </w:rPr>
        <w:t xml:space="preserve">. </w:t>
      </w:r>
      <w:r w:rsidRPr="00AD164C">
        <w:rPr>
          <w:color w:val="000000"/>
          <w:lang w:val="el-GR"/>
        </w:rPr>
        <w:t>μετά</w:t>
      </w:r>
      <w:r w:rsidRPr="00020B6A">
        <w:rPr>
          <w:color w:val="000000"/>
          <w:lang w:val="el-GR"/>
        </w:rPr>
        <w:t xml:space="preserve"> από άσκηση προδικαστικής προσφυγής, σύμφωνα με τ</w:t>
      </w:r>
      <w:r w:rsidR="00E05CA8">
        <w:rPr>
          <w:color w:val="000000"/>
          <w:lang w:val="el-GR"/>
        </w:rPr>
        <w:t>α</w:t>
      </w:r>
      <w:r w:rsidRPr="00020B6A">
        <w:rPr>
          <w:color w:val="000000"/>
          <w:lang w:val="el-GR"/>
        </w:rPr>
        <w:t xml:space="preserve"> άρθρ</w:t>
      </w:r>
      <w:r w:rsidR="00E05CA8">
        <w:rPr>
          <w:color w:val="000000"/>
          <w:lang w:val="el-GR"/>
        </w:rPr>
        <w:t>α</w:t>
      </w:r>
      <w:r w:rsidRPr="00020B6A">
        <w:rPr>
          <w:color w:val="000000"/>
          <w:lang w:val="el-GR"/>
        </w:rPr>
        <w:t xml:space="preserve"> 368 του </w:t>
      </w:r>
      <w:r w:rsidR="00845AB8">
        <w:rPr>
          <w:color w:val="000000"/>
          <w:lang w:val="el-GR"/>
        </w:rPr>
        <w:t>ν</w:t>
      </w:r>
      <w:r w:rsidRPr="00020B6A">
        <w:rPr>
          <w:color w:val="000000"/>
          <w:lang w:val="el-GR"/>
        </w:rPr>
        <w:t>. 4412/2016 και 20</w:t>
      </w:r>
      <w:r w:rsidR="00E05CA8">
        <w:rPr>
          <w:color w:val="000000"/>
          <w:lang w:val="el-GR"/>
        </w:rPr>
        <w:t xml:space="preserve"> του </w:t>
      </w:r>
      <w:r w:rsidRPr="00020B6A">
        <w:rPr>
          <w:color w:val="000000"/>
          <w:lang w:val="el-GR"/>
        </w:rPr>
        <w:t xml:space="preserve"> </w:t>
      </w:r>
      <w:r w:rsidR="00845AB8">
        <w:rPr>
          <w:color w:val="000000"/>
          <w:lang w:val="el-GR"/>
        </w:rPr>
        <w:t>π</w:t>
      </w:r>
      <w:r w:rsidRPr="00020B6A">
        <w:rPr>
          <w:color w:val="000000"/>
          <w:lang w:val="el-GR"/>
        </w:rPr>
        <w:t>.</w:t>
      </w:r>
      <w:r w:rsidR="00845AB8">
        <w:rPr>
          <w:color w:val="000000"/>
          <w:lang w:val="el-GR"/>
        </w:rPr>
        <w:t>δ</w:t>
      </w:r>
      <w:r w:rsidRPr="00020B6A">
        <w:rPr>
          <w:color w:val="000000"/>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w:t>
      </w:r>
      <w:r w:rsidR="00F5300F">
        <w:rPr>
          <w:color w:val="000000"/>
          <w:lang w:val="el-GR"/>
        </w:rPr>
        <w:t xml:space="preserve"> μέτρων </w:t>
      </w:r>
      <w:r w:rsidRPr="00020B6A">
        <w:rPr>
          <w:color w:val="000000"/>
          <w:lang w:val="el-GR"/>
        </w:rPr>
        <w:t>προσωρινής προστασίας</w:t>
      </w:r>
      <w:r w:rsidR="00E05CA8">
        <w:rPr>
          <w:color w:val="000000"/>
          <w:lang w:val="el-GR"/>
        </w:rPr>
        <w:t>,</w:t>
      </w:r>
      <w:r w:rsidRPr="00020B6A">
        <w:rPr>
          <w:color w:val="000000"/>
          <w:lang w:val="el-GR"/>
        </w:rPr>
        <w:t xml:space="preserve"> σύμφωνα με τ</w:t>
      </w:r>
      <w:r w:rsidR="00E05CA8">
        <w:rPr>
          <w:color w:val="000000"/>
          <w:lang w:val="el-GR"/>
        </w:rPr>
        <w:t>α</w:t>
      </w:r>
      <w:r w:rsidRPr="00020B6A">
        <w:rPr>
          <w:color w:val="000000"/>
          <w:lang w:val="el-GR"/>
        </w:rPr>
        <w:t xml:space="preserve"> άρθρ</w:t>
      </w:r>
      <w:r w:rsidR="00E05CA8">
        <w:rPr>
          <w:color w:val="000000"/>
          <w:lang w:val="el-GR"/>
        </w:rPr>
        <w:t>α</w:t>
      </w:r>
      <w:r w:rsidRPr="00020B6A">
        <w:rPr>
          <w:color w:val="000000"/>
          <w:lang w:val="el-GR"/>
        </w:rPr>
        <w:t xml:space="preserve"> 366 παρ. 1-2 </w:t>
      </w:r>
      <w:r w:rsidR="00B14783">
        <w:rPr>
          <w:color w:val="000000"/>
          <w:lang w:val="el-GR"/>
        </w:rPr>
        <w:t>ν</w:t>
      </w:r>
      <w:r w:rsidRPr="00020B6A">
        <w:rPr>
          <w:color w:val="000000"/>
          <w:lang w:val="el-GR"/>
        </w:rPr>
        <w:t>. 4412/2016 και 15 παρ. 1-4</w:t>
      </w:r>
      <w:r w:rsidR="00E05CA8">
        <w:rPr>
          <w:color w:val="000000"/>
          <w:lang w:val="el-GR"/>
        </w:rPr>
        <w:t xml:space="preserve"> του </w:t>
      </w:r>
      <w:r w:rsidRPr="00020B6A">
        <w:rPr>
          <w:color w:val="000000"/>
          <w:lang w:val="el-GR"/>
        </w:rPr>
        <w:t xml:space="preserve"> </w:t>
      </w:r>
      <w:r w:rsidR="00B14783">
        <w:rPr>
          <w:color w:val="000000"/>
          <w:lang w:val="el-GR"/>
        </w:rPr>
        <w:t>π</w:t>
      </w:r>
      <w:r w:rsidRPr="00020B6A">
        <w:rPr>
          <w:color w:val="000000"/>
          <w:lang w:val="el-GR"/>
        </w:rPr>
        <w:t>.</w:t>
      </w:r>
      <w:r w:rsidR="00B14783">
        <w:rPr>
          <w:color w:val="000000"/>
          <w:lang w:val="el-GR"/>
        </w:rPr>
        <w:t>δ</w:t>
      </w:r>
      <w:r w:rsidRPr="00020B6A">
        <w:rPr>
          <w:color w:val="000000"/>
          <w:lang w:val="el-GR"/>
        </w:rPr>
        <w:t xml:space="preserve">. 39/2017. </w:t>
      </w:r>
    </w:p>
    <w:p w14:paraId="76516BA0" w14:textId="77777777" w:rsidR="0052232F" w:rsidRPr="0052232F" w:rsidRDefault="0052232F" w:rsidP="005D4325">
      <w:pPr>
        <w:spacing w:line="360" w:lineRule="auto"/>
        <w:rPr>
          <w:color w:val="000000"/>
          <w:lang w:val="el-GR"/>
        </w:rPr>
      </w:pPr>
      <w:r w:rsidRPr="0052232F">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2C9AD86E" w14:textId="4F00CED5" w:rsidR="00020B6A" w:rsidRPr="00020B6A" w:rsidRDefault="00020B6A" w:rsidP="005D4325">
      <w:pPr>
        <w:spacing w:line="360" w:lineRule="auto"/>
        <w:rPr>
          <w:color w:val="000000"/>
          <w:lang w:val="el-GR"/>
        </w:rPr>
      </w:pPr>
      <w:r w:rsidRPr="00020B6A">
        <w:rPr>
          <w:color w:val="000000"/>
          <w:lang w:val="el-GR"/>
        </w:rPr>
        <w:t>Μετά την, κατά τα ως άνω, ηλεκτρονική κατάθεση της προδικαστικής προσφυγής η αναθέτουσα αρχή</w:t>
      </w:r>
      <w:r w:rsidR="0034590B">
        <w:rPr>
          <w:color w:val="000000"/>
          <w:lang w:val="el-GR"/>
        </w:rPr>
        <w:t>,</w:t>
      </w:r>
      <w:r w:rsidR="0034590B" w:rsidRPr="0034590B">
        <w:rPr>
          <w:lang w:val="el-GR"/>
        </w:rPr>
        <w:t xml:space="preserve"> </w:t>
      </w:r>
      <w:r w:rsidR="0034590B" w:rsidRPr="0034590B">
        <w:rPr>
          <w:color w:val="000000"/>
          <w:lang w:val="el-GR"/>
        </w:rPr>
        <w:t xml:space="preserve"> μέσω της λειτουργίας </w:t>
      </w:r>
      <w:r w:rsidR="0034590B">
        <w:rPr>
          <w:color w:val="000000"/>
          <w:lang w:val="el-GR"/>
        </w:rPr>
        <w:t>«</w:t>
      </w:r>
      <w:r w:rsidR="0034590B" w:rsidRPr="009E23A8">
        <w:rPr>
          <w:color w:val="000000"/>
          <w:lang w:val="el-GR"/>
        </w:rPr>
        <w:t>Επικοινωνία»</w:t>
      </w:r>
      <w:r w:rsidRPr="009E23A8">
        <w:rPr>
          <w:color w:val="000000"/>
          <w:lang w:val="el-GR"/>
        </w:rPr>
        <w:t>:</w:t>
      </w:r>
      <w:r w:rsidRPr="00020B6A">
        <w:rPr>
          <w:color w:val="000000"/>
          <w:lang w:val="el-GR"/>
        </w:rPr>
        <w:t xml:space="preserve"> </w:t>
      </w:r>
    </w:p>
    <w:p w14:paraId="4B6DBED0" w14:textId="3CD84186" w:rsidR="00020B6A" w:rsidRPr="00020B6A" w:rsidRDefault="00020B6A" w:rsidP="005D4325">
      <w:pPr>
        <w:spacing w:line="360" w:lineRule="auto"/>
        <w:rPr>
          <w:color w:val="000000"/>
          <w:lang w:val="el-GR"/>
        </w:rPr>
      </w:pPr>
      <w:r w:rsidRPr="005D4325">
        <w:rPr>
          <w:b/>
          <w:bCs/>
          <w:color w:val="000000"/>
          <w:lang w:val="el-GR"/>
        </w:rPr>
        <w:t>α)</w:t>
      </w:r>
      <w:r w:rsidRPr="00020B6A">
        <w:rPr>
          <w:color w:val="000000"/>
          <w:lang w:val="el-GR"/>
        </w:rPr>
        <w:t xml:space="preserve"> Κοινοποιεί την προσφυγή το αργότερο έως την επ</w:t>
      </w:r>
      <w:r w:rsidR="00F5300F">
        <w:rPr>
          <w:color w:val="000000"/>
          <w:lang w:val="el-GR"/>
        </w:rPr>
        <w:t>όμε</w:t>
      </w:r>
      <w:r w:rsidRPr="00020B6A">
        <w:rPr>
          <w:color w:val="000000"/>
          <w:lang w:val="el-GR"/>
        </w:rPr>
        <w:t>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w:t>
      </w:r>
      <w:r w:rsidR="00F5300F">
        <w:rPr>
          <w:color w:val="000000"/>
          <w:lang w:val="el-GR"/>
        </w:rPr>
        <w:t xml:space="preserve"> του </w:t>
      </w:r>
      <w:r w:rsidRPr="00020B6A">
        <w:rPr>
          <w:color w:val="000000"/>
          <w:lang w:val="el-GR"/>
        </w:rPr>
        <w:t xml:space="preserve"> </w:t>
      </w:r>
      <w:r w:rsidR="00B14783">
        <w:rPr>
          <w:color w:val="000000"/>
          <w:lang w:val="el-GR"/>
        </w:rPr>
        <w:t>π</w:t>
      </w:r>
      <w:r w:rsidRPr="00020B6A">
        <w:rPr>
          <w:color w:val="000000"/>
          <w:lang w:val="el-GR"/>
        </w:rPr>
        <w:t>.</w:t>
      </w:r>
      <w:r w:rsidR="00B14783">
        <w:rPr>
          <w:color w:val="000000"/>
          <w:lang w:val="el-GR"/>
        </w:rPr>
        <w:t>δ</w:t>
      </w:r>
      <w:r w:rsidRPr="00020B6A">
        <w:rPr>
          <w:color w:val="000000"/>
          <w:lang w:val="el-GR"/>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4C3E1D02" w14:textId="77777777" w:rsidR="00020B6A" w:rsidRPr="00020B6A" w:rsidRDefault="00020B6A" w:rsidP="005D4325">
      <w:pPr>
        <w:spacing w:line="360" w:lineRule="auto"/>
        <w:rPr>
          <w:color w:val="000000"/>
          <w:lang w:val="el-GR"/>
        </w:rPr>
      </w:pPr>
      <w:r w:rsidRPr="005D4325">
        <w:rPr>
          <w:b/>
          <w:bCs/>
          <w:color w:val="000000"/>
          <w:lang w:val="el-GR"/>
        </w:rPr>
        <w:t>β)</w:t>
      </w:r>
      <w:r w:rsidRPr="00020B6A">
        <w:rPr>
          <w:color w:val="000000"/>
          <w:lang w:val="el-GR"/>
        </w:rPr>
        <w:t xml:space="preserve"> Διαβιβάζει στην</w:t>
      </w:r>
      <w:r w:rsidR="00C74D69">
        <w:rPr>
          <w:color w:val="000000"/>
          <w:lang w:val="el-GR"/>
        </w:rPr>
        <w:t xml:space="preserve"> </w:t>
      </w:r>
      <w:r w:rsidR="00C43570">
        <w:rPr>
          <w:color w:val="000000"/>
          <w:lang w:val="el-GR"/>
        </w:rPr>
        <w:t>Ε.Α.ΔΗ.ΣΥ.</w:t>
      </w:r>
      <w:r w:rsidRPr="00020B6A">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05EBC1B4" w14:textId="1F8DE2EC" w:rsidR="00020B6A" w:rsidRPr="00020B6A" w:rsidRDefault="00020B6A" w:rsidP="005D4325">
      <w:pPr>
        <w:spacing w:line="360" w:lineRule="auto"/>
        <w:rPr>
          <w:color w:val="000000"/>
          <w:lang w:val="el-GR"/>
        </w:rPr>
      </w:pPr>
      <w:r w:rsidRPr="005D4325">
        <w:rPr>
          <w:b/>
          <w:bCs/>
          <w:color w:val="000000"/>
          <w:lang w:val="el-GR"/>
        </w:rPr>
        <w:t>γ)</w:t>
      </w:r>
      <w:r w:rsidRPr="00020B6A">
        <w:rPr>
          <w:color w:val="000000"/>
          <w:lang w:val="el-GR"/>
        </w:rPr>
        <w:t xml:space="preserve">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w:t>
      </w:r>
      <w:r w:rsidR="00F5300F">
        <w:rPr>
          <w:color w:val="000000"/>
          <w:lang w:val="el-GR"/>
        </w:rPr>
        <w:t>όμε</w:t>
      </w:r>
      <w:r w:rsidRPr="00020B6A">
        <w:rPr>
          <w:color w:val="000000"/>
          <w:lang w:val="el-GR"/>
        </w:rPr>
        <w:t>νη εργάσιμη ημέρα από την κατάθεσή τους.</w:t>
      </w:r>
    </w:p>
    <w:p w14:paraId="4072C00D" w14:textId="09305B54" w:rsidR="00020B6A" w:rsidRPr="00020B6A" w:rsidRDefault="00020B6A" w:rsidP="005D4325">
      <w:pPr>
        <w:spacing w:line="360" w:lineRule="auto"/>
        <w:rPr>
          <w:color w:val="000000"/>
          <w:lang w:val="el-GR"/>
        </w:rPr>
      </w:pPr>
      <w:r w:rsidRPr="005D4325">
        <w:rPr>
          <w:b/>
          <w:bCs/>
          <w:color w:val="000000"/>
          <w:lang w:val="el-GR"/>
        </w:rPr>
        <w:t>δ)</w:t>
      </w:r>
      <w:r w:rsidR="005D4325" w:rsidRPr="005D4325">
        <w:rPr>
          <w:color w:val="000000"/>
          <w:lang w:val="el-GR"/>
        </w:rPr>
        <w:t xml:space="preserve"> </w:t>
      </w:r>
      <w:r w:rsidRPr="00020B6A">
        <w:rPr>
          <w:color w:val="000000"/>
          <w:lang w:val="el-GR"/>
        </w:rPr>
        <w:t>Συμπληρωματικά υπομνήματα κατατίθενται από οποιοδήποτε από τα μέρη μέσω της πλατφόρμας του ΕΣΗΔΗΣ</w:t>
      </w:r>
      <w:r w:rsidR="00F5300F">
        <w:rPr>
          <w:color w:val="000000"/>
          <w:lang w:val="el-GR"/>
        </w:rPr>
        <w:t>,</w:t>
      </w:r>
      <w:r w:rsidRPr="00020B6A">
        <w:rPr>
          <w:color w:val="000000"/>
          <w:lang w:val="el-GR"/>
        </w:rPr>
        <w:t xml:space="preserve"> το αργότερο εντός πέντε (5) ημερών από την κοινοποίηση των απόψεων της αναθέτουσας αρχής.</w:t>
      </w:r>
    </w:p>
    <w:p w14:paraId="3397C281" w14:textId="0680D5DE" w:rsidR="00BD751A" w:rsidRPr="005D4325" w:rsidRDefault="00020B6A" w:rsidP="005D4325">
      <w:pPr>
        <w:spacing w:line="360" w:lineRule="auto"/>
        <w:rPr>
          <w:color w:val="000000"/>
          <w:lang w:val="el-GR"/>
        </w:rPr>
      </w:pPr>
      <w:r w:rsidRPr="00020B6A">
        <w:rPr>
          <w:color w:val="000000"/>
          <w:lang w:val="el-GR"/>
        </w:rPr>
        <w:t xml:space="preserve">Η άσκηση της προδικαστικής προσφυγής αποτελεί προϋπόθεση για την άσκηση των ένδικων βοηθημάτων της αίτησης αναστολής και  ακύρωσης του άρθρου 372 </w:t>
      </w:r>
      <w:r w:rsidR="00F5300F">
        <w:rPr>
          <w:color w:val="000000"/>
          <w:lang w:val="el-GR"/>
        </w:rPr>
        <w:t xml:space="preserve"> του </w:t>
      </w:r>
      <w:r w:rsidR="00845AB8">
        <w:rPr>
          <w:color w:val="000000"/>
          <w:lang w:val="el-GR"/>
        </w:rPr>
        <w:t>ν</w:t>
      </w:r>
      <w:r w:rsidRPr="00020B6A">
        <w:rPr>
          <w:color w:val="000000"/>
          <w:lang w:val="el-GR"/>
        </w:rPr>
        <w:t>. 4412/2016 κατά των εκτελεστών πράξεων ή παραλείψεων της αναθέτουσας αρχής.</w:t>
      </w:r>
    </w:p>
    <w:p w14:paraId="2CDBCB34" w14:textId="3D4DF77F" w:rsidR="005D4325" w:rsidRPr="005F54BC" w:rsidRDefault="007C4E1D" w:rsidP="005D4325">
      <w:pPr>
        <w:widowControl w:val="0"/>
        <w:suppressAutoHyphens w:val="0"/>
        <w:spacing w:before="120" w:line="360" w:lineRule="auto"/>
        <w:textAlignment w:val="baseline"/>
        <w:rPr>
          <w:color w:val="000000"/>
          <w:lang w:val="el-GR"/>
        </w:rPr>
      </w:pPr>
      <w:r w:rsidRPr="007C4E1D">
        <w:rPr>
          <w:b/>
          <w:color w:val="000000"/>
          <w:lang w:val="el-GR"/>
        </w:rPr>
        <w:t>Β.</w:t>
      </w:r>
      <w:r w:rsidRPr="007C4E1D">
        <w:rPr>
          <w:color w:val="000000"/>
          <w:lang w:val="el-GR"/>
        </w:rPr>
        <w:t xml:space="preserve"> </w:t>
      </w:r>
      <w:r w:rsidR="005D4325" w:rsidRPr="005D4325">
        <w:rPr>
          <w:lang w:val="el-GR" w:eastAsia="zh-CN"/>
        </w:rPr>
        <w:t>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Διοικητικού Εφετείου. 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μέρει δεκτή η προδικαστική προσφυγή.</w:t>
      </w:r>
    </w:p>
    <w:p w14:paraId="03B5399B" w14:textId="77777777" w:rsidR="007C4E1D" w:rsidRPr="007C4E1D" w:rsidRDefault="007C4E1D" w:rsidP="005D4325">
      <w:pPr>
        <w:widowControl w:val="0"/>
        <w:spacing w:before="120" w:line="360" w:lineRule="auto"/>
        <w:textAlignment w:val="baseline"/>
        <w:rPr>
          <w:color w:val="000000"/>
          <w:lang w:val="el-GR"/>
        </w:rPr>
      </w:pPr>
      <w:r w:rsidRPr="007C4E1D">
        <w:rPr>
          <w:color w:val="000000"/>
          <w:lang w:val="el-GR"/>
        </w:rPr>
        <w:t xml:space="preserve">Με την απόφαση της </w:t>
      </w:r>
      <w:r w:rsidR="00C43570">
        <w:rPr>
          <w:color w:val="000000"/>
          <w:lang w:val="el-GR"/>
        </w:rPr>
        <w:t>Ε.Α.ΔΗ.ΣΥ.</w:t>
      </w:r>
      <w:r w:rsidRPr="007C4E1D">
        <w:rPr>
          <w:color w:val="000000"/>
          <w:lang w:val="el-GR"/>
        </w:rPr>
        <w:t xml:space="preserve">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5A6FA2C8" w14:textId="731CA118" w:rsidR="007C4E1D" w:rsidRPr="005F54BC" w:rsidRDefault="007C4E1D" w:rsidP="005D4325">
      <w:pPr>
        <w:widowControl w:val="0"/>
        <w:spacing w:before="120" w:line="360" w:lineRule="auto"/>
        <w:textAlignment w:val="baseline"/>
        <w:rPr>
          <w:color w:val="000000"/>
          <w:lang w:val="el-GR"/>
        </w:rPr>
      </w:pPr>
      <w:r w:rsidRPr="007C4E1D">
        <w:rPr>
          <w:color w:val="00000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454B72">
        <w:rPr>
          <w:color w:val="000000"/>
          <w:lang w:val="el-GR"/>
        </w:rPr>
        <w:t>Ε.Α.ΔΗ.ΣΥ.</w:t>
      </w:r>
      <w:r w:rsidRPr="007C4E1D">
        <w:rPr>
          <w:color w:val="000000"/>
          <w:lang w:val="el-GR"/>
        </w:rPr>
        <w:t xml:space="preserve">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07C4CAB2" w14:textId="2C5D0D61" w:rsidR="007C4E1D" w:rsidRPr="005F54BC" w:rsidRDefault="007C4E1D" w:rsidP="005D4325">
      <w:pPr>
        <w:widowControl w:val="0"/>
        <w:tabs>
          <w:tab w:val="num" w:pos="720"/>
        </w:tabs>
        <w:spacing w:before="120" w:line="360" w:lineRule="auto"/>
        <w:textAlignment w:val="baseline"/>
        <w:rPr>
          <w:color w:val="000000"/>
          <w:lang w:val="el-GR"/>
        </w:rPr>
      </w:pPr>
      <w:r w:rsidRPr="007C4E1D">
        <w:rPr>
          <w:color w:val="000000"/>
          <w:lang w:val="el-GR"/>
        </w:rPr>
        <w:t>Η ως άνω αίτηση κατατίθεται στο  αρμόδιο δικαστήριο μέσα σε προθεσμία δέκα (10) ημερών από</w:t>
      </w:r>
      <w:r w:rsidR="00F5300F">
        <w:rPr>
          <w:color w:val="000000"/>
          <w:lang w:val="el-GR"/>
        </w:rPr>
        <w:t xml:space="preserve"> την</w:t>
      </w:r>
      <w:r w:rsidRPr="007C4E1D">
        <w:rPr>
          <w:color w:val="000000"/>
          <w:lang w:val="el-GR"/>
        </w:rPr>
        <w:t xml:space="preserve">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r w:rsidR="00F40EF3">
        <w:rPr>
          <w:color w:val="000000"/>
          <w:lang w:val="el-GR"/>
        </w:rPr>
        <w:t>.</w:t>
      </w:r>
    </w:p>
    <w:p w14:paraId="23A0C1B1" w14:textId="2DE3F9EC" w:rsidR="007C4E1D" w:rsidRPr="007C4E1D" w:rsidRDefault="007C4E1D" w:rsidP="005D4325">
      <w:pPr>
        <w:widowControl w:val="0"/>
        <w:tabs>
          <w:tab w:val="num" w:pos="720"/>
        </w:tabs>
        <w:spacing w:before="120" w:line="360" w:lineRule="auto"/>
        <w:textAlignment w:val="baseline"/>
        <w:rPr>
          <w:color w:val="000000"/>
          <w:lang w:val="el-GR"/>
        </w:rPr>
      </w:pPr>
      <w:r w:rsidRPr="007C4E1D">
        <w:rPr>
          <w:color w:val="000000"/>
          <w:lang w:val="el-GR"/>
        </w:rPr>
        <w:t xml:space="preserve">Αντίγραφο της αίτησης με κλήση κοινοποιείται με τη φροντίδα του αιτούντος προς την </w:t>
      </w:r>
      <w:r w:rsidR="00454B72">
        <w:rPr>
          <w:color w:val="000000"/>
          <w:lang w:val="el-GR"/>
        </w:rPr>
        <w:t>Ε.Α.ΔΗ.ΣΥ.</w:t>
      </w:r>
      <w:r w:rsidRPr="007C4E1D">
        <w:rPr>
          <w:color w:val="000000"/>
          <w:lang w:val="el-GR"/>
        </w:rPr>
        <w:t>,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w:t>
      </w:r>
      <w:r w:rsidR="00F5300F">
        <w:rPr>
          <w:color w:val="000000"/>
          <w:lang w:val="el-GR"/>
        </w:rPr>
        <w:t>,</w:t>
      </w:r>
      <w:r w:rsidRPr="007C4E1D">
        <w:rPr>
          <w:color w:val="000000"/>
          <w:lang w:val="el-GR"/>
        </w:rPr>
        <w:t xml:space="preserve"> επί ποινή απαραδέκτου του ενδίκου βοηθήματος</w:t>
      </w:r>
      <w:r w:rsidR="00F5300F">
        <w:rPr>
          <w:color w:val="000000"/>
          <w:lang w:val="el-GR"/>
        </w:rPr>
        <w:t>,</w:t>
      </w:r>
      <w:r w:rsidRPr="007C4E1D">
        <w:rPr>
          <w:color w:val="000000"/>
          <w:lang w:val="el-GR"/>
        </w:rPr>
        <w:t xml:space="preserve">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69337186" w14:textId="77777777" w:rsidR="007C4E1D" w:rsidRPr="007C4E1D" w:rsidRDefault="007C4E1D" w:rsidP="005D4325">
      <w:pPr>
        <w:widowControl w:val="0"/>
        <w:tabs>
          <w:tab w:val="num" w:pos="720"/>
        </w:tabs>
        <w:spacing w:before="120" w:line="360" w:lineRule="auto"/>
        <w:textAlignment w:val="baseline"/>
        <w:rPr>
          <w:color w:val="000000"/>
          <w:lang w:val="el-GR"/>
        </w:rPr>
      </w:pPr>
      <w:r w:rsidRPr="007C4E1D">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759713CB" w14:textId="08D71F3A" w:rsidR="007C4E1D" w:rsidRPr="007C4E1D" w:rsidRDefault="007C4E1D" w:rsidP="005D4325">
      <w:pPr>
        <w:widowControl w:val="0"/>
        <w:tabs>
          <w:tab w:val="num" w:pos="720"/>
        </w:tabs>
        <w:spacing w:before="120" w:line="360" w:lineRule="auto"/>
        <w:textAlignment w:val="baseline"/>
        <w:rPr>
          <w:color w:val="000000"/>
          <w:lang w:val="el-GR"/>
        </w:rPr>
      </w:pPr>
      <w:r w:rsidRPr="007C4E1D">
        <w:rPr>
          <w:color w:val="000000"/>
          <w:lang w:val="el-GR"/>
        </w:rPr>
        <w:t>Η προθεσμία για την άσκηση και η άσκηση της αίτησης ενώπιον του αρμ</w:t>
      </w:r>
      <w:r w:rsidR="00F5300F">
        <w:rPr>
          <w:color w:val="000000"/>
          <w:lang w:val="el-GR"/>
        </w:rPr>
        <w:t>όδι</w:t>
      </w:r>
      <w:r w:rsidRPr="007C4E1D">
        <w:rPr>
          <w:color w:val="000000"/>
          <w:lang w:val="el-GR"/>
        </w:rPr>
        <w:t>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w:t>
      </w:r>
      <w:r w:rsidR="003B77D2">
        <w:rPr>
          <w:color w:val="000000"/>
          <w:lang w:val="el-GR"/>
        </w:rPr>
        <w:t>η</w:t>
      </w:r>
      <w:r w:rsidR="00037801">
        <w:rPr>
          <w:color w:val="000000"/>
          <w:lang w:val="el-GR"/>
        </w:rPr>
        <w:t xml:space="preserve"> </w:t>
      </w:r>
      <w:r w:rsidRPr="007C4E1D">
        <w:rPr>
          <w:color w:val="000000"/>
          <w:lang w:val="el-GR"/>
        </w:rPr>
        <w:t>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00F40EF3">
        <w:rPr>
          <w:color w:val="000000"/>
          <w:lang w:val="el-GR"/>
        </w:rPr>
        <w:t>.</w:t>
      </w:r>
      <w:r w:rsidRPr="007C4E1D">
        <w:rPr>
          <w:color w:val="000000"/>
          <w:lang w:val="el-GR"/>
        </w:rPr>
        <w:t xml:space="preserve"> Για την άσκηση της α</w:t>
      </w:r>
      <w:r w:rsidR="003B77D2">
        <w:rPr>
          <w:color w:val="000000"/>
          <w:lang w:val="el-GR"/>
        </w:rPr>
        <w:t xml:space="preserve">ίτησης </w:t>
      </w:r>
      <w:r w:rsidRPr="007C4E1D">
        <w:rPr>
          <w:color w:val="000000"/>
          <w:lang w:val="el-GR"/>
        </w:rPr>
        <w:t xml:space="preserve"> κατατίθεται παράβολο, σύμφωνα με τα ειδικότερα οριζόμενα στο άρθρο 372 παρ. 5 του </w:t>
      </w:r>
      <w:r w:rsidR="003B77D2">
        <w:rPr>
          <w:color w:val="000000"/>
          <w:lang w:val="el-GR"/>
        </w:rPr>
        <w:t>ν</w:t>
      </w:r>
      <w:r w:rsidRPr="007C4E1D">
        <w:rPr>
          <w:color w:val="000000"/>
          <w:lang w:val="el-GR"/>
        </w:rPr>
        <w:t xml:space="preserve">. 4412/2016.  </w:t>
      </w:r>
    </w:p>
    <w:p w14:paraId="3FDF4516" w14:textId="77777777" w:rsidR="007C4E1D" w:rsidRPr="007C4E1D" w:rsidRDefault="007C4E1D" w:rsidP="005D4325">
      <w:pPr>
        <w:widowControl w:val="0"/>
        <w:spacing w:before="120" w:line="360" w:lineRule="auto"/>
        <w:textAlignment w:val="baseline"/>
        <w:rPr>
          <w:color w:val="000000"/>
          <w:lang w:val="el-GR"/>
        </w:rPr>
      </w:pPr>
      <w:r w:rsidRPr="007C4E1D">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36A3E06" w14:textId="6F3799AC" w:rsidR="007C4E1D" w:rsidRPr="007C4E1D" w:rsidRDefault="007C4E1D" w:rsidP="005D4325">
      <w:pPr>
        <w:widowControl w:val="0"/>
        <w:spacing w:before="120" w:line="360" w:lineRule="auto"/>
        <w:textAlignment w:val="baseline"/>
        <w:rPr>
          <w:color w:val="000000"/>
          <w:lang w:val="el-GR"/>
        </w:rPr>
      </w:pPr>
      <w:r w:rsidRPr="007C4E1D">
        <w:rPr>
          <w:color w:val="000000"/>
          <w:lang w:val="el-GR"/>
        </w:rPr>
        <w:t xml:space="preserve">Αν το </w:t>
      </w:r>
      <w:r w:rsidR="003B77D2">
        <w:rPr>
          <w:color w:val="000000"/>
          <w:lang w:val="el-GR"/>
        </w:rPr>
        <w:t>Δ</w:t>
      </w:r>
      <w:r w:rsidRPr="007C4E1D">
        <w:rPr>
          <w:color w:val="000000"/>
          <w:lang w:val="el-GR"/>
        </w:rPr>
        <w:t>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DDA4EA3" w14:textId="03D205D2" w:rsidR="007C4E1D" w:rsidRDefault="007C4E1D" w:rsidP="005D4325">
      <w:pPr>
        <w:widowControl w:val="0"/>
        <w:tabs>
          <w:tab w:val="left" w:pos="1021"/>
          <w:tab w:val="left" w:pos="1276"/>
          <w:tab w:val="left" w:pos="1588"/>
          <w:tab w:val="left" w:pos="2155"/>
          <w:tab w:val="left" w:pos="2722"/>
          <w:tab w:val="left" w:pos="3289"/>
        </w:tabs>
        <w:spacing w:after="0" w:line="360" w:lineRule="auto"/>
        <w:rPr>
          <w:color w:val="000000"/>
          <w:lang w:val="el-GR"/>
        </w:rPr>
      </w:pPr>
      <w:r w:rsidRPr="007C4E1D">
        <w:rPr>
          <w:color w:val="000000"/>
          <w:lang w:val="el-GR"/>
        </w:rPr>
        <w:t>Με την επιφύλαξη των διατάξεων του ν. 4412/2016, για την εκδίκαση των διαφορών του παρόντος άρθρου εφαρμόζονται οι διατάξεις του π.δ. 18/1989.</w:t>
      </w:r>
    </w:p>
    <w:p w14:paraId="4B0790C4" w14:textId="77777777" w:rsidR="00BD751A" w:rsidRPr="005D4325" w:rsidRDefault="00BD751A" w:rsidP="00020B6A">
      <w:pPr>
        <w:rPr>
          <w:color w:val="000000"/>
          <w:lang w:val="el-GR"/>
        </w:rPr>
      </w:pPr>
    </w:p>
    <w:p w14:paraId="7C4988F7" w14:textId="77777777" w:rsidR="003929DA" w:rsidRDefault="003929DA">
      <w:pPr>
        <w:pStyle w:val="2"/>
        <w:rPr>
          <w:lang w:val="el-GR"/>
        </w:rPr>
      </w:pPr>
      <w:bookmarkStart w:id="162" w:name="_Toc222475718"/>
      <w:r>
        <w:rPr>
          <w:szCs w:val="24"/>
          <w:lang w:val="el-GR"/>
        </w:rPr>
        <w:t>3.5</w:t>
      </w:r>
      <w:r>
        <w:rPr>
          <w:szCs w:val="24"/>
          <w:lang w:val="el-GR"/>
        </w:rPr>
        <w:tab/>
        <w:t>Ματαίωση</w:t>
      </w:r>
      <w:r>
        <w:rPr>
          <w:lang w:val="el-GR"/>
        </w:rPr>
        <w:t xml:space="preserve"> Διαδικασίας</w:t>
      </w:r>
      <w:bookmarkEnd w:id="162"/>
    </w:p>
    <w:p w14:paraId="2C185CCC" w14:textId="77777777" w:rsidR="003929DA" w:rsidRDefault="003929DA" w:rsidP="005D4325">
      <w:pPr>
        <w:spacing w:before="240" w:line="360" w:lineRule="auto"/>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w:t>
      </w:r>
      <w:r w:rsidR="00C41D65">
        <w:rPr>
          <w:lang w:val="el-GR"/>
        </w:rPr>
        <w:t>της ως άνω Επιτροπής</w:t>
      </w:r>
      <w:r>
        <w:rPr>
          <w:lang w:val="el-GR"/>
        </w:rPr>
        <w:t xml:space="preserve">,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3DACDBB2" w14:textId="2AD512EA" w:rsidR="007515FD" w:rsidRDefault="007515FD" w:rsidP="005D4325">
      <w:pPr>
        <w:spacing w:line="360" w:lineRule="auto"/>
        <w:rPr>
          <w:lang w:val="el-GR"/>
        </w:rPr>
      </w:pPr>
      <w:r>
        <w:rPr>
          <w:lang w:val="el-GR"/>
        </w:rPr>
        <w:t>Ειδικότερα</w:t>
      </w:r>
      <w:r w:rsidR="00C41D65">
        <w:rPr>
          <w:lang w:val="el-GR"/>
        </w:rPr>
        <w:t>,</w:t>
      </w:r>
      <w:r>
        <w:rPr>
          <w:lang w:val="el-GR"/>
        </w:rPr>
        <w:t xml:space="preserve">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sidR="00C41D65">
        <w:rPr>
          <w:lang w:val="el-GR"/>
        </w:rPr>
        <w:t>,</w:t>
      </w:r>
      <w:r>
        <w:rPr>
          <w:lang w:val="el-GR"/>
        </w:rPr>
        <w:t xml:space="preserve"> καθώς και </w:t>
      </w:r>
      <w:r w:rsidRPr="007515FD">
        <w:rPr>
          <w:lang w:val="el-GR"/>
        </w:rPr>
        <w:t>στην περίπτωση του δε</w:t>
      </w:r>
      <w:r w:rsidR="003B77D2">
        <w:rPr>
          <w:lang w:val="el-GR"/>
        </w:rPr>
        <w:t>ύτε</w:t>
      </w:r>
      <w:r w:rsidRPr="007515FD">
        <w:rPr>
          <w:lang w:val="el-GR"/>
        </w:rPr>
        <w:t>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FB14849" w14:textId="77777777" w:rsidR="00813B6B" w:rsidRDefault="007515FD" w:rsidP="005D4325">
      <w:pPr>
        <w:spacing w:line="360" w:lineRule="auto"/>
        <w:rPr>
          <w:lang w:val="el-GR"/>
        </w:rPr>
      </w:pPr>
      <w:r>
        <w:rPr>
          <w:lang w:val="el-GR"/>
        </w:rPr>
        <w:t>Επίσης</w:t>
      </w:r>
      <w:r w:rsidR="003B77D2">
        <w:rPr>
          <w:lang w:val="el-GR"/>
        </w:rPr>
        <w:t>,</w:t>
      </w:r>
      <w:r>
        <w:rPr>
          <w:lang w:val="el-GR"/>
        </w:rPr>
        <w:t xml:space="preserve"> μπορεί να ματαιώσει τη διαδικασία:  </w:t>
      </w:r>
    </w:p>
    <w:p w14:paraId="172E63EF" w14:textId="77777777" w:rsidR="00813B6B" w:rsidRDefault="007515FD" w:rsidP="005D4325">
      <w:pPr>
        <w:spacing w:line="360" w:lineRule="auto"/>
        <w:rPr>
          <w:lang w:val="el-GR"/>
        </w:rPr>
      </w:pPr>
      <w:r w:rsidRPr="00813B6B">
        <w:rPr>
          <w:b/>
          <w:bCs/>
          <w:lang w:val="el-GR"/>
        </w:rPr>
        <w:t>α)</w:t>
      </w:r>
      <w:r w:rsidRPr="007515FD">
        <w:rPr>
          <w:lang w:val="el-GR"/>
        </w:rPr>
        <w:t xml:space="preserve"> λόγω παράτυπης διεξαγωγής της διαδικασίας ανά</w:t>
      </w:r>
      <w:r>
        <w:rPr>
          <w:lang w:val="el-GR"/>
        </w:rPr>
        <w:t xml:space="preserve">θεσης, εκτός εάν μπορεί να </w:t>
      </w:r>
      <w:r w:rsidR="00C41D65">
        <w:rPr>
          <w:lang w:val="el-GR"/>
        </w:rPr>
        <w:t xml:space="preserve">θεραπεύσει το </w:t>
      </w:r>
      <w:r w:rsidR="00C41D65" w:rsidRPr="00C41D65">
        <w:rPr>
          <w:lang w:val="el-GR"/>
        </w:rPr>
        <w:t xml:space="preserve">σφάλμα ή </w:t>
      </w:r>
      <w:r w:rsidR="00C41D65">
        <w:rPr>
          <w:lang w:val="el-GR"/>
        </w:rPr>
        <w:t>την</w:t>
      </w:r>
      <w:r w:rsidR="00C41D65" w:rsidRPr="00C41D65">
        <w:rPr>
          <w:lang w:val="el-GR"/>
        </w:rPr>
        <w:t xml:space="preserve"> παράλειψη</w:t>
      </w:r>
      <w:r w:rsidR="00C41D65">
        <w:rPr>
          <w:lang w:val="el-GR"/>
        </w:rPr>
        <w:t xml:space="preserve"> σύμφωνα με την παρ. 3 του άρθρου 106</w:t>
      </w:r>
      <w:r w:rsidRPr="007515FD">
        <w:rPr>
          <w:lang w:val="el-GR"/>
        </w:rPr>
        <w:t xml:space="preserve"> </w:t>
      </w:r>
      <w:r w:rsidR="00C41D65">
        <w:rPr>
          <w:lang w:val="el-GR"/>
        </w:rPr>
        <w:t xml:space="preserve">, </w:t>
      </w:r>
    </w:p>
    <w:p w14:paraId="7EF2A938" w14:textId="77777777" w:rsidR="00813B6B" w:rsidRDefault="007515FD" w:rsidP="005D4325">
      <w:pPr>
        <w:spacing w:line="360" w:lineRule="auto"/>
        <w:rPr>
          <w:lang w:val="el-GR"/>
        </w:rPr>
      </w:pPr>
      <w:r w:rsidRPr="00813B6B">
        <w:rPr>
          <w:b/>
          <w:bCs/>
          <w:lang w:val="el-GR"/>
        </w:rPr>
        <w:t>β)</w:t>
      </w:r>
      <w:r w:rsidRPr="007515FD">
        <w:rPr>
          <w:lang w:val="el-GR"/>
        </w:rPr>
        <w:t xml:space="preserve"> αν οι οικονομικές</w:t>
      </w:r>
      <w:r w:rsidR="00C41D65">
        <w:rPr>
          <w:lang w:val="el-GR"/>
        </w:rPr>
        <w:t xml:space="preserve"> και τεχνικές παράμετροι που σχε</w:t>
      </w:r>
      <w:r w:rsidRPr="007515FD">
        <w:rPr>
          <w:lang w:val="el-GR"/>
        </w:rPr>
        <w:t>τίζονται με τη διαδικασία ανάθεσης άλλαξαν ουσιωδώς</w:t>
      </w:r>
      <w:r w:rsidR="00C41D65">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sidR="00C41D65">
        <w:rPr>
          <w:lang w:val="el-GR"/>
        </w:rPr>
        <w:t xml:space="preserve"> </w:t>
      </w:r>
      <w:r w:rsidRPr="007515FD">
        <w:rPr>
          <w:lang w:val="el-GR"/>
        </w:rPr>
        <w:t>οποίο προορίζεται το υπό ανάθεση αντικείμενο</w:t>
      </w:r>
      <w:r w:rsidR="00C41D65">
        <w:rPr>
          <w:lang w:val="el-GR"/>
        </w:rPr>
        <w:t xml:space="preserve">, </w:t>
      </w:r>
    </w:p>
    <w:p w14:paraId="23218743" w14:textId="77777777" w:rsidR="00813B6B" w:rsidRDefault="00C41D65" w:rsidP="005D4325">
      <w:pPr>
        <w:spacing w:line="360" w:lineRule="auto"/>
        <w:rPr>
          <w:lang w:val="el-GR"/>
        </w:rPr>
      </w:pPr>
      <w:r w:rsidRPr="00813B6B">
        <w:rPr>
          <w:b/>
          <w:bCs/>
          <w:lang w:val="el-GR"/>
        </w:rPr>
        <w:t>γ)</w:t>
      </w:r>
      <w:r w:rsidRPr="00C41D65">
        <w:rPr>
          <w:lang w:val="el-GR"/>
        </w:rPr>
        <w:t xml:space="preserve">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p>
    <w:p w14:paraId="07EE3E57" w14:textId="59DA349E" w:rsidR="00813B6B" w:rsidRDefault="00C41D65" w:rsidP="005D4325">
      <w:pPr>
        <w:spacing w:line="360" w:lineRule="auto"/>
        <w:rPr>
          <w:lang w:val="el-GR"/>
        </w:rPr>
      </w:pPr>
      <w:r w:rsidRPr="00813B6B">
        <w:rPr>
          <w:b/>
          <w:bCs/>
          <w:lang w:val="el-GR"/>
        </w:rPr>
        <w:t>δ)</w:t>
      </w:r>
      <w:r w:rsidRPr="00C41D65">
        <w:rPr>
          <w:lang w:val="el-GR"/>
        </w:rPr>
        <w:t xml:space="preserve"> αν η επιλεγείσα προσφορά κριθεί ως μη συμφέρουσα από οικονομική άποψη,</w:t>
      </w:r>
      <w:r>
        <w:rPr>
          <w:lang w:val="el-GR"/>
        </w:rPr>
        <w:t xml:space="preserve"> </w:t>
      </w:r>
    </w:p>
    <w:p w14:paraId="659F7BE0" w14:textId="77777777" w:rsidR="00813B6B" w:rsidRDefault="00C41D65" w:rsidP="005D4325">
      <w:pPr>
        <w:spacing w:line="360" w:lineRule="auto"/>
        <w:rPr>
          <w:lang w:val="el-GR"/>
        </w:rPr>
      </w:pPr>
      <w:r w:rsidRPr="00813B6B">
        <w:rPr>
          <w:b/>
          <w:bCs/>
          <w:lang w:val="el-GR"/>
        </w:rPr>
        <w:t>ε)</w:t>
      </w:r>
      <w:r w:rsidRPr="00C41D65">
        <w:rPr>
          <w:lang w:val="el-GR"/>
        </w:rPr>
        <w:t xml:space="preserve">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p>
    <w:p w14:paraId="2B75107C" w14:textId="584EE477" w:rsidR="007515FD" w:rsidRDefault="00C41D65" w:rsidP="005D4325">
      <w:pPr>
        <w:spacing w:line="360" w:lineRule="auto"/>
        <w:rPr>
          <w:lang w:val="el-GR"/>
        </w:rPr>
      </w:pPr>
      <w:r w:rsidRPr="00813B6B">
        <w:rPr>
          <w:b/>
          <w:bCs/>
          <w:lang w:val="el-GR"/>
        </w:rPr>
        <w:t>στ)</w:t>
      </w:r>
      <w:r w:rsidRPr="00C41D65">
        <w:rPr>
          <w:lang w:val="el-GR"/>
        </w:rPr>
        <w:t xml:space="preserve">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45063033" w14:textId="77777777" w:rsidR="007515FD" w:rsidRDefault="007515FD">
      <w:pPr>
        <w:rPr>
          <w:lang w:val="el-GR"/>
        </w:rPr>
      </w:pPr>
    </w:p>
    <w:p w14:paraId="1973F57D" w14:textId="77777777" w:rsidR="00431FAC" w:rsidRPr="00431FAC" w:rsidRDefault="00431FAC">
      <w:pPr>
        <w:rPr>
          <w:lang w:val="el-GR"/>
        </w:rPr>
      </w:pPr>
    </w:p>
    <w:p w14:paraId="109D718A" w14:textId="77777777" w:rsidR="003929DA" w:rsidRDefault="003929DA">
      <w:pPr>
        <w:pStyle w:val="1"/>
        <w:rPr>
          <w:lang w:val="el-GR"/>
        </w:rPr>
      </w:pPr>
      <w:bookmarkStart w:id="163" w:name="_Toc222475719"/>
      <w:r>
        <w:rPr>
          <w:lang w:val="el-GR"/>
        </w:rPr>
        <w:t>4.</w:t>
      </w:r>
      <w:r>
        <w:rPr>
          <w:lang w:val="el-GR"/>
        </w:rPr>
        <w:tab/>
        <w:t>ΟΡΟΙ ΕΚΤΕΛΕΣΗΣ ΤΗΣ ΣΥΜΒΑΣΗΣ</w:t>
      </w:r>
      <w:bookmarkEnd w:id="163"/>
      <w:r>
        <w:rPr>
          <w:lang w:val="el-GR"/>
        </w:rPr>
        <w:t xml:space="preserve"> </w:t>
      </w:r>
    </w:p>
    <w:p w14:paraId="0319664C" w14:textId="32AAED95" w:rsidR="003929DA" w:rsidRPr="00813B6B" w:rsidRDefault="003929DA" w:rsidP="005D4325">
      <w:pPr>
        <w:pStyle w:val="2"/>
        <w:rPr>
          <w:lang w:val="el-GR"/>
        </w:rPr>
      </w:pPr>
      <w:bookmarkStart w:id="164" w:name="_Toc222475720"/>
      <w:r>
        <w:rPr>
          <w:lang w:val="el-GR"/>
        </w:rPr>
        <w:t>4.1</w:t>
      </w:r>
      <w:r>
        <w:rPr>
          <w:lang w:val="el-GR"/>
        </w:rPr>
        <w:tab/>
        <w:t>Εγγ</w:t>
      </w:r>
      <w:r w:rsidR="005D4325">
        <w:rPr>
          <w:lang w:val="el-GR"/>
        </w:rPr>
        <w:t>ύη</w:t>
      </w:r>
      <w:r>
        <w:rPr>
          <w:lang w:val="el-GR"/>
        </w:rPr>
        <w:t>σ</w:t>
      </w:r>
      <w:r w:rsidR="005D4325">
        <w:rPr>
          <w:lang w:val="el-GR"/>
        </w:rPr>
        <w:t>η</w:t>
      </w:r>
      <w:r>
        <w:rPr>
          <w:lang w:val="el-GR"/>
        </w:rPr>
        <w:t xml:space="preserve"> καλής εκτέλεσης</w:t>
      </w:r>
      <w:bookmarkEnd w:id="164"/>
    </w:p>
    <w:p w14:paraId="4D51A77F" w14:textId="77777777" w:rsidR="003929DA" w:rsidRDefault="003929DA" w:rsidP="00813B6B">
      <w:pPr>
        <w:spacing w:before="240" w:line="360" w:lineRule="auto"/>
        <w:rPr>
          <w:lang w:val="el-GR"/>
        </w:rPr>
      </w:pPr>
      <w:r>
        <w:rPr>
          <w:lang w:val="el-GR"/>
        </w:rPr>
        <w:t xml:space="preserve">Για την υπογραφή της σύμβασης απαιτείται η παροχή εγγύησης καλής εκτέλεσης, σύμφωνα με το άρθρο 72 παρ. </w:t>
      </w:r>
      <w:r w:rsidR="007D6C77">
        <w:rPr>
          <w:lang w:val="el-GR"/>
        </w:rPr>
        <w:t xml:space="preserve">4 </w:t>
      </w:r>
      <w:r>
        <w:rPr>
          <w:lang w:val="el-GR"/>
        </w:rPr>
        <w:t xml:space="preserve">του ν. 4412/2016,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w:t>
      </w:r>
      <w:r w:rsidR="00FF52B7">
        <w:rPr>
          <w:lang w:val="el-GR"/>
        </w:rPr>
        <w:t>του συμφωνητικού</w:t>
      </w:r>
      <w:r>
        <w:rPr>
          <w:lang w:val="el-GR"/>
        </w:rPr>
        <w:t xml:space="preserve">. </w:t>
      </w:r>
    </w:p>
    <w:p w14:paraId="6439CAF8" w14:textId="5E198C0C" w:rsidR="00813B6B" w:rsidRDefault="003929DA" w:rsidP="00813B6B">
      <w:pPr>
        <w:spacing w:line="360" w:lineRule="auto"/>
        <w:rPr>
          <w:lang w:val="el-GR"/>
        </w:rPr>
      </w:pPr>
      <w:r>
        <w:rPr>
          <w:lang w:val="el-GR"/>
        </w:rPr>
        <w:t xml:space="preserve">Η εγγύηση καλής εκτέλεσης, προκειμένου να γίνει αποδεκτή, πρέπει να περιλαμβάνει κατ' ελάχιστον τα αναφερόμενα στην παράγραφο 2.1.5. στοιχεία της </w:t>
      </w:r>
      <w:r w:rsidR="00037801">
        <w:rPr>
          <w:lang w:val="el-GR"/>
        </w:rPr>
        <w:t xml:space="preserve">παρούσας </w:t>
      </w:r>
      <w:r>
        <w:rPr>
          <w:lang w:val="el-GR"/>
        </w:rPr>
        <w:t xml:space="preserve">και επιπλέον τον αριθμό και τον τίτλο της σχετικής σύμβασης </w:t>
      </w:r>
      <w:r w:rsidR="00813B6B">
        <w:rPr>
          <w:lang w:val="el-GR"/>
        </w:rPr>
        <w:t xml:space="preserve">(πρβλ. και </w:t>
      </w:r>
      <w:r w:rsidR="00813B6B" w:rsidRPr="00813B6B">
        <w:rPr>
          <w:lang w:val="el-GR"/>
        </w:rPr>
        <w:t>παρ. 12 του άρθρου 72 του ν. 4412/2016</w:t>
      </w:r>
      <w:r w:rsidR="00813B6B">
        <w:rPr>
          <w:lang w:val="el-GR"/>
        </w:rPr>
        <w:t>).</w:t>
      </w:r>
      <w:r w:rsidR="00813B6B" w:rsidRPr="00813B6B">
        <w:rPr>
          <w:lang w:val="el-GR"/>
        </w:rPr>
        <w:t xml:space="preserve"> </w:t>
      </w:r>
      <w:r>
        <w:rPr>
          <w:lang w:val="el-GR"/>
        </w:rPr>
        <w:t>Το περιεχόμενό της είναι σύμφωνο με τα οριζόμενα στο άρθρο 72 του ν. 4412/2016.</w:t>
      </w:r>
    </w:p>
    <w:p w14:paraId="48CD3CED" w14:textId="77777777" w:rsidR="003929DA" w:rsidRDefault="003929DA" w:rsidP="00813B6B">
      <w:pPr>
        <w:spacing w:line="360" w:lineRule="auto"/>
        <w:rPr>
          <w:lang w:val="el-GR"/>
        </w:rPr>
      </w:pPr>
      <w:r>
        <w:rPr>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r w:rsidR="005237FA">
        <w:rPr>
          <w:lang w:val="el-GR"/>
        </w:rPr>
        <w:t>.</w:t>
      </w:r>
    </w:p>
    <w:p w14:paraId="04A72871" w14:textId="77777777" w:rsidR="003929DA" w:rsidRDefault="003929DA" w:rsidP="00813B6B">
      <w:pPr>
        <w:spacing w:line="360" w:lineRule="auto"/>
        <w:rPr>
          <w:lang w:val="el-GR"/>
        </w:rPr>
      </w:pPr>
      <w:r>
        <w:rPr>
          <w:lang w:val="el-GR"/>
        </w:rPr>
        <w:t xml:space="preserve">Σε περίπτωση τροποποίησης της σύμβασης κατά την παράγραφο 4.5, η οποία συνεπάγεται αύξηση της συμβατικής αξίας, </w:t>
      </w:r>
      <w:r w:rsidR="005237FA">
        <w:rPr>
          <w:lang w:val="el-GR"/>
        </w:rPr>
        <w:t>ο</w:t>
      </w:r>
      <w:r>
        <w:rPr>
          <w:lang w:val="el-GR"/>
        </w:rPr>
        <w:t xml:space="preserve"> ανάδοχο</w:t>
      </w:r>
      <w:r w:rsidR="005237FA">
        <w:rPr>
          <w:lang w:val="el-GR"/>
        </w:rPr>
        <w:t>ς</w:t>
      </w:r>
      <w:r>
        <w:rPr>
          <w:lang w:val="el-GR"/>
        </w:rPr>
        <w:t xml:space="preserve"> </w:t>
      </w:r>
      <w:r w:rsidR="005237FA">
        <w:rPr>
          <w:lang w:val="el-GR"/>
        </w:rPr>
        <w:t xml:space="preserve">οφείλει </w:t>
      </w:r>
      <w:r>
        <w:rPr>
          <w:lang w:val="el-GR"/>
        </w:rPr>
        <w:t>να καταθέσει μέχρι την υπογραφή της τροποποιημένης σύμβασης, συμπληρωματική εγγύηση καλής εκτέλεσης</w:t>
      </w:r>
      <w:r w:rsidR="005237FA">
        <w:rPr>
          <w:lang w:val="el-GR"/>
        </w:rPr>
        <w:t>,</w:t>
      </w:r>
      <w:r>
        <w:rPr>
          <w:lang w:val="el-GR"/>
        </w:rPr>
        <w:t xml:space="preserve"> το ύψος της οποίας ανέρχεται σε ποσοστό 4% επί του ποσού της αύξησης της αξίας της σύμβασης. </w:t>
      </w:r>
    </w:p>
    <w:p w14:paraId="1BC73073" w14:textId="77777777" w:rsidR="003929DA" w:rsidRDefault="003929DA" w:rsidP="00813B6B">
      <w:pPr>
        <w:spacing w:line="360" w:lineRule="auto"/>
        <w:rPr>
          <w:lang w:val="el-GR"/>
        </w:rPr>
      </w:pPr>
      <w:r>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439A6480" w14:textId="4E35FD71" w:rsidR="003929DA" w:rsidRPr="00171EB5" w:rsidRDefault="003929DA" w:rsidP="00813B6B">
      <w:pPr>
        <w:spacing w:line="360" w:lineRule="auto"/>
        <w:rPr>
          <w:i/>
          <w:iCs/>
          <w:color w:val="5B9BD5"/>
          <w:spacing w:val="5"/>
          <w:lang w:val="el-GR"/>
        </w:rPr>
      </w:pPr>
      <w:r>
        <w:rPr>
          <w:lang w:val="el-GR"/>
        </w:rPr>
        <w:t xml:space="preserve">Ο χρόνος ισχύος της εγγύησης καλής εκτέλεσης πρέπει να είναι μεγαλύτερος από τον συμβατικό χρόνο φόρτωσης ή παράδοσης, για διάστημα </w:t>
      </w:r>
      <w:r w:rsidR="00813B6B" w:rsidRPr="00813B6B">
        <w:rPr>
          <w:lang w:val="el-GR"/>
        </w:rPr>
        <w:t>δύο (2) μηνών</w:t>
      </w:r>
      <w:r w:rsidR="00813B6B">
        <w:rPr>
          <w:lang w:val="el-GR"/>
        </w:rPr>
        <w:t>.</w:t>
      </w:r>
    </w:p>
    <w:p w14:paraId="4DD8A037" w14:textId="7EEE568C" w:rsidR="00813B6B" w:rsidRDefault="003929DA" w:rsidP="00813B6B">
      <w:pPr>
        <w:spacing w:line="360" w:lineRule="auto"/>
        <w:rPr>
          <w:lang w:val="el-GR"/>
        </w:rPr>
      </w:pPr>
      <w:r>
        <w:rPr>
          <w:lang w:val="el-GR"/>
        </w:rPr>
        <w:t>Η/Οι εγγύηση/εις καλής εκτέλεσης επιστρέφεται/</w:t>
      </w:r>
      <w:proofErr w:type="spellStart"/>
      <w:r>
        <w:rPr>
          <w:lang w:val="el-GR"/>
        </w:rPr>
        <w:t>ονται</w:t>
      </w:r>
      <w:proofErr w:type="spellEnd"/>
      <w:r>
        <w:rPr>
          <w:lang w:val="el-GR"/>
        </w:rPr>
        <w:t xml:space="preserve"> στο σύνολό του/ς μετά από την ποσοτική και ποιοτική παραλαβή του συνόλου του αντικειμένου της σύμβασης.</w:t>
      </w:r>
    </w:p>
    <w:p w14:paraId="78CF370C" w14:textId="0A872DA2" w:rsidR="00813B6B" w:rsidRPr="00171EB5" w:rsidRDefault="00813B6B" w:rsidP="00813B6B">
      <w:pPr>
        <w:spacing w:line="360" w:lineRule="auto"/>
        <w:rPr>
          <w:lang w:val="el-GR"/>
        </w:rPr>
      </w:pPr>
      <w:r>
        <w:rPr>
          <w:lang w:val="el-GR"/>
        </w:rPr>
        <w:t xml:space="preserve">Σε περίπτωση που στο πρωτόκολλο ποιοτικής και ποσοτικής παραλαβής αναφέρονται παρατηρήσεις ή </w:t>
      </w:r>
      <w:r w:rsidRPr="0097317D">
        <w:rPr>
          <w:lang w:val="el-GR"/>
        </w:rPr>
        <w:t>υπάρχει εκπρόθεσμη παράδοση, η</w:t>
      </w:r>
      <w:r>
        <w:rPr>
          <w:lang w:val="el-GR"/>
        </w:rPr>
        <w:t xml:space="preserve"> επιστροφή της εγγύησης καλής εκτέλεσης γίνεται μετά από την αντιμετώπιση, σύμφωνα με όσα προβλέπονται, των παρατηρήσεων και του εκπροθέσμου. </w:t>
      </w:r>
      <w:r w:rsidRPr="00171EB5">
        <w:rPr>
          <w:lang w:val="el-GR"/>
        </w:rPr>
        <w:t>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w:t>
      </w:r>
      <w:r>
        <w:rPr>
          <w:lang w:val="el-GR"/>
        </w:rPr>
        <w:t>οθέ</w:t>
      </w:r>
      <w:r w:rsidRPr="00171EB5">
        <w:rPr>
          <w:lang w:val="el-GR"/>
        </w:rPr>
        <w:t>σμου.</w:t>
      </w:r>
    </w:p>
    <w:p w14:paraId="587F5A26" w14:textId="77777777" w:rsidR="003929DA" w:rsidRDefault="003929DA" w:rsidP="00813B6B">
      <w:pPr>
        <w:pStyle w:val="2"/>
        <w:ind w:left="0" w:firstLine="0"/>
        <w:rPr>
          <w:lang w:val="el-GR"/>
        </w:rPr>
      </w:pPr>
      <w:bookmarkStart w:id="165" w:name="_Toc222475721"/>
      <w:r>
        <w:rPr>
          <w:lang w:val="el-GR"/>
        </w:rPr>
        <w:t xml:space="preserve">4.2 </w:t>
      </w:r>
      <w:r>
        <w:rPr>
          <w:lang w:val="el-GR"/>
        </w:rPr>
        <w:tab/>
        <w:t>Συμβατικό Πλαίσιο - Εφαρμοστέα Νομοθεσία</w:t>
      </w:r>
      <w:bookmarkEnd w:id="165"/>
      <w:r>
        <w:rPr>
          <w:lang w:val="el-GR"/>
        </w:rPr>
        <w:t xml:space="preserve"> </w:t>
      </w:r>
    </w:p>
    <w:p w14:paraId="28B258B2" w14:textId="6DC3B0DC" w:rsidR="003929DA" w:rsidRDefault="003929DA" w:rsidP="00813B6B">
      <w:pPr>
        <w:spacing w:before="240" w:after="0" w:line="360" w:lineRule="auto"/>
        <w:rPr>
          <w:lang w:val="el-GR"/>
        </w:rPr>
      </w:pPr>
      <w:r>
        <w:rPr>
          <w:lang w:val="el-GR"/>
        </w:rPr>
        <w:t xml:space="preserve">Κατά την εκτέλεση της σύμβασης εφαρμόζονται οι διατάξεις του ν. 4412/2016, οι όροι της </w:t>
      </w:r>
      <w:r w:rsidR="000A44F1">
        <w:rPr>
          <w:lang w:val="el-GR"/>
        </w:rPr>
        <w:t>παρούσας</w:t>
      </w:r>
      <w:r>
        <w:rPr>
          <w:lang w:val="el-GR"/>
        </w:rPr>
        <w:t xml:space="preserve"> </w:t>
      </w:r>
      <w:r w:rsidR="00794EEB">
        <w:rPr>
          <w:lang w:val="el-GR"/>
        </w:rPr>
        <w:t>Δ</w:t>
      </w:r>
      <w:r>
        <w:rPr>
          <w:lang w:val="el-GR"/>
        </w:rPr>
        <w:t xml:space="preserve">ιακήρυξης και συμπληρωματικά ο Αστικός Κώδικας. </w:t>
      </w:r>
    </w:p>
    <w:p w14:paraId="252E546D" w14:textId="77777777" w:rsidR="00813B6B" w:rsidRDefault="00813B6B" w:rsidP="00813B6B">
      <w:pPr>
        <w:spacing w:after="0"/>
        <w:rPr>
          <w:lang w:val="el-GR"/>
        </w:rPr>
      </w:pPr>
    </w:p>
    <w:p w14:paraId="5D0165ED" w14:textId="77777777" w:rsidR="003929DA" w:rsidRDefault="003929DA" w:rsidP="00813B6B">
      <w:pPr>
        <w:pStyle w:val="2"/>
        <w:spacing w:line="360" w:lineRule="auto"/>
        <w:rPr>
          <w:rFonts w:cs="Trebuchet MS"/>
          <w:color w:val="000000"/>
          <w:lang w:val="el-GR" w:eastAsia="el-GR"/>
        </w:rPr>
      </w:pPr>
      <w:bookmarkStart w:id="166" w:name="_Toc222475722"/>
      <w:r>
        <w:rPr>
          <w:lang w:val="el-GR"/>
        </w:rPr>
        <w:t>4.3</w:t>
      </w:r>
      <w:r>
        <w:rPr>
          <w:lang w:val="el-GR"/>
        </w:rPr>
        <w:tab/>
        <w:t>Όροι εκτέλεσης της σύμβασης</w:t>
      </w:r>
      <w:bookmarkEnd w:id="166"/>
    </w:p>
    <w:p w14:paraId="19B016F5" w14:textId="1659678F" w:rsidR="003929DA" w:rsidRPr="00160404" w:rsidRDefault="003929DA" w:rsidP="00813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240" w:after="0" w:line="360" w:lineRule="auto"/>
        <w:rPr>
          <w:rStyle w:val="-"/>
          <w:color w:val="000000"/>
          <w:lang w:val="el-GR"/>
        </w:rPr>
      </w:pPr>
      <w:r>
        <w:rPr>
          <w:rFonts w:cs="Trebuchet MS"/>
          <w:b/>
          <w:color w:val="000000"/>
          <w:szCs w:val="22"/>
          <w:lang w:val="el-GR" w:eastAsia="el-GR"/>
        </w:rPr>
        <w:t>4.3.1</w:t>
      </w:r>
      <w:r>
        <w:rPr>
          <w:rFonts w:cs="Trebuchet MS"/>
          <w:color w:val="000000"/>
          <w:szCs w:val="22"/>
          <w:lang w:val="el-GR" w:eastAsia="el-GR"/>
        </w:rPr>
        <w:t xml:space="preserve"> </w:t>
      </w:r>
      <w:r w:rsidRPr="00CE0AF9">
        <w:rPr>
          <w:lang w:val="el-GR"/>
        </w:rPr>
        <w:t>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w:t>
      </w:r>
      <w:r w:rsidR="00794EEB">
        <w:rPr>
          <w:lang w:val="el-GR"/>
        </w:rPr>
        <w:t>τ</w:t>
      </w:r>
      <w:r w:rsidRPr="00CE0AF9">
        <w:rPr>
          <w:lang w:val="el-GR"/>
        </w:rPr>
        <w:t xml:space="preserve">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35" w:anchor="pararthma_A_X" w:history="1">
        <w:r w:rsidRPr="00160404">
          <w:rPr>
            <w:rStyle w:val="-"/>
            <w:color w:val="000000"/>
            <w:lang w:val="el-GR"/>
          </w:rPr>
          <w:t xml:space="preserve">Παράρτημα </w:t>
        </w:r>
        <w:r w:rsidRPr="00570C40">
          <w:rPr>
            <w:rStyle w:val="-"/>
            <w:color w:val="000000"/>
            <w:lang w:val="el-GR"/>
          </w:rPr>
          <w:t>X</w:t>
        </w:r>
        <w:r w:rsidRPr="00160404">
          <w:rPr>
            <w:rStyle w:val="-"/>
            <w:color w:val="000000"/>
            <w:lang w:val="el-GR"/>
          </w:rPr>
          <w:t xml:space="preserve"> του Προσαρτήματος Α΄</w:t>
        </w:r>
      </w:hyperlink>
      <w:r w:rsidRPr="00160404">
        <w:rPr>
          <w:rStyle w:val="-"/>
          <w:color w:val="000000"/>
          <w:lang w:val="el-GR"/>
        </w:rPr>
        <w:t>.</w:t>
      </w:r>
    </w:p>
    <w:p w14:paraId="136D7106" w14:textId="77777777" w:rsidR="003929DA" w:rsidRPr="00CE0AF9" w:rsidRDefault="003929DA" w:rsidP="00813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6895B99C" w14:textId="10BA581E" w:rsidR="003929DA" w:rsidRPr="007626C4" w:rsidRDefault="003929DA" w:rsidP="00371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rStyle w:val="-"/>
          <w:color w:val="auto"/>
          <w:u w:val="none"/>
          <w:vertAlign w:val="superscript"/>
          <w:lang w:val="el-GR"/>
        </w:rPr>
      </w:pPr>
      <w:r>
        <w:rPr>
          <w:b/>
          <w:lang w:val="el-GR"/>
        </w:rPr>
        <w:t>4.3.2</w:t>
      </w:r>
      <w:r>
        <w:rPr>
          <w:lang w:val="el-GR"/>
        </w:rPr>
        <w:t xml:space="preserve"> Στις συμβάσεις προμηθειών προϊόντων που εμπίπτουν στο πεδίο εφαρμογής του ν. </w:t>
      </w:r>
      <w:r w:rsidR="00022572">
        <w:rPr>
          <w:lang w:val="el-GR"/>
        </w:rPr>
        <w:t>4819</w:t>
      </w:r>
      <w:r>
        <w:rPr>
          <w:lang w:val="el-GR"/>
        </w:rPr>
        <w:t>/20</w:t>
      </w:r>
      <w:r w:rsidR="00022572">
        <w:rPr>
          <w:lang w:val="el-GR"/>
        </w:rPr>
        <w:t>2</w:t>
      </w:r>
      <w:r>
        <w:rPr>
          <w:lang w:val="el-GR"/>
        </w:rPr>
        <w:t xml:space="preserve">1, επιπλέον του όρου της παρ. </w:t>
      </w:r>
      <w:r w:rsidRPr="000A5B86">
        <w:rPr>
          <w:lang w:val="el-GR"/>
        </w:rPr>
        <w:t xml:space="preserve">4.3.1 περιλαμβάνεται ο όρος ότι ο ανάδοχος υποχρεούται κατά την υπογραφή της σύμβασης και καθ’ όλη τη διάρκεια εκτέλεσης να τηρεί τις υποχρεώσεις των παραγράφων </w:t>
      </w:r>
      <w:r w:rsidR="00022572" w:rsidRPr="000A5B86">
        <w:rPr>
          <w:lang w:val="el-GR"/>
        </w:rPr>
        <w:t xml:space="preserve">1, 4 </w:t>
      </w:r>
      <w:r w:rsidRPr="000A5B86">
        <w:rPr>
          <w:lang w:val="el-GR"/>
        </w:rPr>
        <w:t xml:space="preserve">και </w:t>
      </w:r>
      <w:r w:rsidR="00022572" w:rsidRPr="000A5B86">
        <w:rPr>
          <w:lang w:val="el-GR"/>
        </w:rPr>
        <w:t xml:space="preserve">5 </w:t>
      </w:r>
      <w:r w:rsidRPr="000A5B86">
        <w:rPr>
          <w:lang w:val="el-GR"/>
        </w:rPr>
        <w:t xml:space="preserve">του άρθρου </w:t>
      </w:r>
      <w:r w:rsidR="00022572" w:rsidRPr="000A5B86">
        <w:rPr>
          <w:lang w:val="el-GR"/>
        </w:rPr>
        <w:t>11</w:t>
      </w:r>
      <w:r w:rsidR="005251C4">
        <w:rPr>
          <w:lang w:val="el-GR"/>
        </w:rPr>
        <w:t xml:space="preserve"> </w:t>
      </w:r>
      <w:r w:rsidRPr="000A5B86">
        <w:rPr>
          <w:lang w:val="el-GR"/>
        </w:rPr>
        <w:t>του ν.</w:t>
      </w:r>
      <w:r w:rsidR="00D80B44">
        <w:rPr>
          <w:lang w:val="el-GR"/>
        </w:rPr>
        <w:t xml:space="preserve"> </w:t>
      </w:r>
      <w:r w:rsidR="00022572" w:rsidRPr="000A5B86">
        <w:rPr>
          <w:lang w:val="el-GR"/>
        </w:rPr>
        <w:t>4819/2021</w:t>
      </w:r>
      <w:r w:rsidRPr="000A5B86">
        <w:rPr>
          <w:lang w:val="el-GR"/>
        </w:rPr>
        <w:t>. Η</w:t>
      </w:r>
      <w:r>
        <w:rPr>
          <w:lang w:val="el-GR"/>
        </w:rPr>
        <w:t xml:space="preserve">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w:t>
      </w:r>
      <w:r>
        <w:rPr>
          <w:color w:val="000000"/>
          <w:lang w:val="el-GR"/>
        </w:rPr>
        <w:t xml:space="preserve">ς </w:t>
      </w:r>
      <w:hyperlink r:id="rId36" w:anchor="art105_4" w:history="1">
        <w:r w:rsidRPr="00281EC7">
          <w:rPr>
            <w:rStyle w:val="-"/>
            <w:color w:val="auto"/>
            <w:u w:val="none"/>
            <w:lang w:val="el-GR"/>
          </w:rPr>
          <w:t>παραγράφου 4 του άρθρου 105</w:t>
        </w:r>
      </w:hyperlink>
      <w:r w:rsidRPr="00281EC7">
        <w:rPr>
          <w:rStyle w:val="-"/>
          <w:color w:val="000000"/>
          <w:u w:val="none"/>
          <w:lang w:val="el-GR"/>
        </w:rPr>
        <w:t xml:space="preserve"> του ν. 4412/2016</w:t>
      </w:r>
      <w:r w:rsidR="00567862" w:rsidRPr="00281EC7">
        <w:rPr>
          <w:rStyle w:val="-"/>
          <w:color w:val="000000"/>
          <w:u w:val="none"/>
          <w:lang w:val="el-GR"/>
        </w:rPr>
        <w:t xml:space="preserve"> </w:t>
      </w:r>
      <w:r>
        <w:rPr>
          <w:color w:val="000000"/>
          <w:lang w:val="el-GR"/>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37" w:anchor="art105_5" w:history="1">
        <w:r w:rsidRPr="007626C4">
          <w:rPr>
            <w:rStyle w:val="-"/>
            <w:color w:val="000000"/>
            <w:u w:val="none"/>
            <w:lang w:val="el-GR"/>
          </w:rPr>
          <w:t xml:space="preserve">παραγράφου </w:t>
        </w:r>
      </w:hyperlink>
      <w:hyperlink r:id="rId38" w:anchor="art105_5" w:history="1"/>
      <w:hyperlink r:id="rId39" w:anchor="art105_5" w:history="1">
        <w:r w:rsidRPr="007626C4">
          <w:rPr>
            <w:rStyle w:val="-"/>
            <w:color w:val="000000"/>
            <w:u w:val="none"/>
            <w:lang w:val="el-GR"/>
          </w:rPr>
          <w:t>7 του άρθρου 105</w:t>
        </w:r>
      </w:hyperlink>
      <w:r w:rsidRPr="007626C4">
        <w:rPr>
          <w:rStyle w:val="-"/>
          <w:color w:val="auto"/>
          <w:u w:val="none"/>
          <w:lang w:val="el-GR"/>
        </w:rPr>
        <w:t xml:space="preserve"> του ν. 4412/2016</w:t>
      </w:r>
      <w:r w:rsidR="000072DB" w:rsidRPr="007626C4">
        <w:rPr>
          <w:rStyle w:val="-"/>
          <w:color w:val="auto"/>
          <w:u w:val="none"/>
          <w:lang w:val="el-GR"/>
        </w:rPr>
        <w:t>.</w:t>
      </w:r>
    </w:p>
    <w:p w14:paraId="52FE8BFC" w14:textId="77777777" w:rsidR="00567862" w:rsidRDefault="00567862" w:rsidP="00371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Style w:val="-"/>
          <w:color w:val="auto"/>
          <w:lang w:val="el-GR"/>
        </w:rPr>
      </w:pPr>
    </w:p>
    <w:p w14:paraId="0A4D151F" w14:textId="40ADB112" w:rsidR="003954C0" w:rsidRPr="007626C4" w:rsidRDefault="00567862" w:rsidP="00813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rStyle w:val="-"/>
          <w:color w:val="auto"/>
          <w:u w:val="none"/>
          <w:lang w:val="el-GR"/>
        </w:rPr>
      </w:pPr>
      <w:r w:rsidRPr="007626C4">
        <w:rPr>
          <w:rStyle w:val="-"/>
          <w:b/>
          <w:color w:val="auto"/>
          <w:u w:val="none"/>
          <w:lang w:val="el-GR"/>
        </w:rPr>
        <w:t>4.3.3</w:t>
      </w:r>
      <w:r w:rsidR="00371487">
        <w:rPr>
          <w:rStyle w:val="-"/>
          <w:b/>
          <w:color w:val="auto"/>
          <w:u w:val="none"/>
          <w:lang w:val="el-GR"/>
        </w:rPr>
        <w:t xml:space="preserve">. </w:t>
      </w:r>
      <w:r w:rsidRPr="007626C4">
        <w:rPr>
          <w:rStyle w:val="-"/>
          <w:color w:val="auto"/>
          <w:u w:val="none"/>
          <w:lang w:val="el-GR"/>
        </w:rPr>
        <w:t xml:space="preserve">Ο ανάδοχος δεσμεύεται ότι : </w:t>
      </w:r>
    </w:p>
    <w:p w14:paraId="4A30002E" w14:textId="77777777" w:rsidR="003954C0" w:rsidRPr="007626C4" w:rsidRDefault="00567862" w:rsidP="00813B6B">
      <w:pPr>
        <w:spacing w:line="360" w:lineRule="auto"/>
        <w:rPr>
          <w:rStyle w:val="-"/>
          <w:color w:val="auto"/>
          <w:u w:val="none"/>
          <w:lang w:val="el-GR"/>
        </w:rPr>
      </w:pPr>
      <w:r w:rsidRPr="00371487">
        <w:rPr>
          <w:rStyle w:val="-"/>
          <w:b/>
          <w:bCs/>
          <w:color w:val="auto"/>
          <w:u w:val="none"/>
          <w:lang w:val="el-GR"/>
        </w:rPr>
        <w:t>α)</w:t>
      </w:r>
      <w:r w:rsidRPr="007626C4">
        <w:rPr>
          <w:rStyle w:val="-"/>
          <w:color w:val="auto"/>
          <w:u w:val="none"/>
          <w:lang w:val="el-GR"/>
        </w:rPr>
        <w:t xml:space="preserve">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w:t>
      </w:r>
      <w:r w:rsidR="003954C0" w:rsidRPr="007626C4">
        <w:rPr>
          <w:rStyle w:val="-"/>
          <w:color w:val="auto"/>
          <w:u w:val="none"/>
          <w:lang w:val="el-GR"/>
        </w:rPr>
        <w:t xml:space="preserve">, </w:t>
      </w:r>
    </w:p>
    <w:p w14:paraId="2E83CE36" w14:textId="592A33D1" w:rsidR="0002320C" w:rsidRPr="007626C4" w:rsidRDefault="003954C0" w:rsidP="00813B6B">
      <w:pPr>
        <w:spacing w:line="360" w:lineRule="auto"/>
        <w:rPr>
          <w:rStyle w:val="-"/>
          <w:color w:val="auto"/>
          <w:u w:val="none"/>
          <w:lang w:val="el-GR"/>
        </w:rPr>
      </w:pPr>
      <w:r w:rsidRPr="00371487">
        <w:rPr>
          <w:rStyle w:val="-"/>
          <w:b/>
          <w:bCs/>
          <w:color w:val="auto"/>
          <w:u w:val="none"/>
          <w:lang w:val="el-GR"/>
        </w:rPr>
        <w:t>β)</w:t>
      </w:r>
      <w:r w:rsidRPr="007626C4">
        <w:rPr>
          <w:rStyle w:val="-"/>
          <w:color w:val="auto"/>
          <w:u w:val="none"/>
          <w:lang w:val="el-GR"/>
        </w:rPr>
        <w:t xml:space="preserve"> ότι θα δηλώσει αμελλητί στην αναθέτουσα αρχή</w:t>
      </w:r>
      <w:r w:rsidR="00857470" w:rsidRPr="007626C4">
        <w:rPr>
          <w:rStyle w:val="-"/>
          <w:color w:val="auto"/>
          <w:u w:val="none"/>
          <w:lang w:val="el-GR"/>
        </w:rPr>
        <w:t>, από τη στιγμή που λάβει γνώση</w:t>
      </w:r>
      <w:r w:rsidR="00F8081A" w:rsidRPr="007626C4">
        <w:rPr>
          <w:rStyle w:val="-"/>
          <w:color w:val="auto"/>
          <w:u w:val="none"/>
          <w:lang w:val="el-GR"/>
        </w:rPr>
        <w:t>,</w:t>
      </w:r>
      <w:r w:rsidR="00857470" w:rsidRPr="007626C4">
        <w:rPr>
          <w:rStyle w:val="-"/>
          <w:color w:val="auto"/>
          <w:u w:val="none"/>
          <w:lang w:val="el-GR"/>
        </w:rPr>
        <w:t xml:space="preserve"> </w:t>
      </w:r>
      <w:r w:rsidRPr="007626C4">
        <w:rPr>
          <w:rStyle w:val="-"/>
          <w:color w:val="auto"/>
          <w:u w:val="none"/>
          <w:lang w:val="el-GR"/>
        </w:rPr>
        <w:t>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w:t>
      </w:r>
      <w:r w:rsidR="003D6543">
        <w:rPr>
          <w:rStyle w:val="-"/>
          <w:color w:val="auto"/>
          <w:u w:val="none"/>
          <w:lang w:val="el-GR"/>
        </w:rPr>
        <w:t>όμι</w:t>
      </w:r>
      <w:r w:rsidRPr="007626C4">
        <w:rPr>
          <w:rStyle w:val="-"/>
          <w:color w:val="auto"/>
          <w:u w:val="none"/>
          <w:lang w:val="el-GR"/>
        </w:rPr>
        <w:t xml:space="preserve">μων </w:t>
      </w:r>
      <w:r w:rsidR="00F8081A" w:rsidRPr="007626C4">
        <w:rPr>
          <w:rStyle w:val="-"/>
          <w:color w:val="auto"/>
          <w:u w:val="none"/>
          <w:lang w:val="el-GR"/>
        </w:rPr>
        <w:t xml:space="preserve">ή εξουσιοδοτημένων </w:t>
      </w:r>
      <w:r w:rsidRPr="007626C4">
        <w:rPr>
          <w:rStyle w:val="-"/>
          <w:color w:val="auto"/>
          <w:u w:val="none"/>
          <w:lang w:val="el-GR"/>
        </w:rPr>
        <w:t>εκπροσώπων του</w:t>
      </w:r>
      <w:r w:rsidR="00F8081A" w:rsidRPr="007626C4">
        <w:rPr>
          <w:rStyle w:val="-"/>
          <w:color w:val="auto"/>
          <w:u w:val="none"/>
          <w:lang w:val="el-GR"/>
        </w:rPr>
        <w:t xml:space="preserve"> καθώς και</w:t>
      </w:r>
      <w:r w:rsidRPr="007626C4">
        <w:rPr>
          <w:rStyle w:val="-"/>
          <w:color w:val="auto"/>
          <w:u w:val="none"/>
          <w:lang w:val="el-GR"/>
        </w:rPr>
        <w:t xml:space="preserve"> υπαλλήλων ή συνεργατών </w:t>
      </w:r>
      <w:r w:rsidR="001F1DCF" w:rsidRPr="007626C4">
        <w:rPr>
          <w:rStyle w:val="-"/>
          <w:color w:val="auto"/>
          <w:u w:val="none"/>
          <w:lang w:val="el-GR"/>
        </w:rPr>
        <w:t>τους οποίους απασχολεί στην εκτέλεση της σύμβασης</w:t>
      </w:r>
      <w:r w:rsidR="00F8081A" w:rsidRPr="007626C4">
        <w:rPr>
          <w:rStyle w:val="-"/>
          <w:color w:val="auto"/>
          <w:u w:val="none"/>
          <w:lang w:val="el-GR"/>
        </w:rPr>
        <w:t xml:space="preserve"> </w:t>
      </w:r>
      <w:r w:rsidR="00CF2D0C" w:rsidRPr="007626C4">
        <w:rPr>
          <w:rStyle w:val="-"/>
          <w:color w:val="auto"/>
          <w:u w:val="none"/>
          <w:lang w:val="el-GR"/>
        </w:rPr>
        <w:t>(π.χ. με σύμβαση υπεργολαβίας</w:t>
      </w:r>
      <w:r w:rsidRPr="007626C4">
        <w:rPr>
          <w:rStyle w:val="-"/>
          <w:color w:val="auto"/>
          <w:u w:val="none"/>
          <w:lang w:val="el-GR"/>
        </w:rPr>
        <w:t xml:space="preserve">)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118ABDDE" w14:textId="6D0B93B9" w:rsidR="00BC0A0D" w:rsidRPr="007626C4" w:rsidRDefault="008146D6" w:rsidP="00813B6B">
      <w:pPr>
        <w:spacing w:line="360" w:lineRule="auto"/>
        <w:rPr>
          <w:rStyle w:val="-"/>
          <w:color w:val="auto"/>
          <w:u w:val="none"/>
          <w:lang w:val="el-GR"/>
        </w:rPr>
      </w:pPr>
      <w:r w:rsidRPr="007626C4">
        <w:rPr>
          <w:rStyle w:val="-"/>
          <w:color w:val="auto"/>
          <w:u w:val="none"/>
          <w:lang w:val="el-GR"/>
        </w:rPr>
        <w:t>Οι υποχρεώσεις και οι απαγορεύσεις της ρήτρας αυτής</w:t>
      </w:r>
      <w:r w:rsidR="000A6A2D">
        <w:rPr>
          <w:rStyle w:val="-"/>
          <w:color w:val="auto"/>
          <w:u w:val="none"/>
          <w:lang w:val="el-GR"/>
        </w:rPr>
        <w:t xml:space="preserve">, στην περίπτωση που ο ανάδοχος είναι ένωση, </w:t>
      </w:r>
      <w:r w:rsidRPr="007626C4">
        <w:rPr>
          <w:rStyle w:val="-"/>
          <w:color w:val="auto"/>
          <w:u w:val="none"/>
          <w:lang w:val="el-GR"/>
        </w:rPr>
        <w:t xml:space="preserve">ισχύουν για όλα τα μέλη της ένωσης, καθώς και για τους υπεργολάβους </w:t>
      </w:r>
      <w:r w:rsidR="00FB5239" w:rsidRPr="007626C4">
        <w:rPr>
          <w:rStyle w:val="-"/>
          <w:color w:val="auto"/>
          <w:u w:val="none"/>
          <w:lang w:val="el-GR"/>
        </w:rPr>
        <w:t>που χρησιμοποιεί</w:t>
      </w:r>
      <w:r w:rsidRPr="007626C4">
        <w:rPr>
          <w:rStyle w:val="-"/>
          <w:color w:val="auto"/>
          <w:u w:val="none"/>
          <w:lang w:val="el-GR"/>
        </w:rPr>
        <w:t xml:space="preserve">. Στο συμφωνητικό περιλαμβάνεται σχετική δεσμευτική δήλωση τόσο του αναδόχου όσο και των υπεργολάβων του. </w:t>
      </w:r>
    </w:p>
    <w:p w14:paraId="072296BC" w14:textId="77777777" w:rsidR="003929DA" w:rsidRDefault="003929DA" w:rsidP="00813B6B">
      <w:pPr>
        <w:pStyle w:val="2"/>
        <w:spacing w:line="360" w:lineRule="auto"/>
        <w:rPr>
          <w:bCs/>
          <w:lang w:val="el-GR"/>
        </w:rPr>
      </w:pPr>
      <w:bookmarkStart w:id="167" w:name="_Toc222475723"/>
      <w:r>
        <w:rPr>
          <w:lang w:val="el-GR"/>
        </w:rPr>
        <w:t>4.4</w:t>
      </w:r>
      <w:r>
        <w:rPr>
          <w:lang w:val="el-GR"/>
        </w:rPr>
        <w:tab/>
        <w:t>Υπεργολαβία</w:t>
      </w:r>
      <w:bookmarkEnd w:id="167"/>
    </w:p>
    <w:p w14:paraId="54FD6EEE" w14:textId="3377AD62" w:rsidR="003929DA" w:rsidRDefault="003929DA" w:rsidP="00813B6B">
      <w:pPr>
        <w:spacing w:line="360" w:lineRule="auto"/>
        <w:rPr>
          <w:lang w:val="el-GR"/>
        </w:rPr>
      </w:pPr>
      <w:r>
        <w:rPr>
          <w:b/>
          <w:bCs/>
          <w:lang w:val="el-GR"/>
        </w:rPr>
        <w:t xml:space="preserve">4.4.1. </w:t>
      </w:r>
      <w:r>
        <w:rPr>
          <w:lang w:val="el-GR"/>
        </w:rPr>
        <w:t xml:space="preserve">Ο </w:t>
      </w:r>
      <w:r w:rsidR="000A6A2D">
        <w:rPr>
          <w:lang w:val="el-GR"/>
        </w:rPr>
        <w:t>α</w:t>
      </w:r>
      <w:r>
        <w:rPr>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18B5144D" w14:textId="4115C738" w:rsidR="003929DA" w:rsidRDefault="003929DA" w:rsidP="00371487">
      <w:pPr>
        <w:spacing w:line="360" w:lineRule="auto"/>
        <w:rPr>
          <w:b/>
          <w:bCs/>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Pr>
          <w:lang w:val="el-GR"/>
        </w:rPr>
        <w:t xml:space="preserve">. Σε περίπτωση διακοπής της συνεργασίας του </w:t>
      </w:r>
      <w:r w:rsidR="003D6543">
        <w:rPr>
          <w:lang w:val="el-GR"/>
        </w:rPr>
        <w:t>α</w:t>
      </w:r>
      <w:r>
        <w:rPr>
          <w:lang w:val="el-GR"/>
        </w:rPr>
        <w:t xml:space="preserve">ναδόχου με υπεργολάβο/ υπεργολάβους της σύμβασης, αυτός υποχρεούται σε άμεση γνωστοποίηση της διακοπής αυτής στην </w:t>
      </w:r>
      <w:r w:rsidR="003D6543">
        <w:rPr>
          <w:lang w:val="el-GR"/>
        </w:rPr>
        <w:t>α</w:t>
      </w:r>
      <w:r>
        <w:rPr>
          <w:lang w:val="el-GR"/>
        </w:rPr>
        <w:t xml:space="preserve">ναθέτουσα </w:t>
      </w:r>
      <w:r w:rsidR="003D6543">
        <w:rPr>
          <w:lang w:val="el-GR"/>
        </w:rPr>
        <w:t>α</w:t>
      </w:r>
      <w:r>
        <w:rPr>
          <w:lang w:val="el-GR"/>
        </w:rPr>
        <w:t>ρχή, οφείλει δε να διασφαλίσει την ομαλή εκτέλεση του τμήματος/ των τμημάτων της σύμβασης είτε από τον ίδιο, είτε από νέο υπεργολάβο</w:t>
      </w:r>
      <w:r w:rsidR="0055520C">
        <w:rPr>
          <w:lang w:val="el-GR"/>
        </w:rPr>
        <w:t>,</w:t>
      </w:r>
      <w:r>
        <w:rPr>
          <w:lang w:val="el-GR"/>
        </w:rPr>
        <w:t xml:space="preserve"> τον οποίο θα γνωστοποιήσει στην αναθέτουσα αρχή κατά την ως άνω διαδικασία. </w:t>
      </w:r>
    </w:p>
    <w:p w14:paraId="2D307117" w14:textId="37258A31" w:rsidR="00371487" w:rsidRDefault="003929DA" w:rsidP="00371487">
      <w:pPr>
        <w:spacing w:line="360" w:lineRule="auto"/>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w:t>
      </w:r>
      <w:r w:rsidR="00570C40">
        <w:rPr>
          <w:lang w:val="el-GR"/>
        </w:rPr>
        <w:t>ιγράφονται στην παράγραφο 2.2.3.</w:t>
      </w:r>
      <w:r w:rsidR="003D6543">
        <w:rPr>
          <w:lang w:val="el-GR"/>
        </w:rPr>
        <w:t xml:space="preserve"> </w:t>
      </w:r>
      <w:r>
        <w:rPr>
          <w:lang w:val="el-GR"/>
        </w:rPr>
        <w:t xml:space="preserve">και με τα αποδεικτικά μέσα της παραγράφου 2.2.9.2 της </w:t>
      </w:r>
      <w:r w:rsidR="000A44F1">
        <w:rPr>
          <w:lang w:val="el-GR"/>
        </w:rPr>
        <w:t>παρούσας</w:t>
      </w:r>
      <w:r>
        <w:rPr>
          <w:lang w:val="el-GR"/>
        </w:rPr>
        <w:t xml:space="preserve">, εφόσον το(α) τμήμα(τα) της σύμβασης, το(α) οποίο(α) ο ανάδοχος προτίθεται να αναθέσει υπό μορφή υπεργολαβίας σε </w:t>
      </w:r>
      <w:r w:rsidRPr="00570C40">
        <w:rPr>
          <w:lang w:val="el-GR"/>
        </w:rPr>
        <w:t>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w:t>
      </w:r>
      <w:r>
        <w:rPr>
          <w:lang w:val="el-GR"/>
        </w:rPr>
        <w:t xml:space="preserve"> </w:t>
      </w:r>
    </w:p>
    <w:p w14:paraId="0D892EDA" w14:textId="197EB69D" w:rsidR="003929DA" w:rsidRDefault="003929DA" w:rsidP="00371487">
      <w:pPr>
        <w:spacing w:after="0" w:line="360" w:lineRule="auto"/>
        <w:rPr>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573569B8" w14:textId="77777777" w:rsidR="00371487" w:rsidRDefault="00371487" w:rsidP="00371487">
      <w:pPr>
        <w:spacing w:after="0" w:line="360" w:lineRule="auto"/>
        <w:rPr>
          <w:b/>
          <w:bCs/>
          <w:lang w:val="el-GR"/>
        </w:rPr>
      </w:pPr>
    </w:p>
    <w:p w14:paraId="6E2FF3F3" w14:textId="3633452E" w:rsidR="003929DA" w:rsidRDefault="003929DA" w:rsidP="00371487">
      <w:pPr>
        <w:pStyle w:val="2"/>
        <w:spacing w:before="0" w:line="360" w:lineRule="auto"/>
        <w:rPr>
          <w:lang w:val="el-GR"/>
        </w:rPr>
      </w:pPr>
      <w:bookmarkStart w:id="168" w:name="_Toc222475724"/>
      <w:r>
        <w:rPr>
          <w:lang w:val="el-GR"/>
        </w:rPr>
        <w:t>4.5</w:t>
      </w:r>
      <w:r>
        <w:rPr>
          <w:lang w:val="el-GR"/>
        </w:rPr>
        <w:tab/>
        <w:t>Τροποποίηση σύμβασης κατά τη διάρκειά της</w:t>
      </w:r>
      <w:bookmarkEnd w:id="168"/>
    </w:p>
    <w:p w14:paraId="40AEA80A" w14:textId="222986AC" w:rsidR="003929DA" w:rsidRDefault="003929DA" w:rsidP="00813B6B">
      <w:pPr>
        <w:spacing w:line="360" w:lineRule="auto"/>
        <w:rPr>
          <w:i/>
          <w:iCs/>
          <w:color w:val="5B9BD5"/>
          <w:spacing w:val="5"/>
          <w:kern w:val="1"/>
          <w:lang w:val="el-GR"/>
        </w:rPr>
      </w:pPr>
      <w:r>
        <w:rPr>
          <w:lang w:val="el-GR"/>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w:t>
      </w:r>
      <w:r w:rsidR="0055520C">
        <w:rPr>
          <w:lang w:val="el-GR"/>
        </w:rPr>
        <w:t>΄</w:t>
      </w:r>
      <w:r>
        <w:rPr>
          <w:lang w:val="el-GR"/>
        </w:rPr>
        <w:t xml:space="preserve">  της παρ. 11 του άρθρου 221 του ν. 4412/</w:t>
      </w:r>
      <w:r w:rsidR="00D80B44">
        <w:rPr>
          <w:lang w:val="el-GR"/>
        </w:rPr>
        <w:t>2016.</w:t>
      </w:r>
    </w:p>
    <w:p w14:paraId="6F56BB58" w14:textId="33284010" w:rsidR="00177D6E" w:rsidRPr="007B18F5" w:rsidRDefault="00177D6E" w:rsidP="00371487">
      <w:pPr>
        <w:spacing w:after="0" w:line="360" w:lineRule="auto"/>
        <w:rPr>
          <w:iCs/>
          <w:color w:val="5B9BD5"/>
          <w:spacing w:val="5"/>
          <w:kern w:val="1"/>
          <w:lang w:val="el-GR"/>
        </w:rPr>
      </w:pPr>
      <w:r w:rsidRPr="00570C40">
        <w:rPr>
          <w:lang w:val="el-GR"/>
        </w:rPr>
        <w:t>Μετά τη λύση της σύμβασης λόγω της έκπτωσης του αναδόχου</w:t>
      </w:r>
      <w:r w:rsidR="00B4314E" w:rsidRPr="00570C40">
        <w:rPr>
          <w:lang w:val="el-GR"/>
        </w:rPr>
        <w:t>,</w:t>
      </w:r>
      <w:r w:rsidRPr="00570C40">
        <w:rPr>
          <w:lang w:val="el-GR"/>
        </w:rPr>
        <w:t xml:space="preserve"> σύμφωνα με το άρθρο 203 του ν. 4412/2016 και την παράγραφο 5.2. της </w:t>
      </w:r>
      <w:r w:rsidR="000A44F1">
        <w:rPr>
          <w:lang w:val="el-GR"/>
        </w:rPr>
        <w:t>παρούσας</w:t>
      </w:r>
      <w:r w:rsidRPr="00570C40">
        <w:rPr>
          <w:lang w:val="el-GR"/>
        </w:rPr>
        <w:t>,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w:t>
      </w:r>
      <w:r w:rsidR="00245B54" w:rsidRPr="00570C40">
        <w:rPr>
          <w:lang w:val="el-GR"/>
        </w:rPr>
        <w:t xml:space="preserve"> </w:t>
      </w:r>
      <w:r w:rsidRPr="00570C40">
        <w:rPr>
          <w:lang w:val="el-GR"/>
        </w:rPr>
        <w:t xml:space="preserve">το ανεκτέλεστο αντικείμενο της σύμβασης, με τους ίδιους όρους και προϋποθέσεις </w:t>
      </w:r>
      <w:r w:rsidR="0039051E" w:rsidRPr="00570C40">
        <w:rPr>
          <w:lang w:val="el-GR"/>
        </w:rPr>
        <w:t xml:space="preserve">και σε τίμημα που δεν θα υπερβαίνει την </w:t>
      </w:r>
      <w:r w:rsidRPr="00570C40">
        <w:rPr>
          <w:lang w:val="el-GR"/>
        </w:rPr>
        <w:t xml:space="preserve">προσφορά που </w:t>
      </w:r>
      <w:r w:rsidR="00FF6C14" w:rsidRPr="00570C40">
        <w:rPr>
          <w:lang w:val="el-GR"/>
        </w:rPr>
        <w:t xml:space="preserve">αυτός </w:t>
      </w:r>
      <w:r w:rsidRPr="00570C40">
        <w:rPr>
          <w:lang w:val="el-GR"/>
        </w:rPr>
        <w:t>είχε υποβάλει (ρήτρα υποκατάστασης).</w:t>
      </w:r>
      <w:r w:rsidR="004D0C34" w:rsidRPr="00570C40">
        <w:rPr>
          <w:lang w:val="el-GR"/>
        </w:rPr>
        <w:t xml:space="preserve"> Η σύμβαση συνάπτεται εφόσον εντός της τ</w:t>
      </w:r>
      <w:r w:rsidR="0055520C">
        <w:rPr>
          <w:lang w:val="el-GR"/>
        </w:rPr>
        <w:t>αχ</w:t>
      </w:r>
      <w:r w:rsidR="004D0C34" w:rsidRPr="00570C40">
        <w:rPr>
          <w:lang w:val="el-GR"/>
        </w:rPr>
        <w:t xml:space="preserve">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6D5E00D3" w14:textId="77777777" w:rsidR="003929DA" w:rsidRDefault="003929DA" w:rsidP="00371487">
      <w:pPr>
        <w:spacing w:after="0"/>
        <w:rPr>
          <w:lang w:val="el-GR"/>
        </w:rPr>
      </w:pPr>
    </w:p>
    <w:p w14:paraId="4A52812F" w14:textId="5E3AD919" w:rsidR="003929DA" w:rsidRDefault="003929DA" w:rsidP="00371487">
      <w:pPr>
        <w:pStyle w:val="2"/>
        <w:spacing w:before="0"/>
        <w:rPr>
          <w:bCs/>
          <w:lang w:val="el-GR"/>
        </w:rPr>
      </w:pPr>
      <w:bookmarkStart w:id="169" w:name="_Toc222475725"/>
      <w:r>
        <w:rPr>
          <w:lang w:val="el-GR"/>
        </w:rPr>
        <w:t>4.6</w:t>
      </w:r>
      <w:r>
        <w:rPr>
          <w:lang w:val="el-GR"/>
        </w:rPr>
        <w:tab/>
        <w:t>Δικαίωμα μονομερούς λύσης της σύμβασης</w:t>
      </w:r>
      <w:bookmarkEnd w:id="169"/>
    </w:p>
    <w:p w14:paraId="5A32BC84" w14:textId="77777777" w:rsidR="003929DA" w:rsidRDefault="003929DA" w:rsidP="00371487">
      <w:pPr>
        <w:spacing w:before="240" w:line="360" w:lineRule="auto"/>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677708FD" w14:textId="77777777" w:rsidR="003929DA" w:rsidRDefault="003929DA" w:rsidP="00371487">
      <w:pPr>
        <w:spacing w:line="360" w:lineRule="auto"/>
        <w:rPr>
          <w:lang w:val="el-GR"/>
        </w:rPr>
      </w:pPr>
      <w:r w:rsidRPr="00371487">
        <w:rPr>
          <w:b/>
          <w:bCs/>
          <w:lang w:val="el-GR"/>
        </w:rPr>
        <w:t>α)</w:t>
      </w:r>
      <w:r>
        <w:rPr>
          <w:lang w:val="el-GR"/>
        </w:rPr>
        <w:t xml:space="preserve"> η σύμβαση υποστεί ουσιώδη τροποποίηση, κατά την έννοια της παρ. 4 του άρθρου 132 του ν. 4412/2016, που θα απαιτούσε νέα διαδικασία σύναψης σύμβασης </w:t>
      </w:r>
    </w:p>
    <w:p w14:paraId="5CA0C779" w14:textId="65FFAE86" w:rsidR="003929DA" w:rsidRDefault="003929DA" w:rsidP="00371487">
      <w:pPr>
        <w:spacing w:line="360" w:lineRule="auto"/>
        <w:rPr>
          <w:szCs w:val="22"/>
          <w:lang w:val="el-GR"/>
        </w:rPr>
      </w:pPr>
      <w:r w:rsidRPr="00371487">
        <w:rPr>
          <w:b/>
          <w:bCs/>
          <w:lang w:val="el-GR"/>
        </w:rPr>
        <w:t>β)</w:t>
      </w:r>
      <w:r>
        <w:rPr>
          <w:lang w:val="el-GR"/>
        </w:rPr>
        <w:t xml:space="preserve"> ο ανάδοχος, κατά το</w:t>
      </w:r>
      <w:r w:rsidR="00946777">
        <w:rPr>
          <w:lang w:val="el-GR"/>
        </w:rPr>
        <w:t>ν</w:t>
      </w:r>
      <w:r>
        <w:rPr>
          <w:lang w:val="el-GR"/>
        </w:rPr>
        <w:t xml:space="preserve">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1F114693" w14:textId="77777777" w:rsidR="003929DA" w:rsidRDefault="003929DA" w:rsidP="00371487">
      <w:pPr>
        <w:spacing w:line="360" w:lineRule="auto"/>
        <w:rPr>
          <w:szCs w:val="22"/>
          <w:lang w:val="el-GR"/>
        </w:rPr>
      </w:pPr>
      <w:r w:rsidRPr="00371487">
        <w:rPr>
          <w:b/>
          <w:bCs/>
          <w:szCs w:val="22"/>
          <w:lang w:val="el-GR"/>
        </w:rPr>
        <w:t>γ)</w:t>
      </w:r>
      <w:r>
        <w:rPr>
          <w:szCs w:val="22"/>
          <w:lang w:val="el-GR"/>
        </w:rPr>
        <w:t xml:space="preserve">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7F0A815F" w14:textId="77777777" w:rsidR="004A654C" w:rsidRPr="001B5915" w:rsidRDefault="007D2D76" w:rsidP="00371487">
      <w:pPr>
        <w:spacing w:line="360" w:lineRule="auto"/>
        <w:rPr>
          <w:lang w:val="el-GR"/>
        </w:rPr>
      </w:pPr>
      <w:r w:rsidRPr="00371487">
        <w:rPr>
          <w:b/>
          <w:bCs/>
          <w:lang w:val="el-GR"/>
        </w:rPr>
        <w:t>δ)</w:t>
      </w:r>
      <w:r w:rsidR="004A654C" w:rsidRPr="001B5915">
        <w:rPr>
          <w:lang w:val="el-GR"/>
        </w:rPr>
        <w:t xml:space="preserve"> ο ανάδοχος καταδικαστεί αμετάκλητα</w:t>
      </w:r>
      <w:r w:rsidR="00A041F7" w:rsidRPr="001B5915">
        <w:rPr>
          <w:lang w:val="el-GR"/>
        </w:rPr>
        <w:t>,</w:t>
      </w:r>
      <w:r w:rsidR="004A654C" w:rsidRPr="001B5915">
        <w:rPr>
          <w:lang w:val="el-GR"/>
        </w:rPr>
        <w:t xml:space="preserve"> </w:t>
      </w:r>
      <w:r w:rsidR="00A041F7" w:rsidRPr="001B5915">
        <w:rPr>
          <w:lang w:val="el-GR"/>
        </w:rPr>
        <w:t xml:space="preserve">κατά τη διάρκεια εκτέλεσης της σύμβασης, </w:t>
      </w:r>
      <w:r w:rsidR="004A654C" w:rsidRPr="001B5915">
        <w:rPr>
          <w:lang w:val="el-GR"/>
        </w:rPr>
        <w:t>για ένα από τα αδικήματα που αναφέρονται στην παρ. 2.2.3.1 της παρούσας</w:t>
      </w:r>
      <w:r w:rsidR="00C65ED2" w:rsidRPr="001B5915">
        <w:rPr>
          <w:lang w:val="el-GR"/>
        </w:rPr>
        <w:t>,</w:t>
      </w:r>
    </w:p>
    <w:p w14:paraId="51120D20" w14:textId="77777777" w:rsidR="00D96451" w:rsidRPr="00D96451" w:rsidRDefault="007D2D76" w:rsidP="00371487">
      <w:pPr>
        <w:spacing w:line="360" w:lineRule="auto"/>
        <w:rPr>
          <w:szCs w:val="22"/>
          <w:lang w:val="el-GR" w:eastAsia="zh-CN"/>
        </w:rPr>
      </w:pPr>
      <w:r w:rsidRPr="00371487">
        <w:rPr>
          <w:b/>
          <w:bCs/>
          <w:lang w:val="el-GR"/>
        </w:rPr>
        <w:t>ε)</w:t>
      </w:r>
      <w:r w:rsidRPr="001B5915">
        <w:rPr>
          <w:lang w:val="el-GR"/>
        </w:rPr>
        <w:t xml:space="preserve"> </w:t>
      </w:r>
      <w:r w:rsidR="004A654C" w:rsidRPr="001B5915">
        <w:rPr>
          <w:lang w:val="el-GR"/>
        </w:rPr>
        <w:t>ο ανάδοχος πτωχεύσει ή υπαχθεί σε δι</w:t>
      </w:r>
      <w:r w:rsidR="008B567A" w:rsidRPr="001B5915">
        <w:rPr>
          <w:lang w:val="el-GR"/>
        </w:rPr>
        <w:t xml:space="preserve">αδικασία ειδικής εκκαθάρισης ή </w:t>
      </w:r>
      <w:r w:rsidR="004A654C" w:rsidRPr="001B5915">
        <w:rPr>
          <w:lang w:val="el-GR"/>
        </w:rPr>
        <w:t>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w:t>
      </w:r>
      <w:r w:rsidR="008B567A" w:rsidRPr="001B5915">
        <w:rPr>
          <w:lang w:val="el-GR"/>
        </w:rPr>
        <w:t xml:space="preserve"> </w:t>
      </w:r>
      <w:r w:rsidR="004A654C" w:rsidRPr="001B5915">
        <w:rPr>
          <w:lang w:val="el-GR"/>
        </w:rPr>
        <w:t>σε οποιαδήποτε ανάλογη κατάσταση, προκύπτουσα από παρόμοια διαδικασία, προβλεπόμενη σε εθνικές διατάξεις νόμου</w:t>
      </w:r>
      <w:r w:rsidR="00CB575F" w:rsidRPr="001B5915">
        <w:rPr>
          <w:lang w:val="el-GR"/>
        </w:rPr>
        <w:t xml:space="preserve">. </w:t>
      </w:r>
    </w:p>
    <w:p w14:paraId="3C8E68F4" w14:textId="3D03E32F" w:rsidR="00D96451" w:rsidRPr="00D96451" w:rsidRDefault="00D96451" w:rsidP="00371487">
      <w:pPr>
        <w:spacing w:line="360" w:lineRule="auto"/>
        <w:rPr>
          <w:szCs w:val="22"/>
          <w:lang w:val="el-GR" w:eastAsia="zh-CN"/>
        </w:rPr>
      </w:pPr>
      <w:r w:rsidRPr="007B18F5">
        <w:rPr>
          <w:szCs w:val="22"/>
          <w:lang w:val="el-GR" w:eastAsia="zh-CN"/>
        </w:rPr>
        <w:t xml:space="preserve">Η αναθέτουσα αρχή μπορεί να μην καταγγείλει τη σύμβαση, υπό την προϋπόθεση ότι ο ανάδοχος ο οποίος θα βρεθεί σε μία </w:t>
      </w:r>
      <w:r w:rsidR="00946777">
        <w:rPr>
          <w:szCs w:val="22"/>
          <w:lang w:val="el-GR" w:eastAsia="zh-CN"/>
        </w:rPr>
        <w:t>από τις καταστάσεις</w:t>
      </w:r>
      <w:r w:rsidRPr="007B18F5">
        <w:rPr>
          <w:szCs w:val="22"/>
          <w:lang w:val="el-GR" w:eastAsia="zh-CN"/>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Pr="00D96451">
        <w:rPr>
          <w:szCs w:val="22"/>
          <w:lang w:val="el-GR" w:eastAsia="zh-CN"/>
        </w:rPr>
        <w:t xml:space="preserve"> </w:t>
      </w:r>
    </w:p>
    <w:p w14:paraId="3E5D3ACC" w14:textId="1A105EFC" w:rsidR="008B567A" w:rsidRPr="001B5915" w:rsidRDefault="008B567A" w:rsidP="00371487">
      <w:pPr>
        <w:spacing w:line="360" w:lineRule="auto"/>
        <w:rPr>
          <w:lang w:val="el-GR"/>
        </w:rPr>
      </w:pPr>
      <w:r w:rsidRPr="00AD60E6">
        <w:rPr>
          <w:b/>
          <w:bCs/>
          <w:lang w:val="el-GR"/>
        </w:rPr>
        <w:t>στ)</w:t>
      </w:r>
      <w:r w:rsidR="004759D3" w:rsidRPr="001B5915">
        <w:rPr>
          <w:lang w:val="el-GR"/>
        </w:rPr>
        <w:t xml:space="preserve"> ο ανάδοχος παραβεί </w:t>
      </w:r>
      <w:r w:rsidR="00857470" w:rsidRPr="001B5915">
        <w:rPr>
          <w:lang w:val="el-GR"/>
        </w:rPr>
        <w:t xml:space="preserve">αποδεδειγμένα </w:t>
      </w:r>
      <w:r w:rsidR="004759D3" w:rsidRPr="001B5915">
        <w:rPr>
          <w:lang w:val="el-GR"/>
        </w:rPr>
        <w:t xml:space="preserve">τις υποχρεώσεις του που απορρέουν από τη δέσμευση ακεραιότητας της παρ. 4.3.3. της </w:t>
      </w:r>
      <w:r w:rsidR="000A44F1">
        <w:rPr>
          <w:lang w:val="el-GR"/>
        </w:rPr>
        <w:t>παρούσας</w:t>
      </w:r>
      <w:r w:rsidR="004759D3" w:rsidRPr="001B5915">
        <w:rPr>
          <w:lang w:val="el-GR"/>
        </w:rPr>
        <w:t xml:space="preserve">, </w:t>
      </w:r>
      <w:r w:rsidR="00946777">
        <w:rPr>
          <w:lang w:val="el-GR"/>
        </w:rPr>
        <w:t>όπ</w:t>
      </w:r>
      <w:r w:rsidR="004759D3" w:rsidRPr="001B5915">
        <w:rPr>
          <w:lang w:val="el-GR"/>
        </w:rPr>
        <w:t>ως αναλυτικά περιγράφονται στο συνημμένο στην παρούσα σχέδιο σύμβασης.</w:t>
      </w:r>
    </w:p>
    <w:p w14:paraId="19A57C01" w14:textId="77777777" w:rsidR="003929DA" w:rsidRDefault="003929DA">
      <w:pPr>
        <w:rPr>
          <w:lang w:val="el-GR"/>
        </w:rPr>
      </w:pPr>
    </w:p>
    <w:p w14:paraId="7C92E84F" w14:textId="77777777" w:rsidR="003929DA" w:rsidRDefault="003929DA">
      <w:pPr>
        <w:rPr>
          <w:lang w:val="el-GR"/>
        </w:rPr>
      </w:pPr>
    </w:p>
    <w:p w14:paraId="2AE71683" w14:textId="77777777" w:rsidR="003929DA" w:rsidRDefault="003929DA">
      <w:pPr>
        <w:pStyle w:val="1"/>
        <w:rPr>
          <w:lang w:val="el-GR"/>
        </w:rPr>
      </w:pPr>
      <w:bookmarkStart w:id="170" w:name="_Toc222475726"/>
      <w:r>
        <w:rPr>
          <w:lang w:val="el-GR"/>
        </w:rPr>
        <w:t>5.</w:t>
      </w:r>
      <w:r>
        <w:rPr>
          <w:lang w:val="el-GR"/>
        </w:rPr>
        <w:tab/>
        <w:t>ΕΙΔΙΚΟΙ ΟΡΟΙ ΕΚΤΕΛΕΣΗΣ ΤΗΣ ΣΥΜΒΑΣΗΣ</w:t>
      </w:r>
      <w:bookmarkEnd w:id="170"/>
      <w:r>
        <w:rPr>
          <w:lang w:val="el-GR"/>
        </w:rPr>
        <w:t xml:space="preserve"> </w:t>
      </w:r>
    </w:p>
    <w:p w14:paraId="7E576425" w14:textId="4E45F2CB" w:rsidR="003929DA" w:rsidRDefault="003929DA">
      <w:pPr>
        <w:pStyle w:val="2"/>
        <w:rPr>
          <w:bCs/>
          <w:lang w:val="el-GR"/>
        </w:rPr>
      </w:pPr>
      <w:bookmarkStart w:id="171" w:name="_Toc222475727"/>
      <w:r>
        <w:rPr>
          <w:lang w:val="el-GR"/>
        </w:rPr>
        <w:t>5.1</w:t>
      </w:r>
      <w:r>
        <w:rPr>
          <w:lang w:val="el-GR"/>
        </w:rPr>
        <w:tab/>
        <w:t>Τρόπος πληρωμής</w:t>
      </w:r>
      <w:bookmarkEnd w:id="171"/>
    </w:p>
    <w:p w14:paraId="029DF6E3" w14:textId="2B7D6736" w:rsidR="00AD60E6" w:rsidRPr="00AD60E6" w:rsidRDefault="003929DA" w:rsidP="00AD60E6">
      <w:pPr>
        <w:spacing w:before="240" w:line="360" w:lineRule="auto"/>
        <w:rPr>
          <w:i/>
          <w:iCs/>
          <w:color w:val="5B9BD5"/>
          <w:spacing w:val="5"/>
          <w:kern w:val="1"/>
          <w:lang w:val="el-GR"/>
        </w:rPr>
      </w:pPr>
      <w:r>
        <w:rPr>
          <w:b/>
          <w:bCs/>
          <w:lang w:val="el-GR"/>
        </w:rPr>
        <w:t>5.1.1.</w:t>
      </w:r>
      <w:r>
        <w:rPr>
          <w:lang w:val="el-GR"/>
        </w:rPr>
        <w:t xml:space="preserve"> </w:t>
      </w:r>
      <w:r w:rsidR="00AD60E6" w:rsidRPr="00663358">
        <w:rPr>
          <w:lang w:val="el-GR"/>
        </w:rPr>
        <w:t>Η πληρωμή του αναδόχου θα πραγματοποι</w:t>
      </w:r>
      <w:r w:rsidR="00AD60E6">
        <w:rPr>
          <w:lang w:val="el-GR"/>
        </w:rPr>
        <w:t>είται</w:t>
      </w:r>
      <w:r w:rsidR="00AD60E6" w:rsidRPr="00663358">
        <w:rPr>
          <w:lang w:val="el-GR"/>
        </w:rPr>
        <w:t xml:space="preserve"> τμηματικά στο 100% της συμβατικής αξίας που θα προκύπτει βάσει των τιμολογηθεισών ποσοτήτων, μετά την εκάστοτε τμηματική οριστική παραλαβή των αγαθών και τη σύνταξη του σχετικού πρωτοκόλλου παραλαβής και εφόσον δεν</w:t>
      </w:r>
      <w:r w:rsidR="00AD60E6" w:rsidRPr="00DF48A4">
        <w:rPr>
          <w:lang w:val="el-GR"/>
        </w:rPr>
        <w:t xml:space="preserve"> </w:t>
      </w:r>
      <w:r w:rsidR="00AD60E6" w:rsidRPr="00663358">
        <w:rPr>
          <w:lang w:val="el-GR"/>
        </w:rPr>
        <w:t>διαπιστ</w:t>
      </w:r>
      <w:r w:rsidR="00AD60E6">
        <w:rPr>
          <w:lang w:val="el-GR"/>
        </w:rPr>
        <w:t>ω</w:t>
      </w:r>
      <w:r w:rsidR="00AD60E6" w:rsidRPr="00663358">
        <w:rPr>
          <w:lang w:val="el-GR"/>
        </w:rPr>
        <w:t>θ</w:t>
      </w:r>
      <w:r w:rsidR="00AD60E6">
        <w:rPr>
          <w:lang w:val="el-GR"/>
        </w:rPr>
        <w:t>εί</w:t>
      </w:r>
      <w:r w:rsidR="00AD60E6" w:rsidRPr="00663358">
        <w:rPr>
          <w:lang w:val="el-GR"/>
        </w:rPr>
        <w:t xml:space="preserve"> καμ</w:t>
      </w:r>
      <w:r w:rsidR="00AD60E6">
        <w:rPr>
          <w:lang w:val="el-GR"/>
        </w:rPr>
        <w:t>ία</w:t>
      </w:r>
      <w:r w:rsidR="00AD60E6" w:rsidRPr="00663358">
        <w:rPr>
          <w:lang w:val="el-GR"/>
        </w:rPr>
        <w:t xml:space="preserve"> απόκλιση ως προς την ποιότητα και την ποσότητα των προμηθευομένων ειδών. </w:t>
      </w:r>
    </w:p>
    <w:p w14:paraId="02654894" w14:textId="7E604472" w:rsidR="00AD60E6" w:rsidRDefault="00AD60E6" w:rsidP="00AD60E6">
      <w:pPr>
        <w:spacing w:line="360" w:lineRule="auto"/>
        <w:rPr>
          <w:lang w:val="el-GR"/>
        </w:rPr>
      </w:pPr>
      <w:r w:rsidRPr="00663358">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p>
    <w:p w14:paraId="4927E1F6" w14:textId="77777777" w:rsidR="00AD60E6" w:rsidRPr="00AD60E6" w:rsidRDefault="00AD60E6" w:rsidP="00AD60E6">
      <w:pPr>
        <w:spacing w:before="240" w:after="0" w:line="360" w:lineRule="auto"/>
        <w:rPr>
          <w:i/>
          <w:iCs/>
          <w:szCs w:val="22"/>
          <w:lang w:val="el-GR" w:eastAsia="el-GR" w:bidi="he-IL"/>
        </w:rPr>
      </w:pPr>
      <w:r w:rsidRPr="00AD60E6">
        <w:rPr>
          <w:b/>
          <w:bCs/>
          <w:u w:val="single"/>
          <w:lang w:val="el-GR" w:eastAsia="zh-CN"/>
        </w:rPr>
        <w:t xml:space="preserve">Επισημαίνεται ότι </w:t>
      </w:r>
      <w:r w:rsidRPr="00AD60E6">
        <w:rPr>
          <w:b/>
          <w:bCs/>
          <w:i/>
          <w:iCs/>
          <w:szCs w:val="22"/>
          <w:u w:val="single"/>
          <w:lang w:val="el-GR" w:eastAsia="el-GR" w:bidi="he-IL"/>
        </w:rPr>
        <w:t>η πληρωμή θα γίνεται αποκλειστικά μόνο μέσω ηλεκτρονικής τιμολόγησης</w:t>
      </w:r>
      <w:r w:rsidRPr="00AD60E6">
        <w:rPr>
          <w:i/>
          <w:iCs/>
          <w:szCs w:val="22"/>
          <w:lang w:val="el-GR" w:eastAsia="el-GR" w:bidi="he-IL"/>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14:paraId="02DF3CB0" w14:textId="579F0316" w:rsidR="00AD60E6" w:rsidRPr="00AD60E6" w:rsidRDefault="00AD60E6" w:rsidP="00AD60E6">
      <w:pPr>
        <w:spacing w:line="360" w:lineRule="auto"/>
        <w:rPr>
          <w:b/>
          <w:bCs/>
          <w:u w:val="single"/>
          <w:lang w:val="el-GR" w:eastAsia="zh-CN"/>
        </w:rPr>
      </w:pPr>
      <w:r w:rsidRPr="00AD60E6">
        <w:rPr>
          <w:u w:val="single"/>
          <w:lang w:val="el-GR" w:eastAsia="zh-CN"/>
        </w:rPr>
        <w:t>Κωδικός Αναθέτουσας Αρχής Ηλεκτρονικής Τιμολόγησης (ΑΑΗΤ)</w:t>
      </w:r>
      <w:r w:rsidRPr="00AD60E6">
        <w:rPr>
          <w:lang w:val="el-GR" w:eastAsia="zh-CN"/>
        </w:rPr>
        <w:t>:</w:t>
      </w:r>
      <w:r w:rsidRPr="00AD60E6">
        <w:rPr>
          <w:lang w:val="el-GR"/>
        </w:rPr>
        <w:t xml:space="preserve"> </w:t>
      </w:r>
      <w:r w:rsidRPr="00AD60E6">
        <w:rPr>
          <w:b/>
          <w:bCs/>
          <w:lang w:val="el-GR"/>
        </w:rPr>
        <w:t>1015.</w:t>
      </w:r>
      <w:r w:rsidRPr="00AD60E6">
        <w:rPr>
          <w:b/>
          <w:bCs/>
        </w:rPr>
        <w:t>E</w:t>
      </w:r>
      <w:r w:rsidRPr="00AD60E6">
        <w:rPr>
          <w:b/>
          <w:bCs/>
          <w:lang w:val="el-GR"/>
        </w:rPr>
        <w:t>00263.0001.</w:t>
      </w:r>
    </w:p>
    <w:p w14:paraId="5C9F9C73" w14:textId="4E2EB54F" w:rsidR="003929DA" w:rsidRPr="00AD60E6" w:rsidRDefault="003929DA" w:rsidP="00AD60E6">
      <w:pPr>
        <w:spacing w:line="360" w:lineRule="auto"/>
        <w:rPr>
          <w:rFonts w:asciiTheme="minorHAnsi" w:hAnsiTheme="minorHAnsi" w:cstheme="minorHAnsi"/>
          <w:szCs w:val="22"/>
          <w:lang w:val="el-GR"/>
        </w:rPr>
      </w:pPr>
      <w:r w:rsidRPr="00AD60E6">
        <w:rPr>
          <w:rFonts w:asciiTheme="minorHAnsi" w:hAnsiTheme="minorHAnsi" w:cstheme="minorHAnsi"/>
          <w:b/>
          <w:bCs/>
          <w:szCs w:val="22"/>
          <w:lang w:val="el-GR"/>
        </w:rPr>
        <w:t>5.1.2.</w:t>
      </w:r>
      <w:r w:rsidRPr="00AD60E6">
        <w:rPr>
          <w:rFonts w:asciiTheme="minorHAnsi" w:hAnsiTheme="minorHAnsi" w:cstheme="minorHAnsi"/>
          <w:szCs w:val="22"/>
          <w:lang w:val="el-GR"/>
        </w:rPr>
        <w:t xml:space="preserve"> Toν</w:t>
      </w:r>
      <w:r w:rsidR="00946777" w:rsidRPr="00AD60E6">
        <w:rPr>
          <w:rFonts w:asciiTheme="minorHAnsi" w:hAnsiTheme="minorHAnsi" w:cstheme="minorHAnsi"/>
          <w:szCs w:val="22"/>
          <w:lang w:val="el-GR"/>
        </w:rPr>
        <w:t xml:space="preserve"> </w:t>
      </w:r>
      <w:r w:rsidRPr="00AD60E6">
        <w:rPr>
          <w:rFonts w:asciiTheme="minorHAnsi" w:hAnsiTheme="minorHAnsi" w:cstheme="minorHAnsi"/>
          <w:szCs w:val="22"/>
          <w:lang w:val="el-GR"/>
        </w:rPr>
        <w:t xml:space="preserve"> </w:t>
      </w:r>
      <w:r w:rsidR="00946777" w:rsidRPr="00AD60E6">
        <w:rPr>
          <w:rFonts w:asciiTheme="minorHAnsi" w:hAnsiTheme="minorHAnsi" w:cstheme="minorHAnsi"/>
          <w:szCs w:val="22"/>
          <w:lang w:val="el-GR"/>
        </w:rPr>
        <w:t>α</w:t>
      </w:r>
      <w:r w:rsidRPr="00AD60E6">
        <w:rPr>
          <w:rFonts w:asciiTheme="minorHAnsi" w:hAnsiTheme="minorHAnsi" w:cstheme="minorHAnsi"/>
          <w:szCs w:val="22"/>
          <w:lang w:val="el-GR"/>
        </w:rPr>
        <w:t xml:space="preserve">νάδοχο βαρύνουν </w:t>
      </w:r>
      <w:r w:rsidRPr="00AD60E6">
        <w:rPr>
          <w:rFonts w:asciiTheme="minorHAnsi" w:hAnsiTheme="minorHAnsi" w:cstheme="minorHAnsi"/>
          <w:szCs w:val="22"/>
          <w:lang w:val="el-GR" w:eastAsia="el-GR"/>
        </w:rPr>
        <w:t xml:space="preserve">οι υπέρ τρίτων κρατήσεις, </w:t>
      </w:r>
      <w:r w:rsidR="00946777" w:rsidRPr="00AD60E6">
        <w:rPr>
          <w:rFonts w:asciiTheme="minorHAnsi" w:hAnsiTheme="minorHAnsi" w:cstheme="minorHAnsi"/>
          <w:szCs w:val="22"/>
          <w:lang w:val="el-GR" w:eastAsia="el-GR"/>
        </w:rPr>
        <w:t>καθ</w:t>
      </w:r>
      <w:r w:rsidR="0037098A" w:rsidRPr="00AD60E6">
        <w:rPr>
          <w:rFonts w:asciiTheme="minorHAnsi" w:hAnsiTheme="minorHAnsi" w:cstheme="minorHAnsi"/>
          <w:szCs w:val="22"/>
          <w:lang w:val="el-GR" w:eastAsia="el-GR"/>
        </w:rPr>
        <w:t>ώ</w:t>
      </w:r>
      <w:r w:rsidRPr="00AD60E6">
        <w:rPr>
          <w:rFonts w:asciiTheme="minorHAnsi" w:hAnsiTheme="minorHAnsi" w:cstheme="minorHAnsi"/>
          <w:szCs w:val="22"/>
          <w:lang w:val="el-GR" w:eastAsia="el-GR"/>
        </w:rPr>
        <w:t xml:space="preserve">ς και κάθε άλλη επιβάρυνση, σύμφωνα με την κείμενη νομοθεσία, μη συμπεριλαμβανομένου Φ.Π.Α., για την παράδοση του </w:t>
      </w:r>
      <w:r w:rsidR="00A51A17" w:rsidRPr="00AD60E6">
        <w:rPr>
          <w:rFonts w:asciiTheme="minorHAnsi" w:hAnsiTheme="minorHAnsi" w:cstheme="minorHAnsi"/>
          <w:szCs w:val="22"/>
          <w:lang w:val="el-GR" w:eastAsia="el-GR"/>
        </w:rPr>
        <w:t>αγαθ</w:t>
      </w:r>
      <w:r w:rsidRPr="00AD60E6">
        <w:rPr>
          <w:rFonts w:asciiTheme="minorHAnsi" w:hAnsiTheme="minorHAnsi" w:cstheme="minorHAnsi"/>
          <w:szCs w:val="22"/>
          <w:lang w:val="el-GR" w:eastAsia="el-GR"/>
        </w:rPr>
        <w:t xml:space="preserve">ού στον τόπο και με τον τρόπο που προβλέπεται στα έγγραφα της σύμβασης. Ιδίως βαρύνεται με τις </w:t>
      </w:r>
      <w:r w:rsidRPr="00AD60E6">
        <w:rPr>
          <w:rFonts w:asciiTheme="minorHAnsi" w:hAnsiTheme="minorHAnsi" w:cstheme="minorHAnsi"/>
          <w:szCs w:val="22"/>
          <w:lang w:val="el-GR"/>
        </w:rPr>
        <w:t xml:space="preserve">ακόλουθες κρατήσεις: </w:t>
      </w:r>
    </w:p>
    <w:p w14:paraId="7241C73C" w14:textId="205296F9" w:rsidR="003929DA" w:rsidRPr="00AD60E6" w:rsidRDefault="003929DA" w:rsidP="00AD60E6">
      <w:pPr>
        <w:spacing w:line="360" w:lineRule="auto"/>
        <w:rPr>
          <w:rFonts w:asciiTheme="minorHAnsi" w:hAnsiTheme="minorHAnsi" w:cstheme="minorHAnsi"/>
          <w:szCs w:val="22"/>
          <w:lang w:val="el-GR"/>
        </w:rPr>
      </w:pPr>
      <w:r w:rsidRPr="00AD60E6">
        <w:rPr>
          <w:rFonts w:asciiTheme="minorHAnsi" w:hAnsiTheme="minorHAnsi" w:cstheme="minorHAnsi"/>
          <w:b/>
          <w:bCs/>
          <w:szCs w:val="22"/>
          <w:lang w:val="el-GR"/>
        </w:rPr>
        <w:t>α)</w:t>
      </w:r>
      <w:r w:rsidRPr="00AD60E6">
        <w:rPr>
          <w:rFonts w:asciiTheme="minorHAnsi" w:hAnsiTheme="minorHAnsi" w:cstheme="minorHAnsi"/>
          <w:szCs w:val="22"/>
          <w:lang w:val="el-GR"/>
        </w:rPr>
        <w:t xml:space="preserve"> </w:t>
      </w:r>
      <w:r w:rsidR="00D5130B" w:rsidRPr="00AD60E6">
        <w:rPr>
          <w:rFonts w:asciiTheme="minorHAnsi" w:hAnsiTheme="minorHAnsi" w:cstheme="minorHAnsi"/>
          <w:szCs w:val="22"/>
          <w:lang w:val="el-GR"/>
        </w:rPr>
        <w:t xml:space="preserve">Για τις συμβάσεις αξίας </w:t>
      </w:r>
      <w:r w:rsidR="00D5130B" w:rsidRPr="00AD60E6">
        <w:rPr>
          <w:rFonts w:asciiTheme="minorHAnsi" w:hAnsiTheme="minorHAnsi" w:cstheme="minorHAnsi"/>
          <w:color w:val="000000"/>
          <w:szCs w:val="22"/>
          <w:shd w:val="clear" w:color="auto" w:fill="FFFFFF"/>
          <w:lang w:val="el-GR"/>
        </w:rPr>
        <w:t>άνω των χιλίων (1.000) ευρώ, μη συμπεριλαμβανομένου ΦΠΑ,</w:t>
      </w:r>
      <w:r w:rsidR="00D5130B" w:rsidRPr="00AD60E6">
        <w:rPr>
          <w:rFonts w:asciiTheme="minorHAnsi" w:hAnsiTheme="minorHAnsi" w:cstheme="minorHAnsi"/>
          <w:color w:val="000000"/>
          <w:szCs w:val="22"/>
          <w:shd w:val="clear" w:color="auto" w:fill="FFFFFF"/>
        </w:rPr>
        <w:t> </w:t>
      </w:r>
      <w:r w:rsidR="00BB4B13" w:rsidRPr="00AD60E6">
        <w:rPr>
          <w:rFonts w:asciiTheme="minorHAnsi" w:hAnsiTheme="minorHAnsi" w:cstheme="minorHAnsi"/>
          <w:color w:val="000000"/>
          <w:szCs w:val="22"/>
          <w:shd w:val="clear" w:color="auto" w:fill="FFFFFF"/>
          <w:lang w:val="el-GR"/>
        </w:rPr>
        <w:t>ανεξαρτήτως της πηγής προέλευσης της χρηματοδότησης,</w:t>
      </w:r>
      <w:r w:rsidR="00D5130B" w:rsidRPr="00AD60E6">
        <w:rPr>
          <w:rFonts w:asciiTheme="minorHAnsi" w:hAnsiTheme="minorHAnsi" w:cstheme="minorHAnsi"/>
          <w:szCs w:val="22"/>
          <w:lang w:val="el-GR"/>
        </w:rPr>
        <w:t xml:space="preserve"> </w:t>
      </w:r>
      <w:r w:rsidR="00D5130B" w:rsidRPr="00AD60E6">
        <w:rPr>
          <w:rFonts w:asciiTheme="minorHAnsi" w:hAnsiTheme="minorHAnsi" w:cstheme="minorHAnsi"/>
          <w:b/>
          <w:bCs/>
          <w:szCs w:val="22"/>
          <w:lang w:val="el-GR"/>
        </w:rPr>
        <w:t xml:space="preserve">κράτηση ύψους </w:t>
      </w:r>
      <w:r w:rsidRPr="00AD60E6">
        <w:rPr>
          <w:rFonts w:asciiTheme="minorHAnsi" w:hAnsiTheme="minorHAnsi" w:cstheme="minorHAnsi"/>
          <w:b/>
          <w:bCs/>
          <w:szCs w:val="22"/>
          <w:lang w:val="el-GR"/>
        </w:rPr>
        <w:t>0,</w:t>
      </w:r>
      <w:r w:rsidR="00D5130B" w:rsidRPr="00AD60E6">
        <w:rPr>
          <w:rFonts w:asciiTheme="minorHAnsi" w:hAnsiTheme="minorHAnsi" w:cstheme="minorHAnsi"/>
          <w:b/>
          <w:bCs/>
          <w:szCs w:val="22"/>
          <w:lang w:val="el-GR"/>
        </w:rPr>
        <w:t>1</w:t>
      </w:r>
      <w:r w:rsidRPr="00AD60E6">
        <w:rPr>
          <w:rFonts w:asciiTheme="minorHAnsi" w:hAnsiTheme="minorHAnsi" w:cstheme="minorHAnsi"/>
          <w:b/>
          <w:bCs/>
          <w:szCs w:val="22"/>
          <w:lang w:val="el-GR"/>
        </w:rPr>
        <w:t>%</w:t>
      </w:r>
      <w:r w:rsidR="00D5130B" w:rsidRPr="00AD60E6">
        <w:rPr>
          <w:rFonts w:asciiTheme="minorHAnsi" w:hAnsiTheme="minorHAnsi" w:cstheme="minorHAnsi"/>
          <w:szCs w:val="22"/>
          <w:lang w:val="el-GR"/>
        </w:rPr>
        <w:t>,</w:t>
      </w:r>
      <w:r w:rsidRPr="00AD60E6">
        <w:rPr>
          <w:rFonts w:asciiTheme="minorHAnsi" w:hAnsiTheme="minorHAnsi" w:cstheme="minorHAnsi"/>
          <w:szCs w:val="22"/>
          <w:lang w:val="el-GR"/>
        </w:rPr>
        <w:t xml:space="preserve"> η οποία υπολογίζεται επί της αξίας κάθε πληρωμής προ φόρων και κρατήσεων της αρχικής, καθώς και κάθε συμπληρωματικής σύμβασης</w:t>
      </w:r>
      <w:r w:rsidR="00D5130B" w:rsidRPr="00AD60E6">
        <w:rPr>
          <w:rFonts w:asciiTheme="minorHAnsi" w:hAnsiTheme="minorHAnsi" w:cstheme="minorHAnsi"/>
          <w:szCs w:val="22"/>
          <w:lang w:val="el-GR"/>
        </w:rPr>
        <w:t xml:space="preserve"> </w:t>
      </w:r>
      <w:r w:rsidR="0002320C" w:rsidRPr="00AD60E6">
        <w:rPr>
          <w:rFonts w:asciiTheme="minorHAnsi" w:hAnsiTheme="minorHAnsi" w:cstheme="minorHAnsi"/>
          <w:szCs w:val="22"/>
          <w:lang w:val="el-GR"/>
        </w:rPr>
        <w:t>υ</w:t>
      </w:r>
      <w:r w:rsidRPr="00AD60E6">
        <w:rPr>
          <w:rFonts w:asciiTheme="minorHAnsi" w:hAnsiTheme="minorHAnsi" w:cstheme="minorHAnsi"/>
          <w:szCs w:val="22"/>
          <w:lang w:val="el-GR"/>
        </w:rPr>
        <w:t>πέρ της Ενιαίας Αρχής Δημοσίων Συμβάσεων</w:t>
      </w:r>
      <w:r w:rsidR="009D34B5" w:rsidRPr="00AD60E6">
        <w:rPr>
          <w:rFonts w:asciiTheme="minorHAnsi" w:hAnsiTheme="minorHAnsi" w:cstheme="minorHAnsi"/>
          <w:szCs w:val="22"/>
          <w:lang w:val="el-GR"/>
        </w:rPr>
        <w:t>.</w:t>
      </w:r>
    </w:p>
    <w:p w14:paraId="1B338579" w14:textId="496425B6" w:rsidR="009E23A8" w:rsidRPr="00AD60E6" w:rsidRDefault="003929DA" w:rsidP="00AD60E6">
      <w:pPr>
        <w:spacing w:line="360" w:lineRule="auto"/>
        <w:rPr>
          <w:rFonts w:asciiTheme="minorHAnsi" w:hAnsiTheme="minorHAnsi" w:cstheme="minorHAnsi"/>
          <w:szCs w:val="22"/>
          <w:lang w:val="el-GR"/>
        </w:rPr>
      </w:pPr>
      <w:r w:rsidRPr="00AD60E6">
        <w:rPr>
          <w:rFonts w:asciiTheme="minorHAnsi" w:hAnsiTheme="minorHAnsi" w:cstheme="minorHAnsi"/>
          <w:b/>
          <w:bCs/>
          <w:szCs w:val="22"/>
          <w:lang w:val="el-GR"/>
        </w:rPr>
        <w:t>β)</w:t>
      </w:r>
      <w:r w:rsidRPr="00AD60E6">
        <w:rPr>
          <w:rFonts w:asciiTheme="minorHAnsi" w:hAnsiTheme="minorHAnsi" w:cstheme="minorHAnsi"/>
          <w:szCs w:val="22"/>
          <w:lang w:val="el-GR"/>
        </w:rPr>
        <w:t xml:space="preserve"> Κράτηση ύψους 0,02% υπέρ της ανάπτυξης και συ</w:t>
      </w:r>
      <w:r w:rsidR="00871880" w:rsidRPr="00AD60E6">
        <w:rPr>
          <w:rFonts w:asciiTheme="minorHAnsi" w:hAnsiTheme="minorHAnsi" w:cstheme="minorHAnsi"/>
          <w:szCs w:val="22"/>
          <w:lang w:val="el-GR"/>
        </w:rPr>
        <w:t>ντήρησης του ΟΠΣ ΕΣΗΔΗΣ</w:t>
      </w:r>
      <w:r w:rsidRPr="00AD60E6">
        <w:rPr>
          <w:rFonts w:asciiTheme="minorHAnsi" w:hAnsiTheme="minorHAnsi" w:cstheme="minorHAnsi"/>
          <w:szCs w:val="22"/>
          <w:lang w:val="el-GR"/>
        </w:rPr>
        <w:t>,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w:t>
      </w:r>
      <w:r w:rsidR="0037098A" w:rsidRPr="00AD60E6">
        <w:rPr>
          <w:rFonts w:asciiTheme="minorHAnsi" w:hAnsiTheme="minorHAnsi" w:cstheme="minorHAnsi"/>
          <w:szCs w:val="22"/>
          <w:lang w:val="el-GR"/>
        </w:rPr>
        <w:t>,</w:t>
      </w:r>
      <w:r w:rsidRPr="00AD60E6">
        <w:rPr>
          <w:rFonts w:asciiTheme="minorHAnsi" w:hAnsiTheme="minorHAnsi" w:cstheme="minorHAnsi"/>
          <w:szCs w:val="22"/>
          <w:lang w:val="el-GR"/>
        </w:rPr>
        <w:t xml:space="preserve"> σύμφωνα με την παρ. 6 του άρθρου 36 του ν. 4412/2016</w:t>
      </w:r>
      <w:r w:rsidR="00095E41" w:rsidRPr="00AD60E6">
        <w:rPr>
          <w:rFonts w:asciiTheme="minorHAnsi" w:hAnsiTheme="minorHAnsi" w:cstheme="minorHAnsi"/>
          <w:szCs w:val="22"/>
          <w:lang w:val="el-GR"/>
        </w:rPr>
        <w:t>.</w:t>
      </w:r>
      <w:r w:rsidR="00C53FB9" w:rsidRPr="00AD60E6">
        <w:rPr>
          <w:rFonts w:asciiTheme="minorHAnsi" w:hAnsiTheme="minorHAnsi" w:cstheme="minorHAnsi"/>
          <w:szCs w:val="22"/>
          <w:lang w:val="el-GR"/>
        </w:rPr>
        <w:t xml:space="preserve"> </w:t>
      </w:r>
      <w:r w:rsidR="00C53FB9" w:rsidRPr="00AD60E6">
        <w:rPr>
          <w:rFonts w:asciiTheme="minorHAnsi" w:hAnsiTheme="minorHAnsi" w:cstheme="minorHAnsi"/>
          <w:b/>
          <w:szCs w:val="22"/>
          <w:lang w:val="el-GR"/>
        </w:rPr>
        <w:t>Μέχρι την έκδοση της κοινής απόφασης της παρ. 6 του άρθρου 36 του ν. 4412/2016, η ως άνω κράτηση δεν επιβάλλεται</w:t>
      </w:r>
      <w:r w:rsidR="00C53FB9" w:rsidRPr="00AD60E6">
        <w:rPr>
          <w:rFonts w:asciiTheme="minorHAnsi" w:hAnsiTheme="minorHAnsi" w:cstheme="minorHAnsi"/>
          <w:szCs w:val="22"/>
          <w:lang w:val="el-GR"/>
        </w:rPr>
        <w:t>.</w:t>
      </w:r>
    </w:p>
    <w:p w14:paraId="031F4055" w14:textId="77777777" w:rsidR="00AD60E6" w:rsidRPr="00AD60E6" w:rsidRDefault="009E23A8" w:rsidP="00AD60E6">
      <w:pPr>
        <w:spacing w:line="360" w:lineRule="auto"/>
        <w:rPr>
          <w:rFonts w:asciiTheme="minorHAnsi" w:hAnsiTheme="minorHAnsi" w:cstheme="minorHAnsi"/>
          <w:szCs w:val="22"/>
          <w:lang w:val="el-GR" w:eastAsia="zh-CN"/>
        </w:rPr>
      </w:pPr>
      <w:r w:rsidRPr="00AD60E6">
        <w:rPr>
          <w:rFonts w:asciiTheme="minorHAnsi" w:hAnsiTheme="minorHAnsi" w:cstheme="minorHAnsi"/>
          <w:b/>
          <w:bCs/>
          <w:szCs w:val="22"/>
          <w:lang w:val="el-GR"/>
        </w:rPr>
        <w:t>γ</w:t>
      </w:r>
      <w:r w:rsidR="003929DA" w:rsidRPr="00AD60E6">
        <w:rPr>
          <w:rFonts w:asciiTheme="minorHAnsi" w:hAnsiTheme="minorHAnsi" w:cstheme="minorHAnsi"/>
          <w:b/>
          <w:bCs/>
          <w:szCs w:val="22"/>
          <w:lang w:val="el-GR"/>
        </w:rPr>
        <w:t>)</w:t>
      </w:r>
      <w:r w:rsidR="00BC0A0D" w:rsidRPr="00AD60E6">
        <w:rPr>
          <w:rFonts w:asciiTheme="minorHAnsi" w:hAnsiTheme="minorHAnsi" w:cstheme="minorHAnsi"/>
          <w:szCs w:val="22"/>
          <w:lang w:val="el-GR"/>
        </w:rPr>
        <w:t xml:space="preserve"> </w:t>
      </w:r>
      <w:r w:rsidR="00AD60E6" w:rsidRPr="00AD60E6">
        <w:rPr>
          <w:rFonts w:asciiTheme="minorHAnsi" w:hAnsiTheme="minorHAnsi" w:cstheme="minorHAnsi"/>
          <w:b/>
          <w:szCs w:val="22"/>
          <w:lang w:val="el-GR" w:eastAsia="zh-CN"/>
        </w:rPr>
        <w:t>Κράτηση</w:t>
      </w:r>
      <w:r w:rsidR="00AD60E6" w:rsidRPr="00AD60E6">
        <w:rPr>
          <w:rFonts w:asciiTheme="minorHAnsi" w:hAnsiTheme="minorHAnsi" w:cstheme="minorHAnsi"/>
          <w:szCs w:val="22"/>
          <w:lang w:val="el-GR" w:eastAsia="zh-CN"/>
        </w:rPr>
        <w:t xml:space="preserve"> </w:t>
      </w:r>
      <w:r w:rsidR="00AD60E6" w:rsidRPr="00AD60E6">
        <w:rPr>
          <w:rFonts w:asciiTheme="minorHAnsi" w:hAnsiTheme="minorHAnsi" w:cstheme="minorHAnsi"/>
          <w:b/>
          <w:szCs w:val="22"/>
          <w:lang w:val="el-GR" w:eastAsia="zh-CN"/>
        </w:rPr>
        <w:t>2%</w:t>
      </w:r>
      <w:r w:rsidR="00AD60E6" w:rsidRPr="00AD60E6">
        <w:rPr>
          <w:rFonts w:asciiTheme="minorHAnsi" w:hAnsiTheme="minorHAnsi" w:cstheme="minorHAnsi"/>
          <w:szCs w:val="22"/>
          <w:lang w:val="el-GR" w:eastAsia="zh-CN"/>
        </w:rPr>
        <w:t xml:space="preserve"> υπέρ των Οργανισμών Ψυχικής Υγείας σύμφωνα με την αρ. ΔΥα/γ./π./οικ. 36932/1703-2009 Κ.Υ.Α σε εφαρμογή του άρθρου 3 του Ν. 3580/2007 (:«</w:t>
      </w:r>
      <w:r w:rsidR="00AD60E6" w:rsidRPr="00AD60E6">
        <w:rPr>
          <w:rFonts w:asciiTheme="minorHAnsi" w:hAnsiTheme="minorHAnsi" w:cstheme="minorHAnsi"/>
          <w:i/>
          <w:szCs w:val="22"/>
          <w:lang w:val="el-GR" w:eastAsia="zh-CN"/>
        </w:rPr>
        <w:t>Κατά την εξόφληση των τιμολογίων των συμβάσεων προμηθειών και υπηρεσιών υγείας από την αρμόδια Υπηρεσία της Επιτροπής, παρακρατείται επί του ποσού του τιμολογίου, μετά την αφαίρεση του Φ.Π.Α. και κάθε άλλου παρακρατούμενου ποσού υπέρ τρίτου, ποσοστό 2%»).</w:t>
      </w:r>
    </w:p>
    <w:p w14:paraId="34E507A9" w14:textId="0A465064" w:rsidR="00AD60E6" w:rsidRPr="00AD60E6" w:rsidRDefault="003929DA" w:rsidP="00AD60E6">
      <w:pPr>
        <w:spacing w:line="360" w:lineRule="auto"/>
        <w:rPr>
          <w:lang w:val="el-GR"/>
        </w:rPr>
      </w:pPr>
      <w:r>
        <w:rPr>
          <w:lang w:val="el-GR"/>
        </w:rPr>
        <w:t>Με κάθε πληρωμή θα γίνεται η προβλεπόμενη από την κείμενη νομοθεσία παρακράτηση φόρου εισοδήματος α</w:t>
      </w:r>
      <w:r w:rsidR="003D7C44">
        <w:rPr>
          <w:lang w:val="el-GR"/>
        </w:rPr>
        <w:t>ξίας επί του καθαρού ποσού</w:t>
      </w:r>
      <w:r w:rsidR="00AD60E6">
        <w:rPr>
          <w:lang w:val="el-GR"/>
        </w:rPr>
        <w:t>.</w:t>
      </w:r>
    </w:p>
    <w:p w14:paraId="209CA7E7" w14:textId="042BCFAC" w:rsidR="00CF5126" w:rsidRDefault="00CF5126" w:rsidP="00AD60E6">
      <w:pPr>
        <w:spacing w:line="360" w:lineRule="auto"/>
        <w:rPr>
          <w:lang w:val="el-GR"/>
        </w:rPr>
      </w:pPr>
      <w:r w:rsidRPr="009D34B5">
        <w:rPr>
          <w:b/>
          <w:bCs/>
          <w:lang w:val="el-GR"/>
        </w:rPr>
        <w:t>5.1.3.</w:t>
      </w:r>
      <w:r w:rsidR="00802C39" w:rsidRPr="009D34B5">
        <w:rPr>
          <w:b/>
          <w:bCs/>
          <w:lang w:val="el-GR"/>
        </w:rPr>
        <w:t xml:space="preserve"> </w:t>
      </w:r>
      <w:r w:rsidR="00802C39" w:rsidRPr="009D34B5">
        <w:rPr>
          <w:bCs/>
          <w:lang w:val="el-GR"/>
        </w:rPr>
        <w:t>Σε περίπτωση υποβολής ηλεκτρονικού τιμολογίου</w:t>
      </w:r>
      <w:r w:rsidR="00802C39" w:rsidRPr="009D34B5">
        <w:rPr>
          <w:lang w:val="el-GR"/>
        </w:rPr>
        <w:t xml:space="preserve">,  ο ανάδοχος συμπληρώνει </w:t>
      </w:r>
      <w:r w:rsidRPr="009D34B5">
        <w:rPr>
          <w:lang w:val="el-GR"/>
        </w:rPr>
        <w:t xml:space="preserve"> </w:t>
      </w:r>
      <w:r w:rsidR="00802C39" w:rsidRPr="009D34B5">
        <w:rPr>
          <w:lang w:val="el-GR"/>
        </w:rPr>
        <w:t>σ</w:t>
      </w:r>
      <w:r w:rsidRPr="009D34B5">
        <w:rPr>
          <w:lang w:val="el-GR"/>
        </w:rPr>
        <w:t xml:space="preserve">το πεδίο </w:t>
      </w:r>
      <w:r w:rsidRPr="009D34B5">
        <w:rPr>
          <w:lang w:val="en-US"/>
        </w:rPr>
        <w:t>BT</w:t>
      </w:r>
      <w:r w:rsidRPr="009D34B5">
        <w:rPr>
          <w:lang w:val="el-GR"/>
        </w:rPr>
        <w:t>-11: Στοιχείο αναφοράς αγαθού του Εθνικού Μορφότυπου Ηλεκτρονικού Τιμολογίου:</w:t>
      </w:r>
      <w:r w:rsidR="00AD60E6" w:rsidRPr="00AD60E6">
        <w:rPr>
          <w:i/>
          <w:iCs/>
          <w:szCs w:val="22"/>
          <w:lang w:val="el-GR" w:eastAsia="zh-CN"/>
        </w:rPr>
        <w:t xml:space="preserve">  </w:t>
      </w:r>
      <w:r w:rsidR="00AD60E6" w:rsidRPr="00AD60E6">
        <w:rPr>
          <w:i/>
          <w:iCs/>
          <w:szCs w:val="22"/>
          <w:u w:val="single"/>
          <w:lang w:val="el-GR" w:eastAsia="zh-CN"/>
        </w:rPr>
        <w:t>ΑΔΑ Ανάληψης</w:t>
      </w:r>
      <w:r w:rsidR="00AD60E6">
        <w:rPr>
          <w:i/>
          <w:iCs/>
          <w:szCs w:val="22"/>
          <w:u w:val="single"/>
          <w:lang w:val="el-GR" w:eastAsia="zh-CN"/>
        </w:rPr>
        <w:t>.</w:t>
      </w:r>
    </w:p>
    <w:p w14:paraId="34E20875" w14:textId="77777777" w:rsidR="003929DA" w:rsidRDefault="003929DA">
      <w:pPr>
        <w:pStyle w:val="2"/>
        <w:rPr>
          <w:bCs/>
          <w:lang w:val="el-GR"/>
        </w:rPr>
      </w:pPr>
      <w:bookmarkStart w:id="172" w:name="_Toc222475728"/>
      <w:r>
        <w:rPr>
          <w:lang w:val="el-GR"/>
        </w:rPr>
        <w:t>5.2</w:t>
      </w:r>
      <w:r>
        <w:rPr>
          <w:lang w:val="el-GR"/>
        </w:rPr>
        <w:tab/>
        <w:t>Κήρυξη οικονομικού φορέα εκπτώτου - Κυρώσεις</w:t>
      </w:r>
      <w:bookmarkEnd w:id="172"/>
      <w:r>
        <w:rPr>
          <w:lang w:val="el-GR"/>
        </w:rPr>
        <w:t xml:space="preserve"> </w:t>
      </w:r>
    </w:p>
    <w:p w14:paraId="5E6B4B8A" w14:textId="1FCAB07C" w:rsidR="003929DA" w:rsidRDefault="003929DA" w:rsidP="00AD60E6">
      <w:pPr>
        <w:suppressAutoHyphens w:val="0"/>
        <w:autoSpaceDE w:val="0"/>
        <w:spacing w:before="240" w:line="360" w:lineRule="auto"/>
        <w:rPr>
          <w:lang w:val="el-GR"/>
        </w:rPr>
      </w:pPr>
      <w:r>
        <w:rPr>
          <w:b/>
          <w:bCs/>
          <w:lang w:val="el-GR"/>
        </w:rPr>
        <w:t>5.2.1.</w:t>
      </w:r>
      <w:r>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w:t>
      </w:r>
      <w:r w:rsidR="00AC7612">
        <w:rPr>
          <w:lang w:val="el-GR"/>
        </w:rPr>
        <w:t>του αρμόδιου συλλογικού οργάνου (Επιτροπή Παρακολούθησης και Παραλαβής):</w:t>
      </w:r>
    </w:p>
    <w:p w14:paraId="553DE192" w14:textId="77777777" w:rsidR="000D263D" w:rsidRPr="00B03F31" w:rsidRDefault="000D263D" w:rsidP="00AD60E6">
      <w:pPr>
        <w:suppressAutoHyphens w:val="0"/>
        <w:autoSpaceDE w:val="0"/>
        <w:spacing w:line="360" w:lineRule="auto"/>
        <w:rPr>
          <w:lang w:val="el-GR"/>
        </w:rPr>
      </w:pPr>
      <w:r w:rsidRPr="00845A73">
        <w:rPr>
          <w:lang w:val="el-GR"/>
        </w:rPr>
        <w:t>α) στην περίπτωση της παρ. 7 του άρθρου 105 περί κατακύρωσης και σύναψης σύμβασης</w:t>
      </w:r>
      <w:r w:rsidR="002B301E" w:rsidRPr="007D4F03">
        <w:rPr>
          <w:lang w:val="el-GR"/>
        </w:rPr>
        <w:t>,</w:t>
      </w:r>
    </w:p>
    <w:p w14:paraId="42038238" w14:textId="77777777" w:rsidR="003929DA" w:rsidRPr="00845A73" w:rsidRDefault="000D263D" w:rsidP="00AD60E6">
      <w:pPr>
        <w:suppressAutoHyphens w:val="0"/>
        <w:autoSpaceDE w:val="0"/>
        <w:spacing w:line="360" w:lineRule="auto"/>
        <w:rPr>
          <w:lang w:val="el-GR"/>
        </w:rPr>
      </w:pPr>
      <w:r w:rsidRPr="00845A73">
        <w:rPr>
          <w:lang w:val="el-GR"/>
        </w:rPr>
        <w:t>β</w:t>
      </w:r>
      <w:r w:rsidR="003929DA" w:rsidRPr="00845A73">
        <w:rPr>
          <w:lang w:val="el-GR"/>
        </w:rPr>
        <w:t>)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0F232A31" w14:textId="2AD652CD" w:rsidR="00B40781" w:rsidRDefault="000D263D" w:rsidP="00B40781">
      <w:pPr>
        <w:suppressAutoHyphens w:val="0"/>
        <w:autoSpaceDE w:val="0"/>
        <w:spacing w:line="360" w:lineRule="auto"/>
        <w:rPr>
          <w:lang w:val="el-GR"/>
        </w:rPr>
      </w:pPr>
      <w:r w:rsidRPr="00845A73">
        <w:rPr>
          <w:lang w:val="el-GR"/>
        </w:rPr>
        <w:t>γ</w:t>
      </w:r>
      <w:r w:rsidR="003929DA" w:rsidRPr="00845A73">
        <w:rPr>
          <w:lang w:val="el-GR"/>
        </w:rPr>
        <w:t xml:space="preserve">)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w:t>
      </w:r>
      <w:r w:rsidR="00AD60E6" w:rsidRPr="00AD60E6">
        <w:rPr>
          <w:lang w:val="el-GR"/>
        </w:rPr>
        <w:t>και τους ειδικούς όρους εκτέλεσης της σύμβασης όπως αυτοί ορίζονται στο Παράρτημα Ι “ΑΠΑΙΤΗΣΕΙΣ- ΤΕΧΝΙΚΕΣ ΠΡΟΔΙΑΓΡΑΦΕΣ” της παρούσας, με την επιφύλαξη της επόμενης παραγράφου.</w:t>
      </w:r>
    </w:p>
    <w:p w14:paraId="3FB4FEBD" w14:textId="7B334E5F" w:rsidR="00B40781" w:rsidRDefault="00B40781" w:rsidP="00B40781">
      <w:pPr>
        <w:suppressAutoHyphens w:val="0"/>
        <w:autoSpaceDE w:val="0"/>
        <w:spacing w:line="360" w:lineRule="auto"/>
        <w:rPr>
          <w:lang w:val="el-GR"/>
        </w:rPr>
      </w:pPr>
      <w:r w:rsidRPr="00845A73">
        <w:rPr>
          <w:lang w:val="el-GR"/>
        </w:rPr>
        <w:t xml:space="preserve">Στην περίπτωση συνδρομής λόγου έκπτωσης του αναδόχου από σύμβαση κατά την </w:t>
      </w:r>
      <w:r>
        <w:rPr>
          <w:lang w:val="el-GR"/>
        </w:rPr>
        <w:t xml:space="preserve">ως άνω </w:t>
      </w:r>
      <w:r w:rsidRPr="00845A73">
        <w:rPr>
          <w:lang w:val="el-GR"/>
        </w:rPr>
        <w:t>περίπτωση γ</w:t>
      </w:r>
      <w:r>
        <w:rPr>
          <w:lang w:val="el-GR"/>
        </w:rPr>
        <w:t>΄</w:t>
      </w:r>
      <w:r w:rsidRPr="00845A73">
        <w:rPr>
          <w:lang w:val="el-GR"/>
        </w:rPr>
        <w:t>, η αναθέτουσα αρχή κοινοποιεί στον ανάδοχο ειδική όχληση,</w:t>
      </w:r>
      <w:r>
        <w:rPr>
          <w:lang w:val="el-GR"/>
        </w:rPr>
        <w:t xml:space="preserve"> </w:t>
      </w:r>
      <w:r w:rsidRPr="00845A73">
        <w:rPr>
          <w:lang w:val="el-GR"/>
        </w:rPr>
        <w:t xml:space="preserve"> </w:t>
      </w:r>
      <w:r>
        <w:rPr>
          <w:lang w:val="el-GR"/>
        </w:rPr>
        <w:t>στην</w:t>
      </w:r>
      <w:r w:rsidRPr="00845A73">
        <w:rPr>
          <w:lang w:val="el-GR"/>
        </w:rPr>
        <w:t xml:space="preserve"> οποία μνημονεύει τις διατάξεις του άρθρου 203 του ν. 4412/2016</w:t>
      </w:r>
      <w:r w:rsidRPr="00845A73">
        <w:footnoteReference w:id="1"/>
      </w:r>
      <w:r w:rsidRPr="00845A73">
        <w:rPr>
          <w:lang w:val="el-GR"/>
        </w:rPr>
        <w:t xml:space="preserve"> και περιλαμβάνει συγκεκριμένη περιγραφή των ενεργειών στις οποίες οφείλει να προβεί ο ανάδοχος, προκειμένου να συμμορφωθεί, </w:t>
      </w:r>
      <w:r w:rsidRPr="00B02B4D">
        <w:rPr>
          <w:lang w:val="el-GR"/>
        </w:rPr>
        <w:t>εντός της προθεσμίας που θα καθορίζεται στο έγγραφο της ανωτέρω όχλησης</w:t>
      </w:r>
      <w:r>
        <w:rPr>
          <w:lang w:val="el-GR"/>
        </w:rPr>
        <w:t xml:space="preserve"> [</w:t>
      </w:r>
      <w:r>
        <w:rPr>
          <w:i/>
          <w:iCs/>
          <w:spacing w:val="5"/>
          <w:kern w:val="1"/>
          <w:lang w:val="el-GR"/>
        </w:rPr>
        <w:t>η</w:t>
      </w:r>
      <w:r w:rsidRPr="00B02B4D">
        <w:rPr>
          <w:i/>
          <w:iCs/>
          <w:spacing w:val="5"/>
          <w:kern w:val="1"/>
          <w:lang w:val="el-GR"/>
        </w:rPr>
        <w:t xml:space="preserve"> τασσόμενη προθεσμία θα είναι εύλογη και ανάλογη της διάρκειας της σύμβασης και πάντως όχι μικρότερη των δεκαπέντε (15) ημερών].</w:t>
      </w:r>
      <w:r w:rsidRPr="00B02B4D">
        <w:rPr>
          <w:lang w:val="el-GR"/>
        </w:rPr>
        <w:t xml:space="preserve"> </w:t>
      </w:r>
      <w:r w:rsidRPr="00845A73">
        <w:rPr>
          <w:lang w:val="el-GR"/>
        </w:rPr>
        <w:t>Αν η προθεσμία που</w:t>
      </w:r>
      <w:r>
        <w:rPr>
          <w:lang w:val="el-GR"/>
        </w:rPr>
        <w:t xml:space="preserve"> </w:t>
      </w:r>
      <w:r w:rsidRPr="00845A73">
        <w:rPr>
          <w:lang w:val="el-GR"/>
        </w:rPr>
        <w:t xml:space="preserve"> τ</w:t>
      </w:r>
      <w:r>
        <w:rPr>
          <w:lang w:val="el-GR"/>
        </w:rPr>
        <w:t>άχθηκε</w:t>
      </w:r>
      <w:r w:rsidRPr="00845A73">
        <w:rPr>
          <w:lang w:val="el-GR"/>
        </w:rPr>
        <w:t xml:space="preserve">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777C96F9" w14:textId="19F0A5C4" w:rsidR="003929DA" w:rsidRPr="00BD65F6" w:rsidRDefault="003929DA" w:rsidP="00AD60E6">
      <w:pPr>
        <w:suppressAutoHyphens w:val="0"/>
        <w:autoSpaceDE w:val="0"/>
        <w:spacing w:line="360" w:lineRule="auto"/>
        <w:rPr>
          <w:lang w:val="el-GR"/>
        </w:rPr>
      </w:pPr>
      <w:r>
        <w:rPr>
          <w:lang w:val="el-GR"/>
        </w:rPr>
        <w:t>Ο ανάδοχος δεν κηρύσσεται έκπτωτος για λόγους που α</w:t>
      </w:r>
      <w:r w:rsidR="009F06DC">
        <w:rPr>
          <w:lang w:val="el-GR"/>
        </w:rPr>
        <w:t>νάγονται</w:t>
      </w:r>
      <w:r>
        <w:rPr>
          <w:lang w:val="el-GR"/>
        </w:rPr>
        <w:t xml:space="preserve"> σε υπαιτιότητα του φορέα εκτέλεσης της σύμβασης ή αν συντρέχουν λόγοι ανωτέρας βίας.</w:t>
      </w:r>
    </w:p>
    <w:p w14:paraId="01B8CD51" w14:textId="77777777" w:rsidR="003929DA" w:rsidRDefault="003929DA" w:rsidP="00AD60E6">
      <w:pPr>
        <w:suppressAutoHyphens w:val="0"/>
        <w:autoSpaceDE w:val="0"/>
        <w:spacing w:line="360" w:lineRule="auto"/>
        <w:rPr>
          <w:lang w:val="el-GR"/>
        </w:rPr>
      </w:pPr>
      <w:r>
        <w:rPr>
          <w:lang w:val="el-GR"/>
        </w:rP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29A95466" w14:textId="77777777" w:rsidR="003929DA" w:rsidRDefault="003929DA" w:rsidP="00AD60E6">
      <w:pPr>
        <w:suppressAutoHyphens w:val="0"/>
        <w:autoSpaceDE w:val="0"/>
        <w:spacing w:line="360" w:lineRule="auto"/>
        <w:rPr>
          <w:lang w:val="el-GR"/>
        </w:rPr>
      </w:pPr>
      <w:r>
        <w:rPr>
          <w:lang w:val="el-GR"/>
        </w:rPr>
        <w:t>α) ολική κατάπτωση της εγγύησης</w:t>
      </w:r>
      <w:r w:rsidR="000D263D">
        <w:rPr>
          <w:lang w:val="el-GR"/>
        </w:rPr>
        <w:t xml:space="preserve"> συμμετοχής ή</w:t>
      </w:r>
      <w:r w:rsidR="00BB3665">
        <w:rPr>
          <w:lang w:val="el-GR"/>
        </w:rPr>
        <w:t xml:space="preserve"> </w:t>
      </w:r>
      <w:r>
        <w:rPr>
          <w:lang w:val="el-GR"/>
        </w:rPr>
        <w:t>καλής εκτέλεσης της σύμβασης</w:t>
      </w:r>
      <w:r w:rsidR="000D263D">
        <w:rPr>
          <w:lang w:val="el-GR"/>
        </w:rPr>
        <w:t xml:space="preserve"> κατά περίπτωση</w:t>
      </w:r>
      <w:r>
        <w:rPr>
          <w:lang w:val="el-GR"/>
        </w:rPr>
        <w:t>,</w:t>
      </w:r>
    </w:p>
    <w:p w14:paraId="049BBCB1" w14:textId="4CD62806" w:rsidR="003929DA" w:rsidRDefault="00B40781" w:rsidP="00AD60E6">
      <w:pPr>
        <w:suppressAutoHyphens w:val="0"/>
        <w:autoSpaceDE w:val="0"/>
        <w:spacing w:line="360" w:lineRule="auto"/>
        <w:rPr>
          <w:lang w:val="el-GR"/>
        </w:rPr>
      </w:pPr>
      <w:r>
        <w:rPr>
          <w:lang w:val="el-GR"/>
        </w:rPr>
        <w:t>β</w:t>
      </w:r>
      <w:r w:rsidR="003929DA">
        <w:rPr>
          <w:lang w:val="el-GR"/>
        </w:rPr>
        <w:t>)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w:t>
      </w:r>
      <w:r w:rsidR="009F06DC">
        <w:rPr>
          <w:lang w:val="el-GR"/>
        </w:rPr>
        <w:t>,</w:t>
      </w:r>
      <w:r w:rsidR="003929DA">
        <w:rPr>
          <w:lang w:val="el-GR"/>
        </w:rPr>
        <w:t xml:space="preserve"> είτε με διενέργεια νέας διαδικασίας ανάθεσης σύμβασης</w:t>
      </w:r>
      <w:r w:rsidR="009F06DC">
        <w:rPr>
          <w:lang w:val="el-GR"/>
        </w:rPr>
        <w:t>,</w:t>
      </w:r>
      <w:r w:rsidR="003929DA">
        <w:rPr>
          <w:lang w:val="el-GR"/>
        </w:rPr>
        <w:t xml:space="preserve">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14:paraId="65A28793" w14:textId="77777777" w:rsidR="003929DA" w:rsidRDefault="003929DA" w:rsidP="00AD60E6">
      <w:pPr>
        <w:suppressAutoHyphens w:val="0"/>
        <w:autoSpaceDE w:val="0"/>
        <w:spacing w:line="360" w:lineRule="auto"/>
        <w:rPr>
          <w:lang w:val="el-GR"/>
        </w:rPr>
      </w:pPr>
      <w:r>
        <w:rPr>
          <w:lang w:val="el-GR"/>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2737F1DD" w14:textId="77777777" w:rsidR="003929DA" w:rsidRDefault="003929DA" w:rsidP="00AD60E6">
      <w:pPr>
        <w:suppressAutoHyphens w:val="0"/>
        <w:autoSpaceDE w:val="0"/>
        <w:spacing w:line="360" w:lineRule="auto"/>
        <w:rPr>
          <w:lang w:val="el-GR"/>
        </w:rPr>
      </w:pPr>
      <w:r>
        <w:rPr>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28466E7F" w14:textId="77777777" w:rsidR="003929DA" w:rsidRDefault="003929DA" w:rsidP="00AD60E6">
      <w:pPr>
        <w:suppressAutoHyphens w:val="0"/>
        <w:autoSpaceDE w:val="0"/>
        <w:spacing w:line="360" w:lineRule="auto"/>
        <w:rPr>
          <w:lang w:val="el-GR"/>
        </w:rPr>
      </w:pPr>
      <w:r>
        <w:rPr>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3109D55B" w14:textId="060CF85D" w:rsidR="003929DA" w:rsidRPr="00F8081A" w:rsidRDefault="003929DA" w:rsidP="00B40781">
      <w:pPr>
        <w:suppressAutoHyphens w:val="0"/>
        <w:autoSpaceDE w:val="0"/>
        <w:spacing w:line="360" w:lineRule="auto"/>
        <w:rPr>
          <w:i/>
          <w:color w:val="4F81BD"/>
          <w:lang w:val="el-GR"/>
        </w:rPr>
      </w:pPr>
      <w:r>
        <w:rPr>
          <w:lang w:val="el-GR"/>
        </w:rPr>
        <w:t>Π = Συντελεστής προσαύξησης προσδιορισμού της έμμεσης ζημίας που προκαλείται στην αναθέτουσα αρχή από την έκπτωση του αναδόχου</w:t>
      </w:r>
      <w:r w:rsidR="00E52BB0">
        <w:rPr>
          <w:lang w:val="el-GR"/>
        </w:rPr>
        <w:t xml:space="preserve"> ο οποίος λαμβάνει την τιμή </w:t>
      </w:r>
      <w:r w:rsidR="00B40781" w:rsidRPr="001D1A44">
        <w:rPr>
          <w:lang w:val="el-GR"/>
        </w:rPr>
        <w:t>1,05</w:t>
      </w:r>
      <w:r w:rsidR="00B40781" w:rsidRPr="00F8081A">
        <w:rPr>
          <w:i/>
          <w:color w:val="4F81BD"/>
          <w:lang w:val="el-GR"/>
        </w:rPr>
        <w:t>.</w:t>
      </w:r>
    </w:p>
    <w:p w14:paraId="614AC804" w14:textId="77777777" w:rsidR="003929DA" w:rsidRDefault="003929DA" w:rsidP="00AD60E6">
      <w:pPr>
        <w:suppressAutoHyphens w:val="0"/>
        <w:autoSpaceDE w:val="0"/>
        <w:spacing w:line="360" w:lineRule="auto"/>
        <w:rPr>
          <w:lang w:val="el-GR"/>
        </w:rPr>
      </w:pPr>
      <w:r>
        <w:rPr>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43B8CC63" w14:textId="7284D9C9" w:rsidR="00DD64DF" w:rsidRPr="00B40781" w:rsidRDefault="00B40781" w:rsidP="00B40781">
      <w:pPr>
        <w:suppressAutoHyphens w:val="0"/>
        <w:autoSpaceDE w:val="0"/>
        <w:spacing w:line="360" w:lineRule="auto"/>
        <w:rPr>
          <w:rFonts w:eastAsia="SimSun"/>
          <w:i/>
          <w:iCs/>
          <w:color w:val="5B9BD5"/>
          <w:spacing w:val="5"/>
          <w:szCs w:val="22"/>
          <w:lang w:val="el-GR"/>
        </w:rPr>
      </w:pPr>
      <w:r>
        <w:rPr>
          <w:lang w:val="el-GR"/>
        </w:rPr>
        <w:t>γ</w:t>
      </w:r>
      <w:r w:rsidR="00DD64DF" w:rsidRPr="00845A73">
        <w:rPr>
          <w:lang w:val="el-GR"/>
        </w:rPr>
        <w:t>)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w:t>
      </w:r>
      <w:r w:rsidR="002B301E">
        <w:rPr>
          <w:lang w:val="el-GR"/>
        </w:rPr>
        <w:t xml:space="preserve"> του ως άνω νόμου</w:t>
      </w:r>
      <w:r w:rsidR="00DD64DF" w:rsidRPr="00845A73">
        <w:rPr>
          <w:lang w:val="el-GR"/>
        </w:rPr>
        <w:t>, περί αποκλεισμού οικονομικού φορέα από δημόσιες</w:t>
      </w:r>
      <w:r w:rsidR="00F44003" w:rsidRPr="00845A73">
        <w:rPr>
          <w:lang w:val="el-GR"/>
        </w:rPr>
        <w:t xml:space="preserve"> συμβάσεις.</w:t>
      </w:r>
      <w:r w:rsidR="00034ABD" w:rsidRPr="00034ABD">
        <w:rPr>
          <w:rFonts w:eastAsia="SimSun"/>
          <w:i/>
          <w:iCs/>
          <w:color w:val="5B9BD5"/>
          <w:spacing w:val="5"/>
          <w:szCs w:val="22"/>
          <w:lang w:val="el-GR"/>
        </w:rPr>
        <w:t xml:space="preserve"> </w:t>
      </w:r>
    </w:p>
    <w:p w14:paraId="2385C5E3" w14:textId="5C6A2CE6" w:rsidR="003929DA" w:rsidRDefault="003929DA" w:rsidP="00AD60E6">
      <w:pPr>
        <w:suppressAutoHyphens w:val="0"/>
        <w:autoSpaceDE w:val="0"/>
        <w:spacing w:line="360" w:lineRule="auto"/>
        <w:rPr>
          <w:lang w:val="el-GR"/>
        </w:rPr>
      </w:pPr>
      <w:r>
        <w:rPr>
          <w:b/>
          <w:bCs/>
          <w:lang w:val="el-GR"/>
        </w:rPr>
        <w:t>5.2.2.</w:t>
      </w:r>
      <w:r>
        <w:rPr>
          <w:lang w:val="el-GR"/>
        </w:rPr>
        <w:t xml:space="preserve">  Αν το </w:t>
      </w:r>
      <w:r w:rsidR="00A51A17">
        <w:rPr>
          <w:lang w:val="el-GR"/>
        </w:rPr>
        <w:t>αγαθ</w:t>
      </w:r>
      <w:r>
        <w:rPr>
          <w:lang w:val="el-GR"/>
        </w:rPr>
        <w:t xml:space="preserve">ό φορτωθεί - παραδοθεί ή αντικατασταθεί μετά τη λήξη του συμβατικού χρόνου και μέχρι </w:t>
      </w:r>
      <w:r w:rsidR="00281C28">
        <w:rPr>
          <w:lang w:val="el-GR"/>
        </w:rPr>
        <w:t xml:space="preserve">τη </w:t>
      </w:r>
      <w:r>
        <w:rPr>
          <w:lang w:val="el-GR"/>
        </w:rPr>
        <w:t xml:space="preserve">λήξη του χρόνου της παράτασης που χορηγήθηκε, σύμφωνα με το άρθρο 206 του </w:t>
      </w:r>
      <w:r w:rsidR="00952832">
        <w:rPr>
          <w:lang w:val="el-GR"/>
        </w:rPr>
        <w:t>ν</w:t>
      </w:r>
      <w:r>
        <w:rPr>
          <w:lang w:val="el-GR"/>
        </w:rPr>
        <w:t>.</w:t>
      </w:r>
      <w:r w:rsidR="009B2C8B">
        <w:rPr>
          <w:lang w:val="el-GR"/>
        </w:rPr>
        <w:t xml:space="preserve"> </w:t>
      </w:r>
      <w:r>
        <w:rPr>
          <w:lang w:val="el-GR"/>
        </w:rPr>
        <w:t>4412/16, επιβάλλεται πρόστιμο</w:t>
      </w:r>
      <w:r w:rsidR="00B40781">
        <w:rPr>
          <w:rStyle w:val="WW-FootnoteReference14"/>
          <w:lang w:val="el-GR"/>
        </w:rPr>
        <w:t xml:space="preserve"> </w:t>
      </w:r>
      <w:r w:rsidR="00A72E12">
        <w:rPr>
          <w:lang w:val="el-GR"/>
        </w:rPr>
        <w:t>πέντε τοις εκατό (</w:t>
      </w:r>
      <w:r>
        <w:rPr>
          <w:lang w:val="el-GR"/>
        </w:rPr>
        <w:t>5%</w:t>
      </w:r>
      <w:r w:rsidR="00A72E12">
        <w:rPr>
          <w:lang w:val="el-GR"/>
        </w:rPr>
        <w:t>)</w:t>
      </w:r>
      <w:r>
        <w:rPr>
          <w:lang w:val="el-GR"/>
        </w:rPr>
        <w:t xml:space="preserve"> επί της συμβατικής αξίας της ποσότητας που παραδόθηκε εκπρόθεσμα.</w:t>
      </w:r>
    </w:p>
    <w:p w14:paraId="5E0559B9" w14:textId="77777777" w:rsidR="003929DA" w:rsidRDefault="003929DA" w:rsidP="00AD60E6">
      <w:pPr>
        <w:suppressAutoHyphens w:val="0"/>
        <w:autoSpaceDE w:val="0"/>
        <w:spacing w:line="360" w:lineRule="auto"/>
        <w:rPr>
          <w:lang w:val="el-GR"/>
        </w:rPr>
      </w:pPr>
      <w:r>
        <w:rPr>
          <w:lang w:val="el-GR"/>
        </w:rPr>
        <w:t xml:space="preserve">Το παραπάνω πρόστιμο υπολογίζεται επί της συμβατικής αξίας των εκπρόθεσμα παραδοθέντων </w:t>
      </w:r>
      <w:r w:rsidR="00A51A17">
        <w:rPr>
          <w:lang w:val="el-GR"/>
        </w:rPr>
        <w:t>αγαθ</w:t>
      </w:r>
      <w:r>
        <w:rPr>
          <w:lang w:val="el-GR"/>
        </w:rPr>
        <w:t xml:space="preserve">ών, χωρίς ΦΠΑ. Εάν τα </w:t>
      </w:r>
      <w:r w:rsidR="00A51A17">
        <w:rPr>
          <w:lang w:val="el-GR"/>
        </w:rPr>
        <w:t>αγαθ</w:t>
      </w:r>
      <w:r>
        <w:rPr>
          <w:lang w:val="el-GR"/>
        </w:rPr>
        <w:t xml:space="preserve">ά που παραδόθηκαν εκπρόθεσμα επηρεάζουν τη χρησιμοποίηση των </w:t>
      </w:r>
      <w:r w:rsidR="00A51A17">
        <w:rPr>
          <w:lang w:val="el-GR"/>
        </w:rPr>
        <w:t>αγαθ</w:t>
      </w:r>
      <w:r>
        <w:rPr>
          <w:lang w:val="el-GR"/>
        </w:rPr>
        <w:t>ών που παραδόθηκαν εμπρόθεσμα, το πρόστιμο υπολογίζεται επί της συμβατικής αξίας της συνολικής ποσότητας αυτών.</w:t>
      </w:r>
    </w:p>
    <w:p w14:paraId="0E4FFA42" w14:textId="779328BF" w:rsidR="003929DA" w:rsidRDefault="003929DA" w:rsidP="00AD60E6">
      <w:pPr>
        <w:suppressAutoHyphens w:val="0"/>
        <w:autoSpaceDE w:val="0"/>
        <w:spacing w:line="360" w:lineRule="auto"/>
        <w:rPr>
          <w:lang w:val="el-GR"/>
        </w:rPr>
      </w:pPr>
      <w:r>
        <w:rPr>
          <w:lang w:val="el-GR"/>
        </w:rPr>
        <w:t xml:space="preserve">Κατά τον υπολογισμό του χρονικού διαστήματος της καθυστέρησης για φόρτωση- παράδοση ή αντικατάσταση των </w:t>
      </w:r>
      <w:r w:rsidR="00A51A17">
        <w:rPr>
          <w:lang w:val="el-GR"/>
        </w:rPr>
        <w:t>αγαθ</w:t>
      </w:r>
      <w:r>
        <w:rPr>
          <w:lang w:val="el-GR"/>
        </w:rPr>
        <w:t>ών, με απόφαση του αποφαιν</w:t>
      </w:r>
      <w:r w:rsidR="00281C28">
        <w:rPr>
          <w:lang w:val="el-GR"/>
        </w:rPr>
        <w:t>όμε</w:t>
      </w:r>
      <w:r>
        <w:rPr>
          <w:lang w:val="el-GR"/>
        </w:rPr>
        <w:t>νου οργάνου, ύστερα από γνωμοδότηση του αρμ</w:t>
      </w:r>
      <w:r w:rsidR="00952832">
        <w:rPr>
          <w:lang w:val="el-GR"/>
        </w:rPr>
        <w:t>όδι</w:t>
      </w:r>
      <w:r>
        <w:rPr>
          <w:lang w:val="el-GR"/>
        </w:rPr>
        <w:t>ου οργάνου, δεν λαμβάνεται υπόψη ο χρόνος που παρήλθε πέραν του εύλογου, κατά τα διάφορα στάδια των διαδικασιών, για το</w:t>
      </w:r>
      <w:r w:rsidR="00952832">
        <w:rPr>
          <w:lang w:val="el-GR"/>
        </w:rPr>
        <w:t>ν</w:t>
      </w:r>
      <w:r>
        <w:rPr>
          <w:lang w:val="el-GR"/>
        </w:rPr>
        <w:t xml:space="preserve"> οποίο δεν ευθύνεται ο ανάδοχος και παρατείνεται, αντίστοιχα, ο χρόνος φόρτωσης - παράδοσης.</w:t>
      </w:r>
    </w:p>
    <w:p w14:paraId="1AAD1DBB" w14:textId="77777777" w:rsidR="003929DA" w:rsidRDefault="003929DA" w:rsidP="00AD60E6">
      <w:pPr>
        <w:suppressAutoHyphens w:val="0"/>
        <w:autoSpaceDE w:val="0"/>
        <w:spacing w:line="360" w:lineRule="auto"/>
        <w:rPr>
          <w:lang w:val="el-GR"/>
        </w:rPr>
      </w:pPr>
      <w:r>
        <w:rPr>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p>
    <w:p w14:paraId="7E5A451A" w14:textId="77777777" w:rsidR="003929DA" w:rsidRDefault="003929DA" w:rsidP="00AD60E6">
      <w:pPr>
        <w:suppressAutoHyphens w:val="0"/>
        <w:autoSpaceDE w:val="0"/>
        <w:spacing w:line="360" w:lineRule="auto"/>
        <w:rPr>
          <w:lang w:val="el-GR"/>
        </w:rPr>
      </w:pPr>
      <w:r>
        <w:rPr>
          <w:lang w:val="el-GR"/>
        </w:rPr>
        <w:t>Σε περίπτωση ένωσης οικονομικών φορέων, το πρόστιμο και οι τόκοι επιβάλλονται αναλόγως σε όλα τα μέλη της ένωσης.</w:t>
      </w:r>
    </w:p>
    <w:p w14:paraId="681A0329" w14:textId="29653BCA" w:rsidR="003929DA" w:rsidRDefault="003929DA">
      <w:pPr>
        <w:pStyle w:val="2"/>
        <w:suppressAutoHyphens w:val="0"/>
        <w:autoSpaceDE w:val="0"/>
        <w:rPr>
          <w:lang w:val="el-GR"/>
        </w:rPr>
      </w:pPr>
      <w:bookmarkStart w:id="173" w:name="_Toc222475729"/>
      <w:r>
        <w:rPr>
          <w:lang w:val="el-GR"/>
        </w:rPr>
        <w:t>5.3</w:t>
      </w:r>
      <w:r>
        <w:rPr>
          <w:lang w:val="el-GR"/>
        </w:rPr>
        <w:tab/>
        <w:t>Διοικητικές προσφυγές κατά τη διαδικασία εκτέλεσης των συμβάσεων</w:t>
      </w:r>
      <w:bookmarkEnd w:id="173"/>
      <w:r>
        <w:rPr>
          <w:lang w:val="el-GR"/>
        </w:rPr>
        <w:t xml:space="preserve">  </w:t>
      </w:r>
    </w:p>
    <w:p w14:paraId="572C661D" w14:textId="07B7D444" w:rsidR="00B40781" w:rsidRDefault="003929DA" w:rsidP="00B40781">
      <w:pPr>
        <w:suppressAutoHyphens w:val="0"/>
        <w:autoSpaceDE w:val="0"/>
        <w:spacing w:before="240" w:line="360" w:lineRule="auto"/>
        <w:rPr>
          <w:lang w:val="el-GR"/>
        </w:rPr>
      </w:pPr>
      <w:r>
        <w:rPr>
          <w:lang w:val="el-GR"/>
        </w:rP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w:t>
      </w:r>
      <w:r w:rsidR="00A51A17">
        <w:rPr>
          <w:lang w:val="el-GR"/>
        </w:rPr>
        <w:t>αγαθ</w:t>
      </w:r>
      <w:r>
        <w:rPr>
          <w:lang w:val="el-GR"/>
        </w:rPr>
        <w:t xml:space="preserve">ών), 6.4. (Απόρριψη συμβατικών </w:t>
      </w:r>
      <w:r w:rsidR="00A51A17">
        <w:rPr>
          <w:lang w:val="el-GR"/>
        </w:rPr>
        <w:t>αγαθ</w:t>
      </w:r>
      <w:r>
        <w:rPr>
          <w:lang w:val="el-GR"/>
        </w:rPr>
        <w:t>ών – αντικατάσταση), καθώς και κατ’ εφαρμογή των συμβατικών όρων</w:t>
      </w:r>
      <w:r w:rsidR="00952832">
        <w:rPr>
          <w:lang w:val="el-GR"/>
        </w:rPr>
        <w:t>,</w:t>
      </w:r>
      <w:r>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711E96B0" w14:textId="77777777" w:rsidR="003929DA" w:rsidRDefault="003929DA">
      <w:pPr>
        <w:pStyle w:val="2"/>
        <w:suppressAutoHyphens w:val="0"/>
        <w:autoSpaceDE w:val="0"/>
        <w:rPr>
          <w:lang w:val="el-GR"/>
        </w:rPr>
      </w:pPr>
      <w:bookmarkStart w:id="174" w:name="_Toc222475730"/>
      <w:r>
        <w:rPr>
          <w:lang w:val="el-GR"/>
        </w:rPr>
        <w:t>5.4</w:t>
      </w:r>
      <w:r>
        <w:rPr>
          <w:lang w:val="el-GR"/>
        </w:rPr>
        <w:tab/>
        <w:t>Δικαστική επίλυση διαφορών</w:t>
      </w:r>
      <w:bookmarkEnd w:id="174"/>
    </w:p>
    <w:p w14:paraId="39A4220C" w14:textId="77777777" w:rsidR="00B40781" w:rsidRPr="00B40781" w:rsidRDefault="00B40781" w:rsidP="00B40781">
      <w:pPr>
        <w:spacing w:before="240" w:line="360" w:lineRule="auto"/>
        <w:rPr>
          <w:b/>
          <w:sz w:val="24"/>
          <w:lang w:val="el-GR" w:eastAsia="zh-CN"/>
        </w:rPr>
      </w:pPr>
      <w:r w:rsidRPr="00B40781">
        <w:rPr>
          <w:lang w:val="el-GR" w:eastAsia="zh-CN"/>
        </w:rPr>
        <w:t>Κάθε διαφορά μεταξύ των συμβαλλόμενων μερών που προκύπτει από τη σύμβαση που συνάπτεται στο πλαίσιο της παρούσας Διακήρυξης, επιλύεται με την άσκηση προσφυγής ή αγωγής στο Διοικητικό Πρωτοδικείο της Περιφέρειας στην οποία εκτελείται η σύμβαση, κατά τα ειδικότερα οριζόμενα στις παρ. 1 έως και 6 του άρθρου 205Α του ν. 4412/2016. Πριν την άσκηση της προσφυγής στο Διοικητικό Πρωτοδικείο τηρείται υποχρεωτικά η ενδικοφανής διαδικασία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EB661F3" w14:textId="77777777" w:rsidR="00B40781" w:rsidRDefault="00B40781" w:rsidP="00FF52B7">
      <w:pPr>
        <w:rPr>
          <w:lang w:val="el-GR"/>
        </w:rPr>
      </w:pPr>
    </w:p>
    <w:p w14:paraId="21089554" w14:textId="77777777" w:rsidR="003929DA" w:rsidRDefault="003929DA">
      <w:pPr>
        <w:pStyle w:val="1"/>
        <w:tabs>
          <w:tab w:val="left" w:pos="851"/>
        </w:tabs>
        <w:ind w:left="851" w:hanging="851"/>
        <w:rPr>
          <w:lang w:val="el-GR"/>
        </w:rPr>
      </w:pPr>
      <w:bookmarkStart w:id="175" w:name="_Toc222475731"/>
      <w:r>
        <w:rPr>
          <w:lang w:val="el-GR"/>
        </w:rPr>
        <w:t>6.</w:t>
      </w:r>
      <w:r>
        <w:rPr>
          <w:lang w:val="el-GR"/>
        </w:rPr>
        <w:tab/>
      </w:r>
      <w:r w:rsidR="00FD79FD">
        <w:rPr>
          <w:lang w:val="el-GR"/>
        </w:rPr>
        <w:t>ΧΡΟΝΟΣ ΚΑΙ ΤΡΟΠΟΣ ΕΚΤΕΛΕΣΗΣ</w:t>
      </w:r>
      <w:bookmarkEnd w:id="175"/>
      <w:r>
        <w:rPr>
          <w:lang w:val="el-GR"/>
        </w:rPr>
        <w:t xml:space="preserve"> </w:t>
      </w:r>
    </w:p>
    <w:p w14:paraId="615568AB" w14:textId="77777777" w:rsidR="003929DA" w:rsidRPr="00BD65F6" w:rsidRDefault="003929DA">
      <w:pPr>
        <w:pStyle w:val="2"/>
        <w:rPr>
          <w:rFonts w:ascii="Calibri" w:hAnsi="Calibri" w:cs="Calibri"/>
          <w:bCs/>
          <w:sz w:val="22"/>
          <w:lang w:val="el-GR"/>
        </w:rPr>
      </w:pPr>
      <w:bookmarkStart w:id="176" w:name="_Toc222475732"/>
      <w:r>
        <w:rPr>
          <w:lang w:val="el-GR"/>
        </w:rPr>
        <w:t xml:space="preserve">6.1 </w:t>
      </w:r>
      <w:r>
        <w:rPr>
          <w:lang w:val="el-GR"/>
        </w:rPr>
        <w:tab/>
        <w:t xml:space="preserve">Χρόνος παράδοσης </w:t>
      </w:r>
      <w:r w:rsidR="00A51A17">
        <w:rPr>
          <w:lang w:val="el-GR"/>
        </w:rPr>
        <w:t>αγαθ</w:t>
      </w:r>
      <w:r>
        <w:rPr>
          <w:lang w:val="el-GR"/>
        </w:rPr>
        <w:t>ών</w:t>
      </w:r>
      <w:bookmarkEnd w:id="176"/>
    </w:p>
    <w:p w14:paraId="249D47F5" w14:textId="075B03F9" w:rsidR="003929DA" w:rsidRDefault="003929DA" w:rsidP="00B40781">
      <w:pPr>
        <w:pStyle w:val="Standard"/>
        <w:widowControl/>
        <w:spacing w:before="240" w:after="120" w:line="360" w:lineRule="auto"/>
        <w:jc w:val="both"/>
        <w:textAlignment w:val="auto"/>
        <w:rPr>
          <w:rFonts w:ascii="Calibri" w:hAnsi="Calibri" w:cs="Calibri"/>
          <w:sz w:val="22"/>
          <w:lang w:eastAsia="ar-SA" w:bidi="ar-SA"/>
        </w:rPr>
      </w:pPr>
      <w:r>
        <w:rPr>
          <w:rFonts w:ascii="Calibri" w:hAnsi="Calibri" w:cs="Calibri"/>
          <w:b/>
          <w:bCs/>
          <w:sz w:val="22"/>
          <w:lang w:eastAsia="ar-SA" w:bidi="ar-SA"/>
        </w:rPr>
        <w:t>6.1.1.</w:t>
      </w:r>
      <w:r>
        <w:rPr>
          <w:rFonts w:ascii="Calibri" w:hAnsi="Calibri" w:cs="Calibri"/>
          <w:sz w:val="22"/>
          <w:lang w:eastAsia="ar-SA" w:bidi="ar-SA"/>
        </w:rPr>
        <w:t xml:space="preserve"> Ο ανάδοχος υποχρεούται να παραδώσει τα </w:t>
      </w:r>
      <w:r w:rsidR="00A51A17">
        <w:rPr>
          <w:rFonts w:ascii="Calibri" w:hAnsi="Calibri" w:cs="Calibri"/>
          <w:sz w:val="22"/>
          <w:lang w:eastAsia="ar-SA" w:bidi="ar-SA"/>
        </w:rPr>
        <w:t>αγαθ</w:t>
      </w:r>
      <w:r>
        <w:rPr>
          <w:rFonts w:ascii="Calibri" w:hAnsi="Calibri" w:cs="Calibri"/>
          <w:sz w:val="22"/>
          <w:lang w:eastAsia="ar-SA" w:bidi="ar-SA"/>
        </w:rPr>
        <w:t>ά</w:t>
      </w:r>
      <w:r w:rsidR="00B40781">
        <w:rPr>
          <w:rFonts w:ascii="Calibri" w:eastAsia="Calibri" w:hAnsi="Calibri" w:cs="Calibri"/>
          <w:sz w:val="22"/>
          <w:lang w:eastAsia="ar-SA" w:bidi="ar-SA"/>
        </w:rPr>
        <w:t xml:space="preserve"> </w:t>
      </w:r>
      <w:r w:rsidR="00B40781" w:rsidRPr="00B40781">
        <w:rPr>
          <w:rFonts w:ascii="Calibri" w:eastAsia="Calibri" w:hAnsi="Calibri" w:cs="Calibri"/>
          <w:sz w:val="22"/>
          <w:lang w:eastAsia="ar-SA" w:bidi="ar-SA"/>
        </w:rPr>
        <w:t>σύμφωνα μ</w:t>
      </w:r>
      <w:r w:rsidR="005909D9">
        <w:rPr>
          <w:rFonts w:ascii="Calibri" w:eastAsia="Calibri" w:hAnsi="Calibri" w:cs="Calibri"/>
          <w:sz w:val="22"/>
          <w:lang w:eastAsia="ar-SA" w:bidi="ar-SA"/>
        </w:rPr>
        <w:t>ε όσα ορίζονται στο Παράρτημα Ι</w:t>
      </w:r>
      <w:r w:rsidR="00B40781" w:rsidRPr="00B40781">
        <w:rPr>
          <w:rFonts w:ascii="Calibri" w:eastAsia="Calibri" w:hAnsi="Calibri" w:cs="Calibri"/>
          <w:sz w:val="22"/>
          <w:lang w:eastAsia="ar-SA" w:bidi="ar-SA"/>
        </w:rPr>
        <w:t xml:space="preserve"> «</w:t>
      </w:r>
      <w:r w:rsidR="00B40781" w:rsidRPr="005909D9">
        <w:rPr>
          <w:rFonts w:ascii="Calibri" w:eastAsia="Calibri" w:hAnsi="Calibri" w:cs="Calibri"/>
          <w:i/>
          <w:sz w:val="22"/>
          <w:lang w:eastAsia="ar-SA" w:bidi="ar-SA"/>
        </w:rPr>
        <w:t>ΑΠΑΙΤΗΣΕΙΣ- ΤΕΧΝΙΚΕΣ ΠΡΟΔΙΑΓΡΑΦΕΣ</w:t>
      </w:r>
      <w:r w:rsidR="00B40781" w:rsidRPr="00B40781">
        <w:rPr>
          <w:rFonts w:ascii="Calibri" w:eastAsia="Calibri" w:hAnsi="Calibri" w:cs="Calibri"/>
          <w:sz w:val="22"/>
          <w:lang w:eastAsia="ar-SA" w:bidi="ar-SA"/>
        </w:rPr>
        <w:t>» της παρούσας διακήρυξης.</w:t>
      </w:r>
    </w:p>
    <w:p w14:paraId="40DE41B1" w14:textId="31D1B61A" w:rsidR="00A72E12" w:rsidRDefault="003929DA" w:rsidP="00B40781">
      <w:pPr>
        <w:pStyle w:val="Standard"/>
        <w:spacing w:line="360" w:lineRule="auto"/>
        <w:jc w:val="both"/>
        <w:rPr>
          <w:rFonts w:ascii="Calibri" w:hAnsi="Calibri" w:cs="Calibri"/>
          <w:sz w:val="22"/>
          <w:lang w:eastAsia="ar-SA" w:bidi="ar-SA"/>
        </w:rPr>
      </w:pPr>
      <w:r>
        <w:rPr>
          <w:rFonts w:ascii="Calibri" w:hAnsi="Calibri" w:cs="Calibri"/>
          <w:sz w:val="22"/>
          <w:lang w:eastAsia="ar-SA" w:bidi="ar-SA"/>
        </w:rPr>
        <w:t xml:space="preserve">Ο συμβατικός χρόνος παράδοσης των </w:t>
      </w:r>
      <w:r w:rsidR="00A51A17">
        <w:rPr>
          <w:rFonts w:ascii="Calibri" w:hAnsi="Calibri" w:cs="Calibri"/>
          <w:sz w:val="22"/>
          <w:lang w:eastAsia="ar-SA" w:bidi="ar-SA"/>
        </w:rPr>
        <w:t>αγαθ</w:t>
      </w:r>
      <w:r>
        <w:rPr>
          <w:rFonts w:ascii="Calibri" w:hAnsi="Calibri" w:cs="Calibri"/>
          <w:sz w:val="22"/>
          <w:lang w:eastAsia="ar-SA" w:bidi="ar-SA"/>
        </w:rPr>
        <w:t xml:space="preserve">ών μπορεί να παρατείνεται, πριν από τη λήξη του αρχικού συμβατικού χρόνου παράδοσης, </w:t>
      </w:r>
      <w:r w:rsidR="00A72E12" w:rsidRPr="00A72E12">
        <w:rPr>
          <w:rFonts w:ascii="Calibri" w:hAnsi="Calibri" w:cs="Calibri"/>
          <w:sz w:val="22"/>
          <w:lang w:eastAsia="ar-SA" w:bidi="ar-SA"/>
        </w:rPr>
        <w:t>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w:t>
      </w:r>
      <w:r w:rsidR="00F8081A">
        <w:rPr>
          <w:rFonts w:ascii="Calibri" w:hAnsi="Calibri" w:cs="Calibri"/>
          <w:sz w:val="22"/>
          <w:lang w:eastAsia="ar-SA" w:bidi="ar-SA"/>
        </w:rPr>
        <w:t>,</w:t>
      </w:r>
      <w:r w:rsidR="00A72E12" w:rsidRPr="00A72E12">
        <w:rPr>
          <w:rFonts w:ascii="Calibri" w:hAnsi="Calibri" w:cs="Calibri"/>
          <w:sz w:val="22"/>
          <w:lang w:eastAsia="ar-SA" w:bidi="ar-SA"/>
        </w:rPr>
        <w:t xml:space="preserve"> είτε με πρωτοβουλία της αναθέτουσας αρχής και εφόσον συμφωνεί ο </w:t>
      </w:r>
      <w:r w:rsidR="00A72E12">
        <w:rPr>
          <w:rFonts w:ascii="Calibri" w:hAnsi="Calibri" w:cs="Calibri"/>
          <w:sz w:val="22"/>
          <w:lang w:eastAsia="ar-SA" w:bidi="ar-SA"/>
        </w:rPr>
        <w:t>ανάδοχος</w:t>
      </w:r>
      <w:r w:rsidR="00F8081A">
        <w:rPr>
          <w:rFonts w:ascii="Calibri" w:hAnsi="Calibri" w:cs="Calibri"/>
          <w:sz w:val="22"/>
          <w:lang w:eastAsia="ar-SA" w:bidi="ar-SA"/>
        </w:rPr>
        <w:t xml:space="preserve">, </w:t>
      </w:r>
      <w:r w:rsidR="00A72E12" w:rsidRPr="00A72E12">
        <w:rPr>
          <w:rFonts w:ascii="Calibri" w:hAnsi="Calibri" w:cs="Calibri"/>
          <w:sz w:val="22"/>
          <w:lang w:eastAsia="ar-SA" w:bidi="ar-SA"/>
        </w:rPr>
        <w:t xml:space="preserve">είτε ύστερα από σχετικό αίτημα του </w:t>
      </w:r>
      <w:r w:rsidR="00A72E12">
        <w:rPr>
          <w:rFonts w:ascii="Calibri" w:hAnsi="Calibri" w:cs="Calibri"/>
          <w:sz w:val="22"/>
          <w:lang w:eastAsia="ar-SA" w:bidi="ar-SA"/>
        </w:rPr>
        <w:t>αναδόχου</w:t>
      </w:r>
      <w:r w:rsidR="00A72E12" w:rsidRPr="00A72E12">
        <w:rPr>
          <w:rFonts w:ascii="Calibri" w:hAnsi="Calibri" w:cs="Calibri"/>
          <w:sz w:val="22"/>
          <w:lang w:eastAsia="ar-SA" w:bidi="ar-SA"/>
        </w:rPr>
        <w:t>,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w:t>
      </w:r>
      <w:r>
        <w:rPr>
          <w:rFonts w:ascii="Calibri" w:hAnsi="Calibri" w:cs="Calibri"/>
          <w:sz w:val="22"/>
          <w:lang w:eastAsia="ar-SA" w:bidi="ar-SA"/>
        </w:rPr>
        <w:t xml:space="preserve">.  </w:t>
      </w:r>
      <w:r w:rsidR="00A72E12" w:rsidRPr="00A72E12">
        <w:rPr>
          <w:rFonts w:ascii="Calibri" w:hAnsi="Calibri" w:cs="Calibri"/>
          <w:sz w:val="22"/>
          <w:lang w:eastAsia="ar-SA" w:bidi="ar-SA"/>
        </w:rPr>
        <w:t>Στην περίπτωση παράτασης του συμβατικού χρόνου</w:t>
      </w:r>
      <w:r w:rsidR="00A72E12">
        <w:rPr>
          <w:rFonts w:ascii="Calibri" w:hAnsi="Calibri" w:cs="Calibri"/>
          <w:sz w:val="22"/>
          <w:lang w:eastAsia="ar-SA" w:bidi="ar-SA"/>
        </w:rPr>
        <w:t xml:space="preserve"> </w:t>
      </w:r>
      <w:r w:rsidR="00A72E12" w:rsidRPr="00A72E12">
        <w:rPr>
          <w:rFonts w:ascii="Calibri" w:hAnsi="Calibri" w:cs="Calibri"/>
          <w:sz w:val="22"/>
          <w:lang w:eastAsia="ar-SA" w:bidi="ar-SA"/>
        </w:rPr>
        <w:t>παράδοσης, ο χρόνος παράτασης δεν συνυπολογίζεται</w:t>
      </w:r>
      <w:r w:rsidR="00A72E12">
        <w:rPr>
          <w:rFonts w:ascii="Calibri" w:hAnsi="Calibri" w:cs="Calibri"/>
          <w:sz w:val="22"/>
          <w:lang w:eastAsia="ar-SA" w:bidi="ar-SA"/>
        </w:rPr>
        <w:t xml:space="preserve"> </w:t>
      </w:r>
      <w:r w:rsidR="00A72E12" w:rsidRPr="00A72E12">
        <w:rPr>
          <w:rFonts w:ascii="Calibri" w:hAnsi="Calibri" w:cs="Calibri"/>
          <w:sz w:val="22"/>
          <w:lang w:eastAsia="ar-SA" w:bidi="ar-SA"/>
        </w:rPr>
        <w:t>στον συμβατικό χρόνο παράδοσης.</w:t>
      </w:r>
    </w:p>
    <w:p w14:paraId="298B0C47" w14:textId="2656F99F" w:rsidR="003929DA" w:rsidRDefault="003929DA" w:rsidP="00B40781">
      <w:pPr>
        <w:pStyle w:val="Standard"/>
        <w:spacing w:line="360" w:lineRule="auto"/>
        <w:jc w:val="both"/>
        <w:rPr>
          <w:rFonts w:ascii="Calibri" w:hAnsi="Calibri" w:cs="Calibri"/>
          <w:sz w:val="22"/>
          <w:lang w:eastAsia="ar-SA" w:bidi="ar-SA"/>
        </w:rPr>
      </w:pPr>
      <w:r>
        <w:rPr>
          <w:rFonts w:ascii="Calibri" w:hAnsi="Calibri" w:cs="Calibri"/>
          <w:sz w:val="22"/>
          <w:lang w:eastAsia="ar-SA" w:bidi="ar-SA"/>
        </w:rPr>
        <w:t>Στην περίπτωση παράτασης του συμβατικού χρόνου παράδοσης</w:t>
      </w:r>
      <w:r w:rsidR="00A72E12">
        <w:rPr>
          <w:rFonts w:ascii="Calibri" w:hAnsi="Calibri" w:cs="Calibri"/>
          <w:sz w:val="22"/>
          <w:lang w:eastAsia="ar-SA" w:bidi="ar-SA"/>
        </w:rPr>
        <w:t xml:space="preserve"> έπειτα από αίτημα του αναδόχου</w:t>
      </w:r>
      <w:r>
        <w:rPr>
          <w:rFonts w:ascii="Calibri" w:hAnsi="Calibri" w:cs="Calibri"/>
          <w:sz w:val="22"/>
          <w:lang w:eastAsia="ar-SA" w:bidi="ar-SA"/>
        </w:rPr>
        <w:t xml:space="preserve">, </w:t>
      </w:r>
      <w:r w:rsidR="00A72E12">
        <w:rPr>
          <w:rFonts w:ascii="Calibri" w:hAnsi="Calibri" w:cs="Calibri"/>
          <w:sz w:val="22"/>
          <w:lang w:eastAsia="ar-SA" w:bidi="ar-SA"/>
        </w:rPr>
        <w:t>ε</w:t>
      </w:r>
      <w:r>
        <w:rPr>
          <w:rFonts w:ascii="Calibri" w:hAnsi="Calibri" w:cs="Calibri"/>
          <w:sz w:val="22"/>
          <w:lang w:eastAsia="ar-SA" w:bidi="ar-SA"/>
        </w:rPr>
        <w:t xml:space="preserve">πιβάλλονται οι κυρώσεις που προβλέπονται στην παράγραφο </w:t>
      </w:r>
      <w:r w:rsidR="00FF3D30">
        <w:rPr>
          <w:rFonts w:ascii="Calibri" w:hAnsi="Calibri" w:cs="Calibri"/>
          <w:sz w:val="22"/>
          <w:lang w:eastAsia="ar-SA" w:bidi="ar-SA"/>
        </w:rPr>
        <w:t xml:space="preserve">5.2.2 </w:t>
      </w:r>
      <w:r>
        <w:rPr>
          <w:rFonts w:ascii="Calibri" w:hAnsi="Calibri" w:cs="Calibri"/>
          <w:sz w:val="22"/>
          <w:lang w:eastAsia="ar-SA" w:bidi="ar-SA"/>
        </w:rPr>
        <w:t xml:space="preserve">της </w:t>
      </w:r>
      <w:r w:rsidR="000A44F1">
        <w:rPr>
          <w:rFonts w:ascii="Calibri" w:hAnsi="Calibri" w:cs="Calibri"/>
          <w:sz w:val="22"/>
          <w:lang w:eastAsia="ar-SA" w:bidi="ar-SA"/>
        </w:rPr>
        <w:t>παρούσας</w:t>
      </w:r>
      <w:r>
        <w:rPr>
          <w:rFonts w:ascii="Calibri" w:hAnsi="Calibri" w:cs="Calibri"/>
          <w:sz w:val="22"/>
          <w:lang w:eastAsia="ar-SA" w:bidi="ar-SA"/>
        </w:rPr>
        <w:t>.</w:t>
      </w:r>
    </w:p>
    <w:p w14:paraId="5662C5A0" w14:textId="77777777" w:rsidR="003929DA" w:rsidRDefault="003929DA" w:rsidP="00B40781">
      <w:pPr>
        <w:pStyle w:val="Standard"/>
        <w:widowControl/>
        <w:spacing w:after="120" w:line="360" w:lineRule="auto"/>
        <w:jc w:val="both"/>
        <w:textAlignment w:val="auto"/>
        <w:rPr>
          <w:rFonts w:ascii="Calibri" w:hAnsi="Calibri" w:cs="Calibri"/>
          <w:b/>
          <w:bCs/>
          <w:sz w:val="22"/>
          <w:lang w:eastAsia="ar-SA" w:bidi="ar-SA"/>
        </w:rPr>
      </w:pPr>
      <w:r>
        <w:rPr>
          <w:rFonts w:ascii="Calibri" w:hAnsi="Calibri" w:cs="Calibri"/>
          <w:sz w:val="22"/>
          <w:lang w:eastAsia="ar-SA" w:bidi="ar-SA"/>
        </w:rPr>
        <w:t xml:space="preserve">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w:t>
      </w:r>
      <w:r w:rsidR="00A51A17">
        <w:rPr>
          <w:rFonts w:ascii="Calibri" w:hAnsi="Calibri" w:cs="Calibri"/>
          <w:sz w:val="22"/>
          <w:lang w:eastAsia="ar-SA" w:bidi="ar-SA"/>
        </w:rPr>
        <w:t>αγαθ</w:t>
      </w:r>
      <w:r>
        <w:rPr>
          <w:rFonts w:ascii="Calibri" w:hAnsi="Calibri" w:cs="Calibri"/>
          <w:sz w:val="22"/>
          <w:lang w:eastAsia="ar-SA" w:bidi="ar-SA"/>
        </w:rPr>
        <w:t>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2644700E" w14:textId="77777777" w:rsidR="003929DA" w:rsidRDefault="003929DA" w:rsidP="00B40781">
      <w:pPr>
        <w:pStyle w:val="Standard"/>
        <w:widowControl/>
        <w:spacing w:after="120" w:line="360" w:lineRule="auto"/>
        <w:jc w:val="both"/>
        <w:textAlignment w:val="auto"/>
        <w:rPr>
          <w:rFonts w:ascii="Calibri" w:hAnsi="Calibri" w:cs="Calibri"/>
          <w:b/>
          <w:bCs/>
          <w:sz w:val="22"/>
          <w:lang w:eastAsia="ar-SA" w:bidi="ar-SA"/>
        </w:rPr>
      </w:pPr>
      <w:r>
        <w:rPr>
          <w:rFonts w:ascii="Calibri" w:hAnsi="Calibri" w:cs="Calibri"/>
          <w:b/>
          <w:bCs/>
          <w:sz w:val="22"/>
          <w:lang w:eastAsia="ar-SA" w:bidi="ar-SA"/>
        </w:rPr>
        <w:t xml:space="preserve">6.1.2. </w:t>
      </w:r>
      <w:r>
        <w:rPr>
          <w:rFonts w:ascii="Calibri" w:hAnsi="Calibri" w:cs="Calibri"/>
          <w:sz w:val="22"/>
          <w:lang w:eastAsia="ar-SA" w:bidi="ar-SA"/>
        </w:rPr>
        <w:t xml:space="preserve">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w:t>
      </w:r>
      <w:r w:rsidR="00A51A17">
        <w:rPr>
          <w:rFonts w:ascii="Calibri" w:hAnsi="Calibri" w:cs="Calibri"/>
          <w:sz w:val="22"/>
          <w:lang w:eastAsia="ar-SA" w:bidi="ar-SA"/>
        </w:rPr>
        <w:t>αγαθ</w:t>
      </w:r>
      <w:r>
        <w:rPr>
          <w:rFonts w:ascii="Calibri" w:hAnsi="Calibri" w:cs="Calibri"/>
          <w:sz w:val="22"/>
          <w:lang w:eastAsia="ar-SA" w:bidi="ar-SA"/>
        </w:rPr>
        <w:t>ό, ο ανάδοχος κηρύσσεται έκπτωτος.</w:t>
      </w:r>
    </w:p>
    <w:p w14:paraId="2A8B9644" w14:textId="77777777" w:rsidR="003929DA" w:rsidRDefault="003929DA" w:rsidP="00B40781">
      <w:pPr>
        <w:pStyle w:val="Standard"/>
        <w:widowControl/>
        <w:spacing w:after="120" w:line="360" w:lineRule="auto"/>
        <w:jc w:val="both"/>
        <w:textAlignment w:val="auto"/>
        <w:rPr>
          <w:rFonts w:ascii="Calibri" w:hAnsi="Calibri" w:cs="Calibri"/>
          <w:sz w:val="22"/>
          <w:lang w:eastAsia="ar-SA" w:bidi="ar-SA"/>
        </w:rPr>
      </w:pPr>
      <w:r>
        <w:rPr>
          <w:rFonts w:ascii="Calibri" w:hAnsi="Calibri" w:cs="Calibri"/>
          <w:b/>
          <w:bCs/>
          <w:sz w:val="22"/>
          <w:lang w:eastAsia="ar-SA" w:bidi="ar-SA"/>
        </w:rPr>
        <w:t>6.1.3.</w:t>
      </w:r>
      <w:r>
        <w:rPr>
          <w:rFonts w:ascii="Calibri" w:hAnsi="Calibri" w:cs="Calibri"/>
          <w:sz w:val="22"/>
          <w:lang w:eastAsia="ar-SA" w:bidi="ar-SA"/>
        </w:rPr>
        <w:t xml:space="preserve"> Ο ανάδοχος υποχρεούται να ειδοποιεί την υπηρεσία που εκτελεί την προμήθεια, την αποθήκη υποδοχής των </w:t>
      </w:r>
      <w:r w:rsidR="00A51A17">
        <w:rPr>
          <w:rFonts w:ascii="Calibri" w:hAnsi="Calibri" w:cs="Calibri"/>
          <w:sz w:val="22"/>
          <w:lang w:eastAsia="ar-SA" w:bidi="ar-SA"/>
        </w:rPr>
        <w:t>αγαθ</w:t>
      </w:r>
      <w:r>
        <w:rPr>
          <w:rFonts w:ascii="Calibri" w:hAnsi="Calibri" w:cs="Calibri"/>
          <w:sz w:val="22"/>
          <w:lang w:eastAsia="ar-SA" w:bidi="ar-SA"/>
        </w:rPr>
        <w:t xml:space="preserve">ών και την επιτροπή παραλαβής, για την ημερομηνία που προτίθεται να παραδώσει το </w:t>
      </w:r>
      <w:r w:rsidR="00A51A17">
        <w:rPr>
          <w:rFonts w:ascii="Calibri" w:hAnsi="Calibri" w:cs="Calibri"/>
          <w:sz w:val="22"/>
          <w:lang w:eastAsia="ar-SA" w:bidi="ar-SA"/>
        </w:rPr>
        <w:t>αγαθ</w:t>
      </w:r>
      <w:r>
        <w:rPr>
          <w:rFonts w:ascii="Calibri" w:hAnsi="Calibri" w:cs="Calibri"/>
          <w:sz w:val="22"/>
          <w:lang w:eastAsia="ar-SA" w:bidi="ar-SA"/>
        </w:rPr>
        <w:t>ό, τουλάχιστον πέντε (5) εργάσιμες ημέρες νωρίτερα.</w:t>
      </w:r>
    </w:p>
    <w:p w14:paraId="481065A0" w14:textId="77777777" w:rsidR="003929DA" w:rsidRDefault="003929DA" w:rsidP="00B40781">
      <w:pPr>
        <w:pStyle w:val="Standard"/>
        <w:widowControl/>
        <w:spacing w:after="120" w:line="360" w:lineRule="auto"/>
        <w:jc w:val="both"/>
        <w:textAlignment w:val="auto"/>
      </w:pPr>
      <w:r>
        <w:rPr>
          <w:rFonts w:ascii="Calibri" w:hAnsi="Calibri" w:cs="Calibri"/>
          <w:sz w:val="22"/>
          <w:lang w:eastAsia="ar-SA" w:bidi="ar-SA"/>
        </w:rPr>
        <w:t xml:space="preserve">Μετά από κάθε προσκόμιση </w:t>
      </w:r>
      <w:r w:rsidR="00A51A17">
        <w:rPr>
          <w:rFonts w:ascii="Calibri" w:hAnsi="Calibri" w:cs="Calibri"/>
          <w:sz w:val="22"/>
          <w:lang w:eastAsia="ar-SA" w:bidi="ar-SA"/>
        </w:rPr>
        <w:t>αγαθ</w:t>
      </w:r>
      <w:r>
        <w:rPr>
          <w:rFonts w:ascii="Calibri" w:hAnsi="Calibri" w:cs="Calibri"/>
          <w:sz w:val="22"/>
          <w:lang w:eastAsia="ar-SA" w:bidi="ar-SA"/>
        </w:rPr>
        <w:t xml:space="preserve">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w:t>
      </w:r>
      <w:r w:rsidR="00A51A17">
        <w:rPr>
          <w:rFonts w:ascii="Calibri" w:hAnsi="Calibri" w:cs="Calibri"/>
          <w:sz w:val="22"/>
          <w:lang w:eastAsia="ar-SA" w:bidi="ar-SA"/>
        </w:rPr>
        <w:t>αγαθ</w:t>
      </w:r>
      <w:r>
        <w:rPr>
          <w:rFonts w:ascii="Calibri" w:hAnsi="Calibri" w:cs="Calibri"/>
          <w:sz w:val="22"/>
          <w:lang w:eastAsia="ar-SA" w:bidi="ar-SA"/>
        </w:rPr>
        <w:t>ό, η ποσότητα και ο αριθμός της σύμβασης σε εκτέλεση της οποίας προσκομίστηκε.</w:t>
      </w:r>
    </w:p>
    <w:p w14:paraId="38178A6F" w14:textId="77777777" w:rsidR="003929DA" w:rsidRDefault="003929DA" w:rsidP="00B40781">
      <w:pPr>
        <w:pStyle w:val="2"/>
        <w:spacing w:line="360" w:lineRule="auto"/>
        <w:ind w:left="0" w:firstLine="0"/>
        <w:rPr>
          <w:lang w:val="el-GR"/>
        </w:rPr>
      </w:pPr>
      <w:bookmarkStart w:id="177" w:name="_Toc222475733"/>
      <w:r>
        <w:rPr>
          <w:lang w:val="el-GR"/>
        </w:rPr>
        <w:t xml:space="preserve">6.2 </w:t>
      </w:r>
      <w:r>
        <w:rPr>
          <w:lang w:val="el-GR"/>
        </w:rPr>
        <w:tab/>
        <w:t xml:space="preserve">Παραλαβή </w:t>
      </w:r>
      <w:r w:rsidR="00A51A17">
        <w:rPr>
          <w:lang w:val="el-GR"/>
        </w:rPr>
        <w:t>αγαθ</w:t>
      </w:r>
      <w:r>
        <w:rPr>
          <w:lang w:val="el-GR"/>
        </w:rPr>
        <w:t xml:space="preserve">ών - Χρόνος και τρόπος παραλαβής </w:t>
      </w:r>
      <w:r w:rsidR="00A51A17">
        <w:rPr>
          <w:lang w:val="el-GR"/>
        </w:rPr>
        <w:t>αγαθ</w:t>
      </w:r>
      <w:r>
        <w:rPr>
          <w:lang w:val="el-GR"/>
        </w:rPr>
        <w:t>ών</w:t>
      </w:r>
      <w:bookmarkEnd w:id="177"/>
    </w:p>
    <w:p w14:paraId="7E11136C" w14:textId="5CD55AAD" w:rsidR="00B40781" w:rsidRPr="007C6BFE" w:rsidRDefault="003929DA" w:rsidP="007C6BFE">
      <w:pPr>
        <w:spacing w:line="360" w:lineRule="auto"/>
        <w:rPr>
          <w:rFonts w:eastAsia="SimSun"/>
          <w:i/>
          <w:iCs/>
          <w:color w:val="5B9BD5"/>
          <w:spacing w:val="5"/>
          <w:kern w:val="1"/>
          <w:lang w:val="el-GR"/>
        </w:rPr>
      </w:pPr>
      <w:r>
        <w:rPr>
          <w:b/>
          <w:lang w:val="el-GR"/>
        </w:rPr>
        <w:t>6.2.1.</w:t>
      </w:r>
      <w:r>
        <w:rPr>
          <w:lang w:val="el-GR"/>
        </w:rPr>
        <w:t xml:space="preserve"> </w:t>
      </w:r>
      <w:r w:rsidR="00B40781">
        <w:rPr>
          <w:lang w:val="el-GR"/>
        </w:rPr>
        <w:t>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w:t>
      </w:r>
      <w:r w:rsidR="00B40781" w:rsidRPr="001D1A44">
        <w:rPr>
          <w:lang w:val="el-GR"/>
        </w:rPr>
        <w:t xml:space="preserve"> </w:t>
      </w:r>
      <w:r w:rsidR="00B40781" w:rsidRPr="00AA42C5">
        <w:rPr>
          <w:szCs w:val="22"/>
          <w:lang w:val="el-GR"/>
        </w:rPr>
        <w:t>Ι «</w:t>
      </w:r>
      <w:r w:rsidR="00B40781" w:rsidRPr="00AA42C5">
        <w:rPr>
          <w:i/>
          <w:szCs w:val="22"/>
          <w:lang w:val="el-GR"/>
        </w:rPr>
        <w:t>ΑΠΑΙΤΗΣΕΙΣ</w:t>
      </w:r>
      <w:r w:rsidR="00B40781" w:rsidRPr="00AA42C5">
        <w:rPr>
          <w:szCs w:val="22"/>
          <w:lang w:val="el-GR" w:eastAsia="el-GR"/>
        </w:rPr>
        <w:t xml:space="preserve"> -</w:t>
      </w:r>
      <w:r w:rsidR="00B40781" w:rsidRPr="00AA42C5">
        <w:rPr>
          <w:i/>
          <w:szCs w:val="22"/>
          <w:lang w:val="el-GR" w:eastAsia="el-GR"/>
        </w:rPr>
        <w:t>ΤΕΧΝΙΚΕΣ ΠΡΟΔΙΑΓΡΑΦΕΣ</w:t>
      </w:r>
      <w:r w:rsidR="00B40781" w:rsidRPr="00AA42C5">
        <w:rPr>
          <w:szCs w:val="22"/>
          <w:lang w:val="el-GR" w:eastAsia="el-GR"/>
        </w:rPr>
        <w:t>»</w:t>
      </w:r>
      <w:r w:rsidR="00B40781" w:rsidRPr="001D1A44">
        <w:rPr>
          <w:rFonts w:ascii="Times New Roman" w:eastAsia="Calibri" w:hAnsi="Times New Roman" w:cs="Times New Roman"/>
          <w:color w:val="FF0000"/>
          <w:szCs w:val="22"/>
          <w:lang w:val="el-GR" w:eastAsia="el-GR"/>
        </w:rPr>
        <w:t xml:space="preserve"> </w:t>
      </w:r>
      <w:r w:rsidR="00B40781" w:rsidRPr="001D1A44">
        <w:rPr>
          <w:szCs w:val="22"/>
          <w:lang w:val="el-GR"/>
        </w:rPr>
        <w:t>της παρούσας</w:t>
      </w:r>
      <w:r w:rsidR="00B40781">
        <w:rPr>
          <w:szCs w:val="22"/>
          <w:lang w:val="el-GR"/>
        </w:rPr>
        <w:t>.</w:t>
      </w:r>
      <w:r w:rsidR="00B40781">
        <w:rPr>
          <w:lang w:val="el-GR"/>
        </w:rPr>
        <w:t xml:space="preserve"> Κατά την διαδικασία παραλαβής των αγαθών διενεργείται ποσοτικός και ποιοτικός έλεγχος και εφόσον το επιθυμεί μπορεί να παραστεί και ο προμηθευτής. Ο ποιοτικός έλεγχος των αγαθών περιγράφεται στο ανωτέρω </w:t>
      </w:r>
      <w:r w:rsidR="00B40781" w:rsidRPr="00313079">
        <w:rPr>
          <w:lang w:val="el-GR"/>
        </w:rPr>
        <w:t>Παράρτημα.</w:t>
      </w:r>
    </w:p>
    <w:p w14:paraId="36D37FD4" w14:textId="77777777" w:rsidR="003929DA" w:rsidRDefault="003929DA" w:rsidP="00B40781">
      <w:pPr>
        <w:spacing w:line="360" w:lineRule="auto"/>
        <w:rPr>
          <w:lang w:val="el-GR"/>
        </w:rPr>
      </w:pPr>
      <w:r>
        <w:rPr>
          <w:lang w:val="el-GR"/>
        </w:rPr>
        <w:t>Το κόστος της διενέργειας των ελέγχων βαρύνει τον ανάδοχο.</w:t>
      </w:r>
    </w:p>
    <w:p w14:paraId="6ADBAB60" w14:textId="77777777" w:rsidR="003929DA" w:rsidRDefault="003929DA" w:rsidP="00B40781">
      <w:pPr>
        <w:spacing w:line="360" w:lineRule="auto"/>
        <w:rPr>
          <w:lang w:val="el-GR"/>
        </w:rPr>
      </w:pPr>
      <w:r>
        <w:rPr>
          <w:lang w:val="el-GR"/>
        </w:rPr>
        <w:t xml:space="preserve">Η επιτροπή παραλαβής, μετά τους προβλεπόμενους ελέγχους συντάσσει πρωτόκολλα (μακροσκοπικό – οριστικό- παραλαβής του </w:t>
      </w:r>
      <w:r w:rsidR="00A51A17">
        <w:rPr>
          <w:lang w:val="el-GR"/>
        </w:rPr>
        <w:t>αγαθ</w:t>
      </w:r>
      <w:r>
        <w:rPr>
          <w:lang w:val="el-GR"/>
        </w:rPr>
        <w:t xml:space="preserve">ού με παρατηρήσεις –απόρριψης  των </w:t>
      </w:r>
      <w:r w:rsidR="00A51A17">
        <w:rPr>
          <w:lang w:val="el-GR"/>
        </w:rPr>
        <w:t>αγαθ</w:t>
      </w:r>
      <w:r>
        <w:rPr>
          <w:lang w:val="el-GR"/>
        </w:rPr>
        <w:t>ών) σύμφωνα με την παρ.3 του άρθρου 208 του ν. 4412/16.</w:t>
      </w:r>
    </w:p>
    <w:p w14:paraId="084A6708" w14:textId="77777777" w:rsidR="003929DA" w:rsidRDefault="003929DA" w:rsidP="00B40781">
      <w:pPr>
        <w:spacing w:line="360" w:lineRule="auto"/>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14:paraId="295F59C7" w14:textId="77777777" w:rsidR="003929DA" w:rsidRDefault="00A51A17" w:rsidP="00B40781">
      <w:pPr>
        <w:spacing w:line="360" w:lineRule="auto"/>
        <w:rPr>
          <w:lang w:val="el-GR"/>
        </w:rPr>
      </w:pPr>
      <w:r>
        <w:rPr>
          <w:lang w:val="el-GR"/>
        </w:rPr>
        <w:t>Αγαθ</w:t>
      </w:r>
      <w:r w:rsidR="003929DA">
        <w:rPr>
          <w:lang w:val="el-GR"/>
        </w:rPr>
        <w:t>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4A03DFCA" w14:textId="66CC4A74" w:rsidR="003929DA" w:rsidRDefault="003929DA" w:rsidP="00B40781">
      <w:pPr>
        <w:spacing w:line="360" w:lineRule="auto"/>
        <w:rPr>
          <w:lang w:val="el-GR"/>
        </w:rPr>
      </w:pPr>
      <w:r>
        <w:rPr>
          <w:lang w:val="el-GR"/>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w:t>
      </w:r>
      <w:r w:rsidR="006060EE">
        <w:rPr>
          <w:lang w:val="el-GR"/>
        </w:rPr>
        <w:t>έ</w:t>
      </w:r>
      <w:r>
        <w:rPr>
          <w:lang w:val="el-GR"/>
        </w:rPr>
        <w:t xml:space="preserve">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w:t>
      </w:r>
      <w:r w:rsidR="006060EE">
        <w:rPr>
          <w:lang w:val="el-GR"/>
        </w:rPr>
        <w:t>ν</w:t>
      </w:r>
      <w:r>
        <w:rPr>
          <w:lang w:val="el-GR"/>
        </w:rPr>
        <w:t>.</w:t>
      </w:r>
      <w:r w:rsidR="009B2C8B">
        <w:rPr>
          <w:lang w:val="el-GR"/>
        </w:rPr>
        <w:t xml:space="preserve"> </w:t>
      </w:r>
      <w:r>
        <w:rPr>
          <w:lang w:val="el-GR"/>
        </w:rPr>
        <w:t>4412/</w:t>
      </w:r>
      <w:r w:rsidR="009B2C8B">
        <w:rPr>
          <w:lang w:val="el-GR"/>
        </w:rPr>
        <w:t>20</w:t>
      </w:r>
      <w:r>
        <w:rPr>
          <w:lang w:val="el-GR"/>
        </w:rPr>
        <w:t>16.</w:t>
      </w:r>
    </w:p>
    <w:p w14:paraId="11AD2094" w14:textId="77777777" w:rsidR="003929DA" w:rsidRDefault="003929DA" w:rsidP="00B40781">
      <w:pPr>
        <w:spacing w:line="360" w:lineRule="auto"/>
        <w:rPr>
          <w:lang w:val="el-GR"/>
        </w:rPr>
      </w:pPr>
      <w:r>
        <w:rPr>
          <w:lang w:val="el-GR"/>
        </w:rPr>
        <w:t>Το αποτέλεσμα  της κατ’ έφεση εξέτασης είναι υποχρεωτικό και τελεσίδικο και για τα δύο μέρη.</w:t>
      </w:r>
    </w:p>
    <w:p w14:paraId="4DF8C22F" w14:textId="0029CB4A" w:rsidR="007C6BFE" w:rsidRPr="005909D9" w:rsidRDefault="003929DA" w:rsidP="00B40781">
      <w:pPr>
        <w:spacing w:line="360" w:lineRule="auto"/>
        <w:rPr>
          <w:lang w:val="el-GR"/>
        </w:rPr>
      </w:pPr>
      <w:r>
        <w:rPr>
          <w:lang w:val="el-GR"/>
        </w:rPr>
        <w:t>Ο ανάδοχος δεν μπορεί να ζητήσει παραπομπή σε δευτεροβάθμια επιτροπή παραλαβής μετά τα αποτελ</w:t>
      </w:r>
      <w:r w:rsidR="005909D9">
        <w:rPr>
          <w:lang w:val="el-GR"/>
        </w:rPr>
        <w:t>έσματα της κατ’ έφεση εξέτασης.</w:t>
      </w:r>
    </w:p>
    <w:p w14:paraId="00E9364B" w14:textId="1D9A3FAE" w:rsidR="007C6BFE" w:rsidRDefault="003929DA" w:rsidP="007C6BFE">
      <w:pPr>
        <w:spacing w:line="360" w:lineRule="auto"/>
        <w:rPr>
          <w:i/>
          <w:iCs/>
          <w:color w:val="5B9BD5"/>
          <w:spacing w:val="5"/>
          <w:kern w:val="1"/>
          <w:lang w:val="el-GR"/>
        </w:rPr>
      </w:pPr>
      <w:r>
        <w:rPr>
          <w:b/>
          <w:lang w:val="el-GR"/>
        </w:rPr>
        <w:t>6.2.2.</w:t>
      </w:r>
      <w:r>
        <w:rPr>
          <w:lang w:val="el-GR"/>
        </w:rPr>
        <w:t xml:space="preserve"> </w:t>
      </w:r>
      <w:r w:rsidR="007C6BFE">
        <w:rPr>
          <w:lang w:val="el-GR"/>
        </w:rPr>
        <w:t xml:space="preserve">Η παραλαβή των αγαθών και η έκδοση των σχετικών πρωτοκόλλων παραλαβής πραγματοποιείται μέσα στους καθοριζόμενους </w:t>
      </w:r>
      <w:r w:rsidR="007C6BFE" w:rsidRPr="00313079">
        <w:rPr>
          <w:szCs w:val="22"/>
          <w:lang w:val="el-GR"/>
        </w:rPr>
        <w:t>με τα έγγραφα της σύμβασης χρόνους.</w:t>
      </w:r>
    </w:p>
    <w:p w14:paraId="00D4FF51" w14:textId="4189C556" w:rsidR="007C6BFE" w:rsidRDefault="007C6BFE" w:rsidP="007C6BFE">
      <w:pPr>
        <w:spacing w:line="360" w:lineRule="auto"/>
        <w:rPr>
          <w:lang w:val="el-GR"/>
        </w:rPr>
      </w:pPr>
      <w:r>
        <w:rPr>
          <w:lang w:val="el-GR"/>
        </w:rPr>
        <w:t xml:space="preserve">Αν η παραλαβή των αγαθών και η σύνταξη του σχετικού πρωτοκόλλου δεν πραγματοποιηθεί από την επιτροπή παρακολούθησης και παραλαβής μέσα στον οριζόμενο από τη σύμβαση </w:t>
      </w:r>
      <w:r w:rsidRPr="00416EF3">
        <w:rPr>
          <w:lang w:val="el-GR"/>
        </w:rPr>
        <w:t>χρόνο</w:t>
      </w:r>
      <w:r>
        <w:rPr>
          <w:lang w:val="el-GR"/>
        </w:rPr>
        <w:t>, θεωρείται ότι η παραλαβή συντελέστηκε αυτοδίκαια, με κάθε επιφύλαξη των δικαιωμάτων του Δημοσίου και εκδίδεται προς τούτο σχετική απόφαση του αρμόδιου αποφαινόμενου οργάνου, με βάση μόνο το θεωρημένο από την υπηρεσία που παραλαμβάνει τα αγαθά αποδεικτικό προσκόμισης τούτων, σύμφωνα δε με την απόφαση αυτή η αποθήκη του φορέα εκδίδει δελτίο εισαγωγής του αγαθού και εγγραφής του στα βιβλία της, προκειμένου να πραγματοποιηθεί η πληρωμή του αναδόχου.</w:t>
      </w:r>
    </w:p>
    <w:p w14:paraId="62BABFD5" w14:textId="3604002D" w:rsidR="003929DA" w:rsidRDefault="003929DA" w:rsidP="007C6BFE">
      <w:pPr>
        <w:spacing w:after="0" w:line="360" w:lineRule="auto"/>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w:t>
      </w:r>
      <w:r w:rsidR="007441C1">
        <w:rPr>
          <w:lang w:val="el-GR"/>
        </w:rPr>
        <w:t>όδι</w:t>
      </w:r>
      <w:r>
        <w:rPr>
          <w:lang w:val="el-GR"/>
        </w:rPr>
        <w:t>ου αποφαιν</w:t>
      </w:r>
      <w:r w:rsidR="007441C1">
        <w:rPr>
          <w:lang w:val="el-GR"/>
        </w:rPr>
        <w:t>όμε</w:t>
      </w:r>
      <w:r>
        <w:rPr>
          <w:lang w:val="el-GR"/>
        </w:rPr>
        <w:t>νου οργάνου, στην οποία δεν μπορεί να συμμετέχουν ο πρόεδρος και τα μέλη της επιτροπής που δεν πραγματοποίησε την παραλαβή στον προβλεπόμενο από τη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w:t>
      </w:r>
      <w:r w:rsidR="007441C1">
        <w:rPr>
          <w:lang w:val="el-GR"/>
        </w:rPr>
        <w:t>όμε</w:t>
      </w:r>
      <w:r>
        <w:rPr>
          <w:lang w:val="el-GR"/>
        </w:rPr>
        <w:t>νων από τη σύμβαση ελέγχων και τη σύνταξη των σχετικών πρωτοκόλλων.</w:t>
      </w:r>
    </w:p>
    <w:p w14:paraId="471A0330" w14:textId="77777777" w:rsidR="007C6BFE" w:rsidRDefault="007C6BFE" w:rsidP="007C6BFE">
      <w:pPr>
        <w:spacing w:after="0"/>
        <w:rPr>
          <w:lang w:val="el-GR"/>
        </w:rPr>
      </w:pPr>
    </w:p>
    <w:p w14:paraId="315E2C6A" w14:textId="77777777" w:rsidR="003929DA" w:rsidRDefault="003929DA" w:rsidP="00B40781">
      <w:pPr>
        <w:pStyle w:val="2"/>
        <w:tabs>
          <w:tab w:val="clear" w:pos="567"/>
          <w:tab w:val="left" w:pos="563"/>
        </w:tabs>
        <w:spacing w:line="360" w:lineRule="auto"/>
        <w:rPr>
          <w:i/>
          <w:iCs/>
          <w:color w:val="5B9BD5"/>
          <w:spacing w:val="5"/>
          <w:kern w:val="1"/>
          <w:lang w:val="el-GR"/>
        </w:rPr>
      </w:pPr>
      <w:bookmarkStart w:id="178" w:name="_Toc222475734"/>
      <w:r>
        <w:rPr>
          <w:lang w:val="el-GR"/>
        </w:rPr>
        <w:t>6.3</w:t>
      </w:r>
      <w:r w:rsidR="00C513BF" w:rsidRPr="00C513BF">
        <w:rPr>
          <w:lang w:val="el-GR"/>
        </w:rPr>
        <w:t xml:space="preserve"> </w:t>
      </w:r>
      <w:r>
        <w:rPr>
          <w:lang w:val="el-GR"/>
        </w:rPr>
        <w:tab/>
        <w:t>Ειδικοί όροι ναύλωσης – ασφάλισης - ανακοίνωσης φόρτωσης και ποιοτικού ελέγχου στο εξωτερικό</w:t>
      </w:r>
      <w:bookmarkEnd w:id="178"/>
    </w:p>
    <w:p w14:paraId="660BF223" w14:textId="6633EB1F" w:rsidR="007C6BFE" w:rsidRPr="007C6BFE" w:rsidRDefault="007C6BFE" w:rsidP="007C6BFE">
      <w:pPr>
        <w:rPr>
          <w:lang w:val="el-GR"/>
        </w:rPr>
      </w:pPr>
      <w:r w:rsidRPr="000A26D0">
        <w:rPr>
          <w:iCs/>
          <w:spacing w:val="5"/>
          <w:kern w:val="1"/>
          <w:lang w:val="el-GR"/>
        </w:rPr>
        <w:t>Δεν προβλέπονται στην παρούσα διακήρυξη.</w:t>
      </w:r>
    </w:p>
    <w:p w14:paraId="1F8950AC" w14:textId="77777777" w:rsidR="007C6BFE" w:rsidRDefault="007C6BFE" w:rsidP="007C6BFE">
      <w:pPr>
        <w:spacing w:after="0"/>
        <w:rPr>
          <w:lang w:val="el-GR"/>
        </w:rPr>
      </w:pPr>
    </w:p>
    <w:p w14:paraId="55A2A2B8" w14:textId="77777777" w:rsidR="003929DA" w:rsidRDefault="003929DA" w:rsidP="00B40781">
      <w:pPr>
        <w:pStyle w:val="2"/>
        <w:spacing w:line="360" w:lineRule="auto"/>
        <w:rPr>
          <w:rFonts w:eastAsia="SimSun"/>
          <w:bCs/>
          <w:lang w:val="el-GR"/>
        </w:rPr>
      </w:pPr>
      <w:bookmarkStart w:id="179" w:name="_Toc222475735"/>
      <w:r>
        <w:rPr>
          <w:lang w:val="el-GR"/>
        </w:rPr>
        <w:t xml:space="preserve">6.4 </w:t>
      </w:r>
      <w:r>
        <w:rPr>
          <w:lang w:val="el-GR"/>
        </w:rPr>
        <w:tab/>
        <w:t xml:space="preserve">Απόρριψη συμβατικών </w:t>
      </w:r>
      <w:r w:rsidR="00A51A17">
        <w:rPr>
          <w:lang w:val="el-GR"/>
        </w:rPr>
        <w:t>αγαθ</w:t>
      </w:r>
      <w:r>
        <w:rPr>
          <w:lang w:val="el-GR"/>
        </w:rPr>
        <w:t>ών – Αντικατάσταση</w:t>
      </w:r>
      <w:bookmarkEnd w:id="179"/>
    </w:p>
    <w:p w14:paraId="5B49500C" w14:textId="2803849B" w:rsidR="003929DA" w:rsidRDefault="003929DA" w:rsidP="007C6BFE">
      <w:pPr>
        <w:spacing w:before="240" w:line="360" w:lineRule="auto"/>
        <w:rPr>
          <w:rFonts w:eastAsia="SimSun"/>
          <w:b/>
          <w:bCs/>
          <w:szCs w:val="22"/>
          <w:lang w:val="el-GR"/>
        </w:rPr>
      </w:pPr>
      <w:r>
        <w:rPr>
          <w:rFonts w:eastAsia="SimSun"/>
          <w:b/>
          <w:bCs/>
          <w:szCs w:val="22"/>
          <w:lang w:val="el-GR"/>
        </w:rPr>
        <w:t>6.4.1.</w:t>
      </w:r>
      <w:r>
        <w:rPr>
          <w:rFonts w:eastAsia="SimSun"/>
          <w:szCs w:val="22"/>
          <w:lang w:val="el-GR"/>
        </w:rPr>
        <w:t xml:space="preserve"> Σε περίπτωση οριστικής απόρριψης ολόκληρης ή μέρους της συμβατικής ποσότητας των </w:t>
      </w:r>
      <w:r w:rsidR="00A51A17">
        <w:rPr>
          <w:rFonts w:eastAsia="SimSun"/>
          <w:szCs w:val="22"/>
          <w:lang w:val="el-GR"/>
        </w:rPr>
        <w:t>αγαθ</w:t>
      </w:r>
      <w:r>
        <w:rPr>
          <w:rFonts w:eastAsia="SimSun"/>
          <w:szCs w:val="22"/>
          <w:lang w:val="el-GR"/>
        </w:rPr>
        <w:t>ών, με απόφαση του αποφαιν</w:t>
      </w:r>
      <w:r w:rsidR="007441C1">
        <w:rPr>
          <w:rFonts w:eastAsia="SimSun"/>
          <w:szCs w:val="22"/>
          <w:lang w:val="el-GR"/>
        </w:rPr>
        <w:t>όμε</w:t>
      </w:r>
      <w:r>
        <w:rPr>
          <w:rFonts w:eastAsia="SimSun"/>
          <w:szCs w:val="22"/>
          <w:lang w:val="el-GR"/>
        </w:rPr>
        <w:t>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2690C915" w14:textId="77777777" w:rsidR="003929DA" w:rsidRDefault="003929DA" w:rsidP="00B40781">
      <w:pPr>
        <w:spacing w:line="360" w:lineRule="auto"/>
        <w:rPr>
          <w:rFonts w:eastAsia="SimSun"/>
          <w:b/>
          <w:bCs/>
          <w:szCs w:val="22"/>
          <w:lang w:val="el-GR"/>
        </w:rPr>
      </w:pPr>
      <w:r>
        <w:rPr>
          <w:rFonts w:eastAsia="SimSun"/>
          <w:b/>
          <w:bCs/>
          <w:szCs w:val="22"/>
          <w:lang w:val="el-GR"/>
        </w:rPr>
        <w:t>6.4.2.</w:t>
      </w:r>
      <w:r>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szCs w:val="22"/>
          <w:lang w:val="el-GR"/>
        </w:rPr>
        <w:br/>
        <w:t xml:space="preserve">Αν ο ανάδοχος δεν αντικαταστήσει τα </w:t>
      </w:r>
      <w:r w:rsidR="00A51A17">
        <w:rPr>
          <w:rFonts w:eastAsia="SimSun"/>
          <w:szCs w:val="22"/>
          <w:lang w:val="el-GR"/>
        </w:rPr>
        <w:t>αγαθ</w:t>
      </w:r>
      <w:r>
        <w:rPr>
          <w:rFonts w:eastAsia="SimSun"/>
          <w:szCs w:val="22"/>
          <w:lang w:val="el-GR"/>
        </w:rPr>
        <w:t>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14:paraId="1B7EF39D" w14:textId="77777777" w:rsidR="003929DA" w:rsidRDefault="003929DA" w:rsidP="00B40781">
      <w:pPr>
        <w:spacing w:line="360" w:lineRule="auto"/>
        <w:rPr>
          <w:lang w:val="el-GR"/>
        </w:rPr>
      </w:pPr>
      <w:r>
        <w:rPr>
          <w:rFonts w:eastAsia="SimSun"/>
          <w:b/>
          <w:bCs/>
          <w:szCs w:val="22"/>
          <w:lang w:val="el-GR"/>
        </w:rPr>
        <w:t>6.4.3.</w:t>
      </w:r>
      <w:r>
        <w:rPr>
          <w:rFonts w:eastAsia="SimSun"/>
          <w:szCs w:val="22"/>
          <w:lang w:val="el-GR"/>
        </w:rPr>
        <w:t xml:space="preserve"> Η επιστροφή των </w:t>
      </w:r>
      <w:r w:rsidR="00A51A17">
        <w:rPr>
          <w:rFonts w:eastAsia="SimSun"/>
          <w:szCs w:val="22"/>
          <w:lang w:val="el-GR"/>
        </w:rPr>
        <w:t>αγαθ</w:t>
      </w:r>
      <w:r>
        <w:rPr>
          <w:rFonts w:eastAsia="SimSun"/>
          <w:szCs w:val="22"/>
          <w:lang w:val="el-GR"/>
        </w:rPr>
        <w:t>ών που απορρίφθηκαν γίνεται σύμφωνα με τα προβλεπόμενα στις παρ. 2 και 3  του άρθρου 213 του ν. 4412/2016.</w:t>
      </w:r>
    </w:p>
    <w:p w14:paraId="70547E5C" w14:textId="77777777" w:rsidR="003929DA" w:rsidRDefault="003929DA">
      <w:pPr>
        <w:pStyle w:val="2"/>
        <w:rPr>
          <w:i/>
          <w:iCs/>
          <w:color w:val="5B9BD5"/>
          <w:spacing w:val="5"/>
          <w:kern w:val="1"/>
          <w:lang w:val="el-GR"/>
        </w:rPr>
      </w:pPr>
      <w:bookmarkStart w:id="180" w:name="_Toc222475736"/>
      <w:r>
        <w:rPr>
          <w:lang w:val="el-GR"/>
        </w:rPr>
        <w:t>6.5</w:t>
      </w:r>
      <w:r w:rsidR="00C513BF" w:rsidRPr="00947EF4">
        <w:rPr>
          <w:lang w:val="el-GR"/>
        </w:rPr>
        <w:t xml:space="preserve"> </w:t>
      </w:r>
      <w:r>
        <w:rPr>
          <w:lang w:val="el-GR"/>
        </w:rPr>
        <w:tab/>
        <w:t>Δείγματα – Δειγματοληψία – Εργαστηριακές εξετάσεις</w:t>
      </w:r>
      <w:bookmarkEnd w:id="180"/>
    </w:p>
    <w:p w14:paraId="4032D8FD" w14:textId="5E5139B1" w:rsidR="007C6BFE" w:rsidRPr="00E400EE" w:rsidRDefault="007C6BFE" w:rsidP="007C6BFE">
      <w:pPr>
        <w:spacing w:before="240" w:after="0" w:line="360" w:lineRule="auto"/>
        <w:rPr>
          <w:rFonts w:eastAsia="Calibri"/>
          <w:bCs/>
          <w:color w:val="000000"/>
          <w:szCs w:val="22"/>
          <w:lang w:val="el-GR" w:eastAsia="el-GR"/>
        </w:rPr>
      </w:pPr>
      <w:r w:rsidRPr="00E400EE">
        <w:rPr>
          <w:lang w:val="el-GR"/>
        </w:rPr>
        <w:t>Δεν απαιτείται η προσκόμιση δειγμάτων κατά τ</w:t>
      </w:r>
      <w:r>
        <w:rPr>
          <w:lang w:val="el-GR"/>
        </w:rPr>
        <w:t>η διάρκεια της διαγωνιστικής διαδικασίας</w:t>
      </w:r>
      <w:r w:rsidRPr="00E400EE">
        <w:rPr>
          <w:lang w:val="el-GR"/>
        </w:rPr>
        <w:t>.</w:t>
      </w:r>
      <w:r>
        <w:rPr>
          <w:lang w:val="el-GR"/>
        </w:rPr>
        <w:t xml:space="preserve"> Ωστόσο</w:t>
      </w:r>
      <w:r w:rsidRPr="00E400EE">
        <w:rPr>
          <w:lang w:val="el-GR"/>
        </w:rPr>
        <w:t xml:space="preserve">, κατά την αξιολόγηση των τεχνικών προσφορών, το </w:t>
      </w:r>
      <w:r>
        <w:rPr>
          <w:lang w:val="el-GR"/>
        </w:rPr>
        <w:t xml:space="preserve">Γ.Ν. Σερρών </w:t>
      </w:r>
      <w:r w:rsidRPr="00E400EE">
        <w:rPr>
          <w:lang w:val="el-GR"/>
        </w:rPr>
        <w:t xml:space="preserve">διατηρεί το δικαίωμα να ζητήσει από τους οικονομικούς φορείς την προσκόμιση δειγμάτων </w:t>
      </w:r>
      <w:r w:rsidRPr="00E400EE">
        <w:rPr>
          <w:rFonts w:eastAsia="Calibri"/>
          <w:color w:val="000000"/>
          <w:szCs w:val="22"/>
          <w:lang w:val="el-GR" w:eastAsia="el-GR"/>
        </w:rPr>
        <w:t>σε ποσότητα απόλυτα επαρκή για πρακτική δοκιμασία</w:t>
      </w:r>
      <w:r>
        <w:rPr>
          <w:rFonts w:eastAsia="Calibri"/>
          <w:bCs/>
          <w:color w:val="000000"/>
          <w:szCs w:val="22"/>
          <w:lang w:val="el-GR" w:eastAsia="el-GR"/>
        </w:rPr>
        <w:t xml:space="preserve"> </w:t>
      </w:r>
      <w:r w:rsidRPr="00E400EE">
        <w:rPr>
          <w:lang w:val="el-GR"/>
        </w:rPr>
        <w:t>για όποιο είδος κριθεί απαραίτητο. Σε περίπτωση που απαιτηθεί έλεγχος ικανοποίησης των τεχνικών προδιαγραφών κάποιου είδους από αναγνωρισμένο εργαστήριο, κάθε δαπάνη που προκύπτει εξ αυτού του λόγου θα βαρύνει τον προμηθευτή</w:t>
      </w:r>
      <w:r>
        <w:rPr>
          <w:lang w:val="el-GR"/>
        </w:rPr>
        <w:t>.</w:t>
      </w:r>
    </w:p>
    <w:p w14:paraId="62A8AFD8" w14:textId="2F026536" w:rsidR="007C6BFE" w:rsidRPr="007C6BFE" w:rsidRDefault="007C6BFE" w:rsidP="007C6BFE">
      <w:pPr>
        <w:spacing w:after="0" w:line="360" w:lineRule="auto"/>
        <w:rPr>
          <w:rFonts w:eastAsia="Calibri"/>
          <w:szCs w:val="22"/>
          <w:lang w:val="el-GR"/>
        </w:rPr>
      </w:pPr>
      <w:r w:rsidRPr="00E400EE">
        <w:rPr>
          <w:rFonts w:eastAsia="Calibri"/>
          <w:szCs w:val="22"/>
          <w:lang w:val="el-GR"/>
        </w:rPr>
        <w:t>Η δειγματοληψία διενεργείται σύμφωνα με τις ισχύουσες διατάξεις και τις</w:t>
      </w:r>
      <w:r w:rsidRPr="00E400EE">
        <w:rPr>
          <w:szCs w:val="22"/>
          <w:lang w:val="el-GR"/>
        </w:rPr>
        <w:t xml:space="preserve"> απαιτήσεις του Παραρτήματος</w:t>
      </w:r>
      <w:r w:rsidRPr="00E400EE">
        <w:rPr>
          <w:rFonts w:eastAsia="Calibri"/>
          <w:szCs w:val="22"/>
          <w:lang w:val="el-GR"/>
        </w:rPr>
        <w:t xml:space="preserve"> Ι</w:t>
      </w:r>
      <w:r w:rsidRPr="00E400EE">
        <w:rPr>
          <w:szCs w:val="22"/>
          <w:lang w:val="el-GR"/>
        </w:rPr>
        <w:t xml:space="preserve"> «</w:t>
      </w:r>
      <w:r w:rsidRPr="00E400EE">
        <w:rPr>
          <w:i/>
          <w:szCs w:val="22"/>
          <w:lang w:val="el-GR"/>
        </w:rPr>
        <w:t>ΑΠΑΙΤΗΣΕΙΣ</w:t>
      </w:r>
      <w:r w:rsidRPr="00E400EE">
        <w:rPr>
          <w:szCs w:val="22"/>
          <w:lang w:val="el-GR" w:eastAsia="el-GR"/>
        </w:rPr>
        <w:t xml:space="preserve"> -</w:t>
      </w:r>
      <w:r w:rsidRPr="00E400EE">
        <w:rPr>
          <w:i/>
          <w:szCs w:val="22"/>
          <w:lang w:val="el-GR" w:eastAsia="el-GR"/>
        </w:rPr>
        <w:t>ΤΕΧΝΙΚΕΣ ΠΡΟΔΙΑΓΡΑΦΕΣ</w:t>
      </w:r>
      <w:r w:rsidRPr="00E400EE">
        <w:rPr>
          <w:szCs w:val="22"/>
          <w:lang w:val="el-GR" w:eastAsia="el-GR"/>
        </w:rPr>
        <w:t>»</w:t>
      </w:r>
      <w:r w:rsidRPr="00E400EE">
        <w:rPr>
          <w:rFonts w:ascii="Times New Roman" w:eastAsia="Calibri" w:hAnsi="Times New Roman" w:cs="Times New Roman"/>
          <w:szCs w:val="22"/>
          <w:lang w:val="el-GR" w:eastAsia="el-GR"/>
        </w:rPr>
        <w:t xml:space="preserve"> </w:t>
      </w:r>
      <w:r w:rsidRPr="00E400EE">
        <w:rPr>
          <w:szCs w:val="22"/>
          <w:lang w:val="el-GR"/>
        </w:rPr>
        <w:t>της παρούσας διακήρυξης.</w:t>
      </w:r>
    </w:p>
    <w:p w14:paraId="03FB9453" w14:textId="713F934A" w:rsidR="003929DA" w:rsidRDefault="003929DA">
      <w:pPr>
        <w:pStyle w:val="2"/>
        <w:rPr>
          <w:i/>
          <w:iCs/>
          <w:color w:val="5B9BD5"/>
          <w:spacing w:val="5"/>
          <w:kern w:val="1"/>
          <w:lang w:val="el-GR"/>
        </w:rPr>
      </w:pPr>
      <w:bookmarkStart w:id="181" w:name="_Toc222475737"/>
      <w:r>
        <w:rPr>
          <w:lang w:val="el-GR"/>
        </w:rPr>
        <w:t>6.6</w:t>
      </w:r>
      <w:r w:rsidR="00C513BF" w:rsidRPr="00947EF4">
        <w:rPr>
          <w:lang w:val="el-GR"/>
        </w:rPr>
        <w:t xml:space="preserve"> </w:t>
      </w:r>
      <w:r>
        <w:rPr>
          <w:lang w:val="el-GR"/>
        </w:rPr>
        <w:tab/>
        <w:t>Εγγυημένη λειτουργία προμήθειας</w:t>
      </w:r>
      <w:bookmarkEnd w:id="181"/>
      <w:r>
        <w:rPr>
          <w:lang w:val="el-GR"/>
        </w:rPr>
        <w:t xml:space="preserve"> </w:t>
      </w:r>
    </w:p>
    <w:p w14:paraId="650CF0C4" w14:textId="09F18EAE" w:rsidR="007C6BFE" w:rsidRDefault="007C6BFE" w:rsidP="007C6BFE">
      <w:pPr>
        <w:spacing w:before="240" w:after="0"/>
        <w:rPr>
          <w:i/>
          <w:iCs/>
          <w:color w:val="5B9BD5"/>
          <w:spacing w:val="5"/>
          <w:kern w:val="1"/>
          <w:lang w:val="el-GR"/>
        </w:rPr>
      </w:pPr>
      <w:r w:rsidRPr="000A26D0">
        <w:rPr>
          <w:color w:val="000000"/>
          <w:szCs w:val="22"/>
          <w:lang w:val="el-GR"/>
        </w:rPr>
        <w:t>Το παρόν άρθρο δεν έχει εφαρμογή στην παρούσα διακήρυξη</w:t>
      </w:r>
      <w:r>
        <w:rPr>
          <w:i/>
          <w:iCs/>
          <w:color w:val="5B9BD5"/>
          <w:spacing w:val="5"/>
          <w:kern w:val="1"/>
          <w:lang w:val="el-GR"/>
        </w:rPr>
        <w:t>.</w:t>
      </w:r>
    </w:p>
    <w:p w14:paraId="549DE959" w14:textId="77777777" w:rsidR="007C6BFE" w:rsidRPr="007C6BFE" w:rsidRDefault="007C6BFE" w:rsidP="007C6BFE">
      <w:pPr>
        <w:spacing w:after="0"/>
        <w:rPr>
          <w:i/>
          <w:iCs/>
          <w:color w:val="5B9BD5"/>
          <w:spacing w:val="5"/>
          <w:kern w:val="1"/>
          <w:lang w:val="el-GR"/>
        </w:rPr>
      </w:pPr>
    </w:p>
    <w:p w14:paraId="176792A0" w14:textId="7BBBDDF9" w:rsidR="003929DA" w:rsidRDefault="003929DA">
      <w:pPr>
        <w:pStyle w:val="2"/>
        <w:rPr>
          <w:i/>
          <w:iCs/>
          <w:color w:val="5B9BD5"/>
          <w:spacing w:val="5"/>
          <w:kern w:val="1"/>
          <w:lang w:val="el-GR"/>
        </w:rPr>
      </w:pPr>
      <w:bookmarkStart w:id="182" w:name="_Toc222475738"/>
      <w:r>
        <w:rPr>
          <w:lang w:val="el-GR"/>
        </w:rPr>
        <w:t>6.7</w:t>
      </w:r>
      <w:r w:rsidR="00C513BF" w:rsidRPr="00947EF4">
        <w:rPr>
          <w:lang w:val="el-GR"/>
        </w:rPr>
        <w:t xml:space="preserve"> </w:t>
      </w:r>
      <w:r>
        <w:rPr>
          <w:lang w:val="el-GR"/>
        </w:rPr>
        <w:tab/>
        <w:t>Αναπροσαρμογή τιμής</w:t>
      </w:r>
      <w:bookmarkEnd w:id="182"/>
    </w:p>
    <w:p w14:paraId="3D4B4F03" w14:textId="77777777" w:rsidR="00083664" w:rsidRPr="009453A7" w:rsidRDefault="003929DA"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240" w:line="360" w:lineRule="auto"/>
        <w:rPr>
          <w:rFonts w:eastAsia="Calibri" w:cs="Times New Roman"/>
          <w:szCs w:val="22"/>
          <w:lang w:val="el-GR" w:eastAsia="en-US"/>
        </w:rPr>
      </w:pPr>
      <w:r w:rsidRPr="009D34B5">
        <w:rPr>
          <w:b/>
          <w:lang w:val="el-GR"/>
        </w:rPr>
        <w:t>6.7.1</w:t>
      </w:r>
      <w:r w:rsidRPr="009D34B5">
        <w:rPr>
          <w:lang w:val="el-GR"/>
        </w:rPr>
        <w:t xml:space="preserve"> </w:t>
      </w:r>
      <w:r w:rsidR="00083664" w:rsidRPr="00B92D36">
        <w:rPr>
          <w:lang w:val="el-GR"/>
        </w:rPr>
        <w:t>Οι προσφερόμενες τιμές</w:t>
      </w:r>
      <w:r w:rsidR="00083664" w:rsidRPr="00B92D36">
        <w:rPr>
          <w:rFonts w:eastAsia="Calibri" w:cs="Times New Roman"/>
          <w:szCs w:val="22"/>
          <w:lang w:val="el-GR" w:eastAsia="en-US"/>
        </w:rPr>
        <w:t xml:space="preserve"> μονάδας για τα είδη των Τμημάτων 1 και 11 </w:t>
      </w:r>
      <w:r w:rsidR="00083664">
        <w:rPr>
          <w:rFonts w:eastAsia="Calibri" w:cs="Times New Roman"/>
          <w:szCs w:val="22"/>
          <w:lang w:val="el-GR" w:eastAsia="en-US"/>
        </w:rPr>
        <w:t>θα παραμένουν σταθερές</w:t>
      </w:r>
      <w:r w:rsidR="00083664" w:rsidRPr="00B92D36">
        <w:rPr>
          <w:rFonts w:eastAsia="Calibri" w:cs="Times New Roman"/>
          <w:szCs w:val="22"/>
          <w:lang w:val="el-GR" w:eastAsia="en-US"/>
        </w:rPr>
        <w:t xml:space="preserve"> </w:t>
      </w:r>
      <w:r w:rsidR="00083664" w:rsidRPr="00B92D36">
        <w:rPr>
          <w:lang w:val="el-GR"/>
        </w:rPr>
        <w:t xml:space="preserve">καθ’ όλη τη διάρκεια </w:t>
      </w:r>
      <w:r w:rsidR="00083664" w:rsidRPr="00B92D36">
        <w:rPr>
          <w:szCs w:val="22"/>
          <w:lang w:val="el-GR"/>
        </w:rPr>
        <w:t xml:space="preserve">εκτέλεσης </w:t>
      </w:r>
      <w:r w:rsidR="00083664" w:rsidRPr="00B92D36">
        <w:rPr>
          <w:lang w:val="el-GR"/>
        </w:rPr>
        <w:t>της σύμβασης και δεν αναπροσαρμόζονται</w:t>
      </w:r>
      <w:r w:rsidR="00083664">
        <w:rPr>
          <w:lang w:val="el-GR"/>
        </w:rPr>
        <w:t xml:space="preserve">, εκτός και αν </w:t>
      </w:r>
      <w:r w:rsidR="00083664" w:rsidRPr="009C3F51">
        <w:rPr>
          <w:lang w:val="el-GR"/>
        </w:rPr>
        <w:t>συντρέχουν αθροιστικά οι συνθήκες</w:t>
      </w:r>
      <w:r w:rsidR="00083664">
        <w:rPr>
          <w:lang w:val="el-GR"/>
        </w:rPr>
        <w:t xml:space="preserve"> που ορίζονται παρακάτω:</w:t>
      </w:r>
    </w:p>
    <w:p w14:paraId="2E79DE08" w14:textId="0D22EC87" w:rsidR="001C3331" w:rsidRPr="009C3F51" w:rsidRDefault="000500DC" w:rsidP="007C6BFE">
      <w:pPr>
        <w:spacing w:line="360" w:lineRule="auto"/>
        <w:rPr>
          <w:lang w:val="el-GR"/>
        </w:rPr>
      </w:pPr>
      <w:r>
        <w:rPr>
          <w:lang w:val="el-GR"/>
        </w:rPr>
        <w:t>Προβλέπεται ρήτρα</w:t>
      </w:r>
      <w:r w:rsidRPr="009C3F51">
        <w:rPr>
          <w:lang w:val="el-GR"/>
        </w:rPr>
        <w:t xml:space="preserve"> </w:t>
      </w:r>
      <w:r w:rsidR="001C3331" w:rsidRPr="009C3F51">
        <w:rPr>
          <w:lang w:val="el-GR"/>
        </w:rPr>
        <w:t>αναπροσαρμογή</w:t>
      </w:r>
      <w:r>
        <w:rPr>
          <w:lang w:val="el-GR"/>
        </w:rPr>
        <w:t>ς</w:t>
      </w:r>
      <w:r w:rsidR="001C3331" w:rsidRPr="009C3F51">
        <w:rPr>
          <w:lang w:val="el-GR"/>
        </w:rPr>
        <w:t xml:space="preserve"> της τιμής</w:t>
      </w:r>
      <w:r>
        <w:rPr>
          <w:lang w:val="el-GR"/>
        </w:rPr>
        <w:t>, η οποία</w:t>
      </w:r>
      <w:r w:rsidR="001C3331" w:rsidRPr="009C3F51">
        <w:rPr>
          <w:lang w:val="el-GR"/>
        </w:rPr>
        <w:t xml:space="preserve"> εφαρμόζεται μόνο αν, κατά τον χρόνο παράδοσης των αγαθών, συντρέχουν αθροιστικά οι εξής συνθήκες: </w:t>
      </w:r>
    </w:p>
    <w:p w14:paraId="1447ACC1" w14:textId="77777777" w:rsidR="001C3331" w:rsidRPr="009C3F51" w:rsidRDefault="001C3331" w:rsidP="007C6BFE">
      <w:pPr>
        <w:spacing w:line="360" w:lineRule="auto"/>
        <w:rPr>
          <w:lang w:val="el-GR"/>
        </w:rPr>
      </w:pPr>
      <w:r w:rsidRPr="009C3F51">
        <w:rPr>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14:paraId="1CBB2568" w14:textId="77777777" w:rsidR="001C3331" w:rsidRPr="009C3F51" w:rsidRDefault="001C3331" w:rsidP="007C6BFE">
      <w:pPr>
        <w:spacing w:line="360" w:lineRule="auto"/>
        <w:rPr>
          <w:lang w:val="el-GR"/>
        </w:rPr>
      </w:pPr>
      <w:r w:rsidRPr="009C3F51">
        <w:rPr>
          <w:lang w:val="el-GR"/>
        </w:rPr>
        <w:t xml:space="preserve">β) ο δείκτης τιμών καταναλωτή (ΔΤΚ) είναι μικρότερος από μείον τρία τοις εκατό (-3%) και μεγαλύτερος από τρία τοις εκατό (3%), </w:t>
      </w:r>
    </w:p>
    <w:p w14:paraId="5296D096" w14:textId="77777777" w:rsidR="001C3331" w:rsidRPr="009C3F51" w:rsidRDefault="001C3331" w:rsidP="007C6BFE">
      <w:pPr>
        <w:spacing w:line="360" w:lineRule="auto"/>
        <w:rPr>
          <w:lang w:val="el-GR"/>
        </w:rPr>
      </w:pPr>
      <w:r w:rsidRPr="009C3F51">
        <w:rPr>
          <w:lang w:val="el-GR"/>
        </w:rPr>
        <w:t xml:space="preserve">γ) η αναθέτουσα αρχή διαθέτει τις απαραίτητες πιστώσεις για την εφαρμογή της αναπροσαρμογής της τιμής. </w:t>
      </w:r>
    </w:p>
    <w:p w14:paraId="14E4C81D" w14:textId="343CED0A" w:rsidR="001C3331" w:rsidRPr="007C6BFE" w:rsidRDefault="001C3331" w:rsidP="007C6BFE">
      <w:pPr>
        <w:spacing w:line="360" w:lineRule="auto"/>
        <w:rPr>
          <w:i/>
          <w:lang w:val="el-GR"/>
        </w:rPr>
      </w:pPr>
      <w:r w:rsidRPr="009C3F51">
        <w:rPr>
          <w:lang w:val="el-GR"/>
        </w:rPr>
        <w:t>Σε περιπτώσεις τμηματικών παραδόσεων, η τιμή αναπροσαρμόζεται για τις ποσότητες που, σύμφωνα με τα έγγραφα της σύμβασης</w:t>
      </w:r>
      <w:r w:rsidR="000F6067">
        <w:rPr>
          <w:lang w:val="el-GR"/>
        </w:rPr>
        <w:t>,</w:t>
      </w:r>
      <w:r w:rsidRPr="009C3F51">
        <w:rPr>
          <w:lang w:val="el-GR"/>
        </w:rPr>
        <w:t xml:space="preserve"> προβλέπεται να παραδοθούν μετά την παρέλευση των δώδεκα (12) μηνών.</w:t>
      </w:r>
      <w:r w:rsidRPr="009C3F51">
        <w:rPr>
          <w:i/>
          <w:lang w:val="el-GR"/>
        </w:rPr>
        <w:t xml:space="preserve"> </w:t>
      </w:r>
    </w:p>
    <w:p w14:paraId="27DDCB64" w14:textId="77777777" w:rsidR="0070081D" w:rsidRPr="009C3F51" w:rsidRDefault="001C3331" w:rsidP="007C6BFE">
      <w:pPr>
        <w:spacing w:line="360" w:lineRule="auto"/>
        <w:rPr>
          <w:lang w:val="el-GR"/>
        </w:rPr>
      </w:pPr>
      <w:r w:rsidRPr="009C3F51">
        <w:rPr>
          <w:b/>
          <w:lang w:val="el-GR"/>
        </w:rPr>
        <w:t xml:space="preserve">6.7.2 </w:t>
      </w:r>
      <w:r w:rsidRPr="009C3F51">
        <w:rPr>
          <w:lang w:val="el-GR"/>
        </w:rPr>
        <w:t xml:space="preserve"> </w:t>
      </w:r>
      <w:r w:rsidR="00023BEC" w:rsidRPr="009C3F51">
        <w:rPr>
          <w:lang w:val="el-GR"/>
        </w:rPr>
        <w:t>Γ</w:t>
      </w:r>
      <w:r w:rsidR="0070081D" w:rsidRPr="009C3F51">
        <w:rPr>
          <w:lang w:val="el-GR"/>
        </w:rPr>
        <w:t>ια την αναπροσαρμογή της τιμής εφαρμόζεται ο τύπος</w:t>
      </w:r>
      <w:r w:rsidR="00023BEC" w:rsidRPr="009C3F51">
        <w:rPr>
          <w:lang w:val="el-GR"/>
        </w:rPr>
        <w:t>:</w:t>
      </w:r>
      <w:r w:rsidR="0070081D" w:rsidRPr="009C3F51">
        <w:rPr>
          <w:lang w:val="el-GR"/>
        </w:rPr>
        <w:t xml:space="preserve"> </w:t>
      </w:r>
    </w:p>
    <w:p w14:paraId="02D0806B" w14:textId="77777777" w:rsidR="0070081D" w:rsidRPr="005909D9" w:rsidRDefault="0070081D" w:rsidP="007C6BFE">
      <w:pPr>
        <w:spacing w:line="360" w:lineRule="auto"/>
        <w:rPr>
          <w:b/>
          <w:color w:val="606060"/>
          <w:sz w:val="24"/>
          <w:shd w:val="clear" w:color="auto" w:fill="FFFFFF"/>
          <w:lang w:val="el-GR"/>
        </w:rPr>
      </w:pPr>
      <w:r w:rsidRPr="005909D9">
        <w:rPr>
          <w:b/>
          <w:color w:val="606060"/>
          <w:sz w:val="24"/>
          <w:shd w:val="clear" w:color="auto" w:fill="FFFFFF"/>
          <w:lang w:val="el-GR"/>
        </w:rPr>
        <w:t>Τ = Τ</w:t>
      </w:r>
      <w:r w:rsidRPr="005909D9">
        <w:rPr>
          <w:b/>
          <w:color w:val="606060"/>
          <w:sz w:val="24"/>
          <w:shd w:val="clear" w:color="auto" w:fill="FFFFFF"/>
          <w:vertAlign w:val="subscript"/>
          <w:lang w:val="el-GR"/>
        </w:rPr>
        <w:t>προσφοράς</w:t>
      </w:r>
      <w:r w:rsidRPr="005909D9">
        <w:rPr>
          <w:b/>
          <w:color w:val="606060"/>
          <w:sz w:val="24"/>
          <w:shd w:val="clear" w:color="auto" w:fill="FFFFFF"/>
        </w:rPr>
        <w:t> </w:t>
      </w:r>
      <w:r w:rsidRPr="005909D9">
        <w:rPr>
          <w:b/>
          <w:color w:val="606060"/>
          <w:sz w:val="24"/>
          <w:shd w:val="clear" w:color="auto" w:fill="FFFFFF"/>
          <w:lang w:val="el-GR"/>
        </w:rPr>
        <w:t>Χ (1+ΔΤΚ)</w:t>
      </w:r>
    </w:p>
    <w:p w14:paraId="623DB654" w14:textId="77777777" w:rsidR="007C6BFE" w:rsidRDefault="007C6BFE" w:rsidP="007C6BFE">
      <w:pPr>
        <w:spacing w:line="360" w:lineRule="auto"/>
        <w:rPr>
          <w:lang w:val="el-GR"/>
        </w:rPr>
      </w:pPr>
      <w:r>
        <w:rPr>
          <w:lang w:val="el-GR"/>
        </w:rPr>
        <w:t>ό</w:t>
      </w:r>
      <w:r w:rsidR="0070081D" w:rsidRPr="009C3F51">
        <w:rPr>
          <w:lang w:val="el-GR"/>
        </w:rPr>
        <w:t xml:space="preserve">που </w:t>
      </w:r>
    </w:p>
    <w:p w14:paraId="39F75A9F" w14:textId="77777777" w:rsidR="007C6BFE" w:rsidRDefault="0070081D" w:rsidP="007C6BFE">
      <w:pPr>
        <w:spacing w:line="360" w:lineRule="auto"/>
        <w:rPr>
          <w:lang w:val="el-GR"/>
        </w:rPr>
      </w:pPr>
      <w:r w:rsidRPr="005909D9">
        <w:rPr>
          <w:b/>
          <w:lang w:val="el-GR"/>
        </w:rPr>
        <w:t>ΔΤΚ</w:t>
      </w:r>
      <w:r w:rsidRPr="009C3F51">
        <w:rPr>
          <w:lang w:val="el-GR"/>
        </w:rPr>
        <w:t>: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w:t>
      </w:r>
      <w:r w:rsidR="000F6067">
        <w:rPr>
          <w:lang w:val="el-GR"/>
        </w:rPr>
        <w:t xml:space="preserve">. </w:t>
      </w:r>
      <w:r w:rsidRPr="009C3F51">
        <w:rPr>
          <w:lang w:val="el-GR"/>
        </w:rPr>
        <w:t xml:space="preserve"> </w:t>
      </w:r>
    </w:p>
    <w:p w14:paraId="2FFA668D" w14:textId="77777777" w:rsidR="007C6BFE" w:rsidRDefault="0070081D" w:rsidP="007C6BFE">
      <w:pPr>
        <w:spacing w:line="360" w:lineRule="auto"/>
        <w:rPr>
          <w:lang w:val="el-GR"/>
        </w:rPr>
      </w:pPr>
      <w:r w:rsidRPr="005909D9">
        <w:rPr>
          <w:b/>
          <w:lang w:val="el-GR"/>
        </w:rPr>
        <w:t>Τ - προσφοράς</w:t>
      </w:r>
      <w:r w:rsidRPr="009C3F51">
        <w:rPr>
          <w:lang w:val="el-GR"/>
        </w:rPr>
        <w:t xml:space="preserve">: η τιμή της οικονομικής προσφοράς του οικονομικού φορέα στον οποίο ανατίθεται η σύμβαση και </w:t>
      </w:r>
    </w:p>
    <w:p w14:paraId="72EBD2E3" w14:textId="205E6CDB" w:rsidR="004C4EC8" w:rsidRPr="007C6BFE" w:rsidRDefault="0070081D" w:rsidP="007C6BFE">
      <w:pPr>
        <w:spacing w:line="360" w:lineRule="auto"/>
        <w:rPr>
          <w:lang w:val="el-GR"/>
        </w:rPr>
      </w:pPr>
      <w:r w:rsidRPr="005909D9">
        <w:rPr>
          <w:b/>
          <w:lang w:val="el-GR"/>
        </w:rPr>
        <w:t>Τ:</w:t>
      </w:r>
      <w:r w:rsidRPr="009C3F51">
        <w:rPr>
          <w:lang w:val="el-GR"/>
        </w:rPr>
        <w:t xml:space="preserve"> η αναπροσαρμοσμένη τιμή. </w:t>
      </w:r>
    </w:p>
    <w:p w14:paraId="75CBCCE8" w14:textId="7F8F7268" w:rsidR="00F977A7" w:rsidRDefault="00AC0B40" w:rsidP="007C6BFE">
      <w:pPr>
        <w:spacing w:line="360" w:lineRule="auto"/>
        <w:rPr>
          <w:lang w:val="el-GR"/>
        </w:rPr>
      </w:pPr>
      <w:r w:rsidRPr="009D34B5">
        <w:rPr>
          <w:b/>
          <w:lang w:val="el-GR"/>
        </w:rPr>
        <w:t>6.7.3</w:t>
      </w:r>
      <w:r w:rsidRPr="009D34B5">
        <w:rPr>
          <w:lang w:val="el-GR"/>
        </w:rPr>
        <w:t xml:space="preserve"> </w:t>
      </w:r>
      <w:r w:rsidR="008B6220" w:rsidRPr="009D34B5">
        <w:rPr>
          <w:lang w:val="el-GR"/>
        </w:rPr>
        <w:t>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w:t>
      </w:r>
      <w:r w:rsidR="008B6220" w:rsidRPr="004F7AEF">
        <w:rPr>
          <w:lang w:val="el-GR"/>
        </w:rPr>
        <w:t xml:space="preserve"> </w:t>
      </w:r>
    </w:p>
    <w:p w14:paraId="2680D984" w14:textId="507151B3" w:rsidR="008F560D" w:rsidRDefault="008F560D" w:rsidP="007C6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r w:rsidRPr="00831BBF">
        <w:rPr>
          <w:b/>
          <w:lang w:val="el-GR"/>
        </w:rPr>
        <w:t>6.7.4</w:t>
      </w:r>
      <w:r w:rsidRPr="009D34B5">
        <w:rPr>
          <w:lang w:val="el-GR"/>
        </w:rPr>
        <w:t xml:space="preserve">  Στην περίπτωση, που κατά τον χρόνο εφαρμογής της ρήτρας αναπροσαρμογής, </w:t>
      </w:r>
      <w:r w:rsidR="006549BC" w:rsidRPr="009D34B5">
        <w:rPr>
          <w:lang w:val="el-GR"/>
        </w:rPr>
        <w:t xml:space="preserve">η αναθέτουσα αρχή </w:t>
      </w:r>
      <w:r w:rsidRPr="009D34B5">
        <w:rPr>
          <w:lang w:val="el-GR"/>
        </w:rPr>
        <w:t xml:space="preserve">δεν διαθέτει τις, κατά περίπτωση, αναγκαίες πιστώσεις, μπορεί να προβαίνει σε αύξηση  των τιμών μονάδας, με παράλληλη μείωση των προς παράδοση ποσοτήτων, </w:t>
      </w:r>
      <w:r w:rsidR="006549BC" w:rsidRPr="009D34B5">
        <w:rPr>
          <w:lang w:val="el-GR"/>
        </w:rPr>
        <w:t>υπό την προϋπόθεση ότι</w:t>
      </w:r>
      <w:r w:rsidRPr="009D34B5">
        <w:rPr>
          <w:lang w:val="el-GR"/>
        </w:rPr>
        <w:t xml:space="preserve"> συναινεί ο ανάδοχος.</w:t>
      </w:r>
    </w:p>
    <w:p w14:paraId="382572E6" w14:textId="77777777" w:rsidR="008F560D" w:rsidRDefault="008F560D"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b/>
          <w:lang w:val="el-GR"/>
        </w:rPr>
      </w:pPr>
    </w:p>
    <w:p w14:paraId="3A1FAE92" w14:textId="14049C9B" w:rsidR="003929DA" w:rsidRDefault="003929DA"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r>
        <w:rPr>
          <w:b/>
          <w:lang w:val="el-GR"/>
        </w:rPr>
        <w:t>6.7.</w:t>
      </w:r>
      <w:r w:rsidR="008F560D">
        <w:rPr>
          <w:b/>
          <w:lang w:val="el-GR"/>
        </w:rPr>
        <w:t>5</w:t>
      </w:r>
      <w:r>
        <w:rPr>
          <w:lang w:val="el-GR"/>
        </w:rPr>
        <w:t xml:space="preserve"> </w:t>
      </w:r>
      <w:r w:rsidR="00083664">
        <w:rPr>
          <w:rFonts w:eastAsia="Calibri" w:cs="Times New Roman"/>
          <w:szCs w:val="22"/>
          <w:lang w:val="el-GR" w:eastAsia="en-US"/>
        </w:rPr>
        <w:t>Τ</w:t>
      </w:r>
      <w:r w:rsidR="00083664" w:rsidRPr="00B92D36">
        <w:rPr>
          <w:rFonts w:eastAsia="Calibri" w:cs="Times New Roman"/>
          <w:szCs w:val="22"/>
          <w:lang w:val="el-GR" w:eastAsia="en-US"/>
        </w:rPr>
        <w:t xml:space="preserve">ο </w:t>
      </w:r>
      <w:r w:rsidR="00083664" w:rsidRPr="00B92D36">
        <w:rPr>
          <w:szCs w:val="22"/>
          <w:lang w:val="el-GR"/>
        </w:rPr>
        <w:t>προσφερόμενο ποσοστό έκπτωσης επί της</w:t>
      </w:r>
      <w:r w:rsidR="00083664" w:rsidRPr="00B92D36">
        <w:rPr>
          <w:rFonts w:eastAsia="Calibri" w:cs="Times New Roman"/>
          <w:bCs/>
          <w:szCs w:val="22"/>
          <w:lang w:val="el-GR" w:eastAsia="en-US"/>
        </w:rPr>
        <w:t xml:space="preserve"> εκάστοτε</w:t>
      </w:r>
      <w:r w:rsidR="00083664" w:rsidRPr="00B92D36">
        <w:rPr>
          <w:szCs w:val="22"/>
          <w:lang w:val="el-GR"/>
        </w:rPr>
        <w:t xml:space="preserve"> αναπροσαρμοζόμενης </w:t>
      </w:r>
      <w:r w:rsidR="00083664" w:rsidRPr="00B92D36">
        <w:rPr>
          <w:rFonts w:eastAsia="Calibri" w:cs="Times New Roman"/>
          <w:szCs w:val="22"/>
          <w:lang w:val="el-GR" w:eastAsia="en-US"/>
        </w:rPr>
        <w:t>μέσης λιανικής τιμής πώλησης των ειδών</w:t>
      </w:r>
      <w:r w:rsidR="00083664" w:rsidRPr="00B92D36">
        <w:rPr>
          <w:lang w:val="el-GR"/>
        </w:rPr>
        <w:t xml:space="preserve"> </w:t>
      </w:r>
      <w:r w:rsidR="00083664">
        <w:rPr>
          <w:rFonts w:eastAsia="Calibri" w:cs="Times New Roman"/>
          <w:szCs w:val="22"/>
          <w:lang w:val="el-GR" w:eastAsia="en-US"/>
        </w:rPr>
        <w:t>για τα Τμήματα 2 έως</w:t>
      </w:r>
      <w:r w:rsidR="00083664" w:rsidRPr="00B92D36">
        <w:rPr>
          <w:rFonts w:eastAsia="Calibri" w:cs="Times New Roman"/>
          <w:szCs w:val="22"/>
          <w:lang w:val="el-GR" w:eastAsia="en-US"/>
        </w:rPr>
        <w:t xml:space="preserve"> 10 </w:t>
      </w:r>
      <w:r w:rsidR="00083664">
        <w:rPr>
          <w:rFonts w:eastAsia="Calibri" w:cs="Times New Roman"/>
          <w:szCs w:val="22"/>
          <w:lang w:val="el-GR" w:eastAsia="en-US"/>
        </w:rPr>
        <w:t>και 12 θα παραμένει σταθερό</w:t>
      </w:r>
      <w:r w:rsidR="00083664" w:rsidRPr="00B92D36">
        <w:rPr>
          <w:rFonts w:eastAsia="Calibri" w:cs="Times New Roman"/>
          <w:szCs w:val="22"/>
          <w:lang w:val="el-GR" w:eastAsia="en-US"/>
        </w:rPr>
        <w:t xml:space="preserve"> </w:t>
      </w:r>
      <w:r w:rsidR="00083664" w:rsidRPr="00B92D36">
        <w:rPr>
          <w:lang w:val="el-GR"/>
        </w:rPr>
        <w:t xml:space="preserve">καθ’ όλη τη διάρκεια </w:t>
      </w:r>
      <w:r w:rsidR="00083664" w:rsidRPr="00B92D36">
        <w:rPr>
          <w:szCs w:val="22"/>
          <w:lang w:val="el-GR"/>
        </w:rPr>
        <w:t xml:space="preserve">εκτέλεσης </w:t>
      </w:r>
      <w:r w:rsidR="00083664" w:rsidRPr="00B92D36">
        <w:rPr>
          <w:lang w:val="el-GR"/>
        </w:rPr>
        <w:t>της</w:t>
      </w:r>
      <w:r w:rsidR="00083664">
        <w:rPr>
          <w:lang w:val="el-GR"/>
        </w:rPr>
        <w:t xml:space="preserve"> σύμβασης και δεν αναπροσαρμόζε</w:t>
      </w:r>
      <w:r w:rsidR="00083664" w:rsidRPr="00B92D36">
        <w:rPr>
          <w:lang w:val="el-GR"/>
        </w:rPr>
        <w:t xml:space="preserve">ται. Ωστόσο, οι τιμές </w:t>
      </w:r>
      <w:r w:rsidR="00083664" w:rsidRPr="00B92D36">
        <w:rPr>
          <w:rFonts w:eastAsia="Calibri" w:cs="Times New Roman"/>
          <w:szCs w:val="22"/>
          <w:lang w:val="el-GR" w:eastAsia="en-US"/>
        </w:rPr>
        <w:t>των ειδών</w:t>
      </w:r>
      <w:r w:rsidR="00083664" w:rsidRPr="00B92D36">
        <w:rPr>
          <w:lang w:val="el-GR"/>
        </w:rPr>
        <w:t xml:space="preserve"> </w:t>
      </w:r>
      <w:r w:rsidR="00083664" w:rsidRPr="00B92D36">
        <w:rPr>
          <w:rFonts w:eastAsia="Calibri" w:cs="Times New Roman"/>
          <w:szCs w:val="22"/>
          <w:lang w:val="el-GR" w:eastAsia="en-US"/>
        </w:rPr>
        <w:t>για τα Τμήματα 2 έως 10</w:t>
      </w:r>
      <w:r w:rsidR="00083664">
        <w:rPr>
          <w:rFonts w:eastAsia="Calibri" w:cs="Times New Roman"/>
          <w:szCs w:val="22"/>
          <w:lang w:val="el-GR" w:eastAsia="en-US"/>
        </w:rPr>
        <w:t xml:space="preserve"> και 12</w:t>
      </w:r>
      <w:r w:rsidR="00083664" w:rsidRPr="00B92D36">
        <w:rPr>
          <w:rFonts w:eastAsia="Calibri" w:cs="Times New Roman"/>
          <w:szCs w:val="22"/>
          <w:lang w:val="el-GR" w:eastAsia="en-US"/>
        </w:rPr>
        <w:t xml:space="preserve"> της παρούσας σύμβασης</w:t>
      </w:r>
      <w:r w:rsidR="00083664" w:rsidRPr="00B92D36">
        <w:rPr>
          <w:lang w:val="el-GR"/>
        </w:rPr>
        <w:t xml:space="preserve"> αναπροσαρμόζονται με βάση τις αντίστοιχες εκάστοτε ισχύουσες τιμές αναφοράς, όπως αυτές </w:t>
      </w:r>
      <w:r w:rsidR="00083664" w:rsidRPr="00B92D36">
        <w:rPr>
          <w:rFonts w:eastAsia="Calibri" w:cs="Times New Roman"/>
          <w:szCs w:val="22"/>
          <w:lang w:val="el-GR" w:eastAsia="en-US"/>
        </w:rPr>
        <w:t xml:space="preserve">προσδιορίζονται </w:t>
      </w:r>
      <w:r w:rsidR="00083664" w:rsidRPr="00B92D36">
        <w:rPr>
          <w:lang w:val="el-GR"/>
        </w:rPr>
        <w:t>από</w:t>
      </w:r>
      <w:r w:rsidR="00083664" w:rsidRPr="00B92D36">
        <w:rPr>
          <w:rFonts w:eastAsia="Calibri" w:cs="Times New Roman"/>
          <w:szCs w:val="22"/>
          <w:lang w:val="el-GR" w:eastAsia="en-US"/>
        </w:rPr>
        <w:t xml:space="preserve"> το Δελτίο Πιστοποίησης Τιμών Τροφίμων του Τμ. Εμπορίου της Περιφερειακής Ενότητας Σερρών</w:t>
      </w:r>
      <w:r w:rsidR="00083664" w:rsidRPr="00B92D36">
        <w:rPr>
          <w:lang w:val="el-GR"/>
        </w:rPr>
        <w:t>, εφαρμοζόμενου του ποσοστού έκπτω</w:t>
      </w:r>
      <w:r w:rsidR="00083664">
        <w:rPr>
          <w:lang w:val="el-GR"/>
        </w:rPr>
        <w:t xml:space="preserve">σης της προσφοράς του αναδόχου </w:t>
      </w:r>
      <w:r w:rsidR="00083664" w:rsidRPr="00083664">
        <w:rPr>
          <w:lang w:val="el-GR"/>
        </w:rPr>
        <w:t>(</w:t>
      </w:r>
      <w:r w:rsidR="00083664" w:rsidRPr="00083664">
        <w:rPr>
          <w:i/>
          <w:iCs/>
          <w:lang w:val="el-GR"/>
        </w:rPr>
        <w:t>πρβλ. άρθρο 53 παρ. 9 α, τελευταίο εδάφιο</w:t>
      </w:r>
      <w:r w:rsidR="00083664" w:rsidRPr="00083664">
        <w:rPr>
          <w:lang w:val="el-GR"/>
        </w:rPr>
        <w:t>)</w:t>
      </w:r>
      <w:r w:rsidR="00083664">
        <w:rPr>
          <w:lang w:val="el-GR"/>
        </w:rPr>
        <w:t>.</w:t>
      </w:r>
    </w:p>
    <w:p w14:paraId="68186A64" w14:textId="68B5AEE6" w:rsidR="00083664" w:rsidRDefault="00083664"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p>
    <w:p w14:paraId="1D03896B" w14:textId="77777777" w:rsidR="005909D9" w:rsidRDefault="005909D9"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p>
    <w:p w14:paraId="452092B9" w14:textId="406DA36F" w:rsidR="00083664" w:rsidRPr="00083664" w:rsidRDefault="00083664" w:rsidP="00083664">
      <w:pPr>
        <w:ind w:left="5760" w:right="-625" w:firstLine="720"/>
        <w:rPr>
          <w:b/>
          <w:lang w:val="el-GR" w:eastAsia="el-GR"/>
        </w:rPr>
      </w:pPr>
      <w:r>
        <w:rPr>
          <w:b/>
          <w:lang w:val="el-GR" w:eastAsia="el-GR"/>
        </w:rPr>
        <w:t xml:space="preserve">          </w:t>
      </w:r>
      <w:r w:rsidRPr="00083664">
        <w:rPr>
          <w:b/>
          <w:lang w:val="el-GR" w:eastAsia="el-GR"/>
        </w:rPr>
        <w:t>Ο ΔΙΟΙΚΗΤΗΣ</w:t>
      </w:r>
    </w:p>
    <w:p w14:paraId="0DA9A7FD" w14:textId="77777777" w:rsidR="00083664" w:rsidRPr="00083664" w:rsidRDefault="00083664" w:rsidP="00083664">
      <w:pPr>
        <w:ind w:left="5760" w:right="-625" w:firstLine="720"/>
        <w:rPr>
          <w:b/>
          <w:lang w:val="el-GR" w:eastAsia="el-GR"/>
        </w:rPr>
      </w:pPr>
    </w:p>
    <w:p w14:paraId="409E5426" w14:textId="77777777" w:rsidR="00083664" w:rsidRPr="00083664" w:rsidRDefault="00083664" w:rsidP="00083664">
      <w:pPr>
        <w:ind w:left="5760" w:right="-625" w:firstLine="720"/>
        <w:rPr>
          <w:b/>
          <w:lang w:val="el-GR" w:eastAsia="el-GR"/>
        </w:rPr>
      </w:pPr>
    </w:p>
    <w:p w14:paraId="150F1B56" w14:textId="77777777" w:rsidR="00083664" w:rsidRPr="00083664" w:rsidRDefault="00083664" w:rsidP="00083664">
      <w:pPr>
        <w:ind w:left="5760" w:right="-625" w:firstLine="720"/>
        <w:rPr>
          <w:b/>
          <w:lang w:val="el-GR" w:eastAsia="el-GR"/>
        </w:rPr>
      </w:pPr>
    </w:p>
    <w:p w14:paraId="7F986A6F" w14:textId="77777777" w:rsidR="00083664" w:rsidRPr="00083664" w:rsidRDefault="00083664"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ind w:left="5760"/>
        <w:rPr>
          <w:b/>
          <w:bCs/>
          <w:szCs w:val="22"/>
          <w:lang w:val="el-GR"/>
        </w:rPr>
      </w:pPr>
      <w:r w:rsidRPr="00083664">
        <w:rPr>
          <w:b/>
          <w:bCs/>
          <w:color w:val="000000"/>
          <w:szCs w:val="22"/>
          <w:lang w:val="el-GR"/>
        </w:rPr>
        <w:t xml:space="preserve">                 </w:t>
      </w:r>
      <w:bookmarkStart w:id="183" w:name="_Hlk223004685"/>
      <w:r w:rsidRPr="00083664">
        <w:rPr>
          <w:b/>
          <w:bCs/>
          <w:color w:val="000000"/>
          <w:szCs w:val="22"/>
          <w:lang w:val="el-GR" w:eastAsia="el-GR"/>
        </w:rPr>
        <w:t>ΚΟΠΑΤΣΑΡΗΣ ΧΡΗΣΤΟΣ</w:t>
      </w:r>
      <w:bookmarkEnd w:id="183"/>
    </w:p>
    <w:p w14:paraId="23D3F62A" w14:textId="77777777" w:rsidR="00083664" w:rsidRDefault="00083664" w:rsidP="0008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p>
    <w:p w14:paraId="6C78E689" w14:textId="77777777" w:rsidR="003929DA" w:rsidRDefault="003929DA">
      <w:pPr>
        <w:pStyle w:val="1"/>
        <w:spacing w:before="57" w:after="57"/>
        <w:rPr>
          <w:lang w:val="el-GR"/>
        </w:rPr>
      </w:pPr>
      <w:bookmarkStart w:id="184" w:name="_Toc222475739"/>
      <w:r>
        <w:rPr>
          <w:rFonts w:ascii="Calibri" w:hAnsi="Calibri" w:cs="Calibri"/>
          <w:lang w:val="el-GR"/>
        </w:rPr>
        <w:t>ΠΑΡΑΡΤΗΜΑΤΑ</w:t>
      </w:r>
      <w:bookmarkEnd w:id="184"/>
    </w:p>
    <w:p w14:paraId="75310B41" w14:textId="77777777" w:rsidR="003929DA" w:rsidRDefault="003929DA" w:rsidP="00C513BF">
      <w:pPr>
        <w:rPr>
          <w:lang w:val="el-GR"/>
        </w:rPr>
      </w:pPr>
    </w:p>
    <w:p w14:paraId="7589B59F" w14:textId="64C9B384" w:rsidR="003929DA" w:rsidRDefault="003929DA" w:rsidP="00141587">
      <w:pPr>
        <w:pStyle w:val="2"/>
        <w:tabs>
          <w:tab w:val="clear" w:pos="567"/>
          <w:tab w:val="left" w:pos="0"/>
        </w:tabs>
        <w:spacing w:before="57" w:after="57"/>
        <w:ind w:left="0" w:firstLine="0"/>
        <w:rPr>
          <w:rFonts w:eastAsia="SimSun"/>
          <w:i/>
          <w:iCs/>
          <w:color w:val="5B9BD5"/>
          <w:lang w:val="el-GR"/>
        </w:rPr>
      </w:pPr>
      <w:bookmarkStart w:id="185" w:name="_Toc222475740"/>
      <w:r>
        <w:rPr>
          <w:lang w:val="el-GR"/>
        </w:rPr>
        <w:t xml:space="preserve">ΠΑΡΑΡΤΗΜΑ Ι – </w:t>
      </w:r>
      <w:r w:rsidR="00141587" w:rsidRPr="00141587">
        <w:rPr>
          <w:sz w:val="22"/>
          <w:lang w:val="el-GR"/>
        </w:rPr>
        <w:t>ΑΠΑΙΤΗΣΕΙΣ/ΤΕΧΝΙΚΕΣ ΠΡΟΔΙΑΓΡΑΦΕΣ</w:t>
      </w:r>
      <w:bookmarkEnd w:id="185"/>
    </w:p>
    <w:p w14:paraId="63EA1B25" w14:textId="3FE9715E" w:rsidR="00B52B90" w:rsidRPr="00B52B90" w:rsidRDefault="00B52B90" w:rsidP="00B52B90">
      <w:pPr>
        <w:suppressAutoHyphens w:val="0"/>
        <w:spacing w:after="160" w:line="259" w:lineRule="auto"/>
        <w:jc w:val="left"/>
        <w:rPr>
          <w:rFonts w:ascii="Aptos" w:eastAsia="Aptos" w:hAnsi="Aptos" w:cs="Arial"/>
          <w:kern w:val="2"/>
          <w:szCs w:val="22"/>
          <w:lang w:val="el-GR" w:eastAsia="en-US" w:bidi="he-IL"/>
          <w14:ligatures w14:val="standardContextual"/>
        </w:rPr>
      </w:pPr>
    </w:p>
    <w:p w14:paraId="272047C3" w14:textId="77777777" w:rsidR="00B52B90" w:rsidRPr="00B52B90" w:rsidRDefault="00B52B90" w:rsidP="00B52B90">
      <w:pPr>
        <w:spacing w:before="240" w:after="200" w:line="276" w:lineRule="auto"/>
        <w:jc w:val="center"/>
        <w:rPr>
          <w:rFonts w:eastAsia="SimSun"/>
          <w:b/>
          <w:color w:val="002060"/>
          <w:sz w:val="24"/>
          <w:u w:val="single"/>
          <w:lang w:val="el-GR" w:eastAsia="el-GR"/>
        </w:rPr>
      </w:pPr>
      <w:r w:rsidRPr="00B52B90">
        <w:rPr>
          <w:rFonts w:eastAsia="SimSun"/>
          <w:b/>
          <w:color w:val="002060"/>
          <w:sz w:val="24"/>
          <w:u w:val="single"/>
          <w:lang w:val="el-GR" w:eastAsia="el-GR"/>
        </w:rPr>
        <w:t>ΤΕΧΝΙΚΕΣ ΠΡΟΔΙΑΓΡΑΦΕΣ</w:t>
      </w:r>
    </w:p>
    <w:p w14:paraId="1C6DDE35" w14:textId="77777777" w:rsidR="00B52B90" w:rsidRPr="00B52B90" w:rsidRDefault="00B52B90" w:rsidP="00B52B90">
      <w:pPr>
        <w:spacing w:before="240" w:after="0" w:line="276" w:lineRule="auto"/>
        <w:jc w:val="center"/>
        <w:rPr>
          <w:rFonts w:eastAsia="SimSun"/>
          <w:b/>
          <w:color w:val="FF0000"/>
          <w:sz w:val="24"/>
          <w:lang w:val="el-GR" w:eastAsia="el-GR"/>
        </w:rPr>
      </w:pPr>
      <w:r w:rsidRPr="00B52B90">
        <w:rPr>
          <w:rFonts w:eastAsia="SimSun"/>
          <w:b/>
          <w:color w:val="002060"/>
          <w:sz w:val="24"/>
          <w:lang w:val="el-GR" w:eastAsia="el-GR"/>
        </w:rPr>
        <w:t xml:space="preserve">του </w:t>
      </w:r>
      <w:r w:rsidRPr="00B52B90">
        <w:rPr>
          <w:rFonts w:eastAsia="Calibri"/>
          <w:b/>
          <w:color w:val="002060"/>
          <w:sz w:val="24"/>
          <w:lang w:val="el-GR" w:eastAsia="el-GR"/>
        </w:rPr>
        <w:t>ανοικτού ηλεκτρονικού άνω των ορίων διαγωνισμού:</w:t>
      </w:r>
      <w:r w:rsidRPr="00B52B90">
        <w:rPr>
          <w:rFonts w:eastAsia="Calibri"/>
          <w:b/>
          <w:color w:val="002060"/>
          <w:sz w:val="24"/>
          <w:lang w:val="el-GR" w:eastAsia="el-GR"/>
        </w:rPr>
        <w:br/>
      </w:r>
      <w:r w:rsidRPr="00B52B90">
        <w:rPr>
          <w:rFonts w:eastAsia="Calibri"/>
          <w:b/>
          <w:color w:val="002060"/>
          <w:sz w:val="24"/>
          <w:u w:val="single"/>
          <w:lang w:val="el-GR" w:eastAsia="el-GR"/>
        </w:rPr>
        <w:t>«Τρόφιμα, ποτά, καπνός και συναφή προϊόντα»</w:t>
      </w:r>
    </w:p>
    <w:p w14:paraId="3DF24CFA" w14:textId="77777777" w:rsidR="00B52B90" w:rsidRPr="00B52B90" w:rsidRDefault="00B52B90" w:rsidP="00B52B90">
      <w:pPr>
        <w:spacing w:before="240" w:after="200" w:line="276" w:lineRule="auto"/>
        <w:jc w:val="center"/>
        <w:rPr>
          <w:rFonts w:eastAsia="SimSun"/>
          <w:b/>
          <w:sz w:val="24"/>
          <w:u w:val="single"/>
          <w:lang w:val="el-GR" w:eastAsia="el-GR"/>
        </w:rPr>
      </w:pPr>
    </w:p>
    <w:p w14:paraId="137FF5BB" w14:textId="77777777" w:rsidR="00B52B90" w:rsidRPr="00B52B90" w:rsidRDefault="00B52B90" w:rsidP="00B52B90">
      <w:pPr>
        <w:spacing w:before="240" w:after="200" w:line="276" w:lineRule="auto"/>
        <w:jc w:val="left"/>
        <w:rPr>
          <w:rFonts w:eastAsia="SimSun"/>
          <w:b/>
          <w:szCs w:val="22"/>
          <w:lang w:val="el-GR" w:eastAsia="el-GR"/>
        </w:rPr>
      </w:pPr>
      <w:r w:rsidRPr="00B52B90">
        <w:rPr>
          <w:rFonts w:eastAsia="SimSun"/>
          <w:b/>
          <w:szCs w:val="22"/>
          <w:lang w:val="el-GR" w:eastAsia="el-GR"/>
        </w:rPr>
        <w:t>ΠΕΡΙΕΧΟΜΕΝΑ</w:t>
      </w:r>
    </w:p>
    <w:tbl>
      <w:tblPr>
        <w:tblW w:w="1049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6"/>
        <w:gridCol w:w="9599"/>
      </w:tblGrid>
      <w:tr w:rsidR="00B52B90" w:rsidRPr="00B26555" w14:paraId="32EDCB70" w14:textId="77777777" w:rsidTr="005F54BC">
        <w:tc>
          <w:tcPr>
            <w:tcW w:w="896" w:type="dxa"/>
            <w:tcBorders>
              <w:top w:val="nil"/>
              <w:left w:val="nil"/>
              <w:bottom w:val="nil"/>
              <w:right w:val="nil"/>
            </w:tcBorders>
          </w:tcPr>
          <w:p w14:paraId="2F02B16B"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1.</w:t>
            </w:r>
          </w:p>
        </w:tc>
        <w:tc>
          <w:tcPr>
            <w:tcW w:w="9599" w:type="dxa"/>
            <w:tcBorders>
              <w:top w:val="nil"/>
              <w:left w:val="nil"/>
              <w:bottom w:val="nil"/>
              <w:right w:val="nil"/>
            </w:tcBorders>
          </w:tcPr>
          <w:p w14:paraId="155D2F57"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Γενικές απαιτήσεις για τα προϊόντα</w:t>
            </w:r>
          </w:p>
        </w:tc>
      </w:tr>
      <w:tr w:rsidR="00B52B90" w:rsidRPr="00B52B90" w14:paraId="50364770" w14:textId="77777777" w:rsidTr="005F54BC">
        <w:tc>
          <w:tcPr>
            <w:tcW w:w="896" w:type="dxa"/>
            <w:tcBorders>
              <w:top w:val="nil"/>
              <w:left w:val="nil"/>
              <w:bottom w:val="nil"/>
              <w:right w:val="nil"/>
            </w:tcBorders>
          </w:tcPr>
          <w:p w14:paraId="67A24F51"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2.</w:t>
            </w:r>
          </w:p>
        </w:tc>
        <w:tc>
          <w:tcPr>
            <w:tcW w:w="9599" w:type="dxa"/>
            <w:tcBorders>
              <w:top w:val="nil"/>
              <w:left w:val="nil"/>
              <w:bottom w:val="nil"/>
              <w:right w:val="nil"/>
            </w:tcBorders>
          </w:tcPr>
          <w:p w14:paraId="58C9C924"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Υποχρεώσεις Αναδόχου</w:t>
            </w:r>
          </w:p>
        </w:tc>
      </w:tr>
      <w:tr w:rsidR="00B52B90" w:rsidRPr="00B52B90" w14:paraId="65FFE0B8" w14:textId="77777777" w:rsidTr="005F54BC">
        <w:tc>
          <w:tcPr>
            <w:tcW w:w="896" w:type="dxa"/>
            <w:tcBorders>
              <w:top w:val="nil"/>
              <w:left w:val="nil"/>
              <w:bottom w:val="nil"/>
              <w:right w:val="nil"/>
            </w:tcBorders>
          </w:tcPr>
          <w:p w14:paraId="4D5F79F7"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3.</w:t>
            </w:r>
          </w:p>
        </w:tc>
        <w:tc>
          <w:tcPr>
            <w:tcW w:w="9599" w:type="dxa"/>
            <w:tcBorders>
              <w:top w:val="nil"/>
              <w:left w:val="nil"/>
              <w:bottom w:val="nil"/>
              <w:right w:val="nil"/>
            </w:tcBorders>
          </w:tcPr>
          <w:p w14:paraId="62D6D03F" w14:textId="77777777" w:rsidR="00B52B90" w:rsidRPr="00B52B90" w:rsidRDefault="00B52B90" w:rsidP="00B52B90">
            <w:pPr>
              <w:spacing w:after="0" w:line="360" w:lineRule="auto"/>
              <w:jc w:val="left"/>
              <w:rPr>
                <w:rFonts w:eastAsia="Calibri"/>
                <w:szCs w:val="22"/>
                <w:lang w:val="el-GR" w:eastAsia="el-GR"/>
              </w:rPr>
            </w:pPr>
            <w:r w:rsidRPr="00B52B90">
              <w:rPr>
                <w:rFonts w:eastAsia="Calibri"/>
                <w:bCs/>
                <w:color w:val="000000"/>
                <w:szCs w:val="22"/>
                <w:lang w:val="el-GR" w:eastAsia="el-GR"/>
              </w:rPr>
              <w:t xml:space="preserve">Συνολική </w:t>
            </w:r>
            <w:r w:rsidRPr="00B52B90">
              <w:rPr>
                <w:rFonts w:eastAsia="Calibri"/>
                <w:szCs w:val="22"/>
                <w:lang w:val="el-GR" w:eastAsia="el-GR"/>
              </w:rPr>
              <w:t>Προϋπολογιζόμενη δαπάνη</w:t>
            </w:r>
          </w:p>
        </w:tc>
      </w:tr>
      <w:tr w:rsidR="00B52B90" w:rsidRPr="00B52B90" w14:paraId="3E34E174" w14:textId="77777777" w:rsidTr="005F54BC">
        <w:tc>
          <w:tcPr>
            <w:tcW w:w="896" w:type="dxa"/>
            <w:tcBorders>
              <w:top w:val="nil"/>
              <w:left w:val="nil"/>
              <w:bottom w:val="nil"/>
              <w:right w:val="nil"/>
            </w:tcBorders>
          </w:tcPr>
          <w:p w14:paraId="245CD8E6"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4.</w:t>
            </w:r>
          </w:p>
        </w:tc>
        <w:tc>
          <w:tcPr>
            <w:tcW w:w="9599" w:type="dxa"/>
            <w:tcBorders>
              <w:top w:val="nil"/>
              <w:left w:val="nil"/>
              <w:bottom w:val="nil"/>
              <w:right w:val="nil"/>
            </w:tcBorders>
          </w:tcPr>
          <w:p w14:paraId="18F9B22B"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Τεχνικές Προδιαγραφές </w:t>
            </w:r>
          </w:p>
        </w:tc>
      </w:tr>
      <w:tr w:rsidR="00B52B90" w:rsidRPr="00B52B90" w14:paraId="54A490C4" w14:textId="77777777" w:rsidTr="005F54BC">
        <w:tc>
          <w:tcPr>
            <w:tcW w:w="896" w:type="dxa"/>
            <w:tcBorders>
              <w:top w:val="nil"/>
              <w:left w:val="nil"/>
              <w:bottom w:val="nil"/>
              <w:right w:val="nil"/>
            </w:tcBorders>
          </w:tcPr>
          <w:p w14:paraId="0DBA0413"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4.1</w:t>
            </w:r>
          </w:p>
        </w:tc>
        <w:tc>
          <w:tcPr>
            <w:tcW w:w="9599" w:type="dxa"/>
            <w:tcBorders>
              <w:top w:val="nil"/>
              <w:left w:val="nil"/>
              <w:bottom w:val="nil"/>
              <w:right w:val="nil"/>
            </w:tcBorders>
          </w:tcPr>
          <w:p w14:paraId="343AF3B7"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1</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Αρτοσκευάσματα</w:t>
            </w:r>
          </w:p>
        </w:tc>
      </w:tr>
      <w:tr w:rsidR="00B52B90" w:rsidRPr="00B26555" w14:paraId="76187787" w14:textId="77777777" w:rsidTr="005F54BC">
        <w:tc>
          <w:tcPr>
            <w:tcW w:w="896" w:type="dxa"/>
            <w:tcBorders>
              <w:top w:val="nil"/>
              <w:left w:val="nil"/>
              <w:bottom w:val="nil"/>
              <w:right w:val="nil"/>
            </w:tcBorders>
          </w:tcPr>
          <w:p w14:paraId="48528E83"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4.2</w:t>
            </w:r>
          </w:p>
        </w:tc>
        <w:tc>
          <w:tcPr>
            <w:tcW w:w="9599" w:type="dxa"/>
            <w:tcBorders>
              <w:top w:val="nil"/>
              <w:left w:val="nil"/>
              <w:bottom w:val="nil"/>
              <w:right w:val="nil"/>
            </w:tcBorders>
          </w:tcPr>
          <w:p w14:paraId="2232133B"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2</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Κατεψυγμένα Ψάρια και Λαχανικά</w:t>
            </w:r>
          </w:p>
        </w:tc>
      </w:tr>
      <w:tr w:rsidR="00B52B90" w:rsidRPr="00B52B90" w14:paraId="040EDC3C" w14:textId="77777777" w:rsidTr="005F54BC">
        <w:tc>
          <w:tcPr>
            <w:tcW w:w="896" w:type="dxa"/>
            <w:tcBorders>
              <w:top w:val="nil"/>
              <w:left w:val="nil"/>
              <w:bottom w:val="nil"/>
              <w:right w:val="nil"/>
            </w:tcBorders>
          </w:tcPr>
          <w:p w14:paraId="23AE5F9E"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4.3</w:t>
            </w:r>
          </w:p>
        </w:tc>
        <w:tc>
          <w:tcPr>
            <w:tcW w:w="9599" w:type="dxa"/>
            <w:tcBorders>
              <w:top w:val="nil"/>
              <w:left w:val="nil"/>
              <w:bottom w:val="nil"/>
              <w:right w:val="nil"/>
            </w:tcBorders>
          </w:tcPr>
          <w:p w14:paraId="739707B0"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3</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Τυροκομικά Προϊόντα</w:t>
            </w:r>
          </w:p>
        </w:tc>
      </w:tr>
      <w:tr w:rsidR="00B52B90" w:rsidRPr="00B52B90" w14:paraId="00859AF5" w14:textId="77777777" w:rsidTr="005F54BC">
        <w:tc>
          <w:tcPr>
            <w:tcW w:w="896" w:type="dxa"/>
            <w:tcBorders>
              <w:top w:val="nil"/>
              <w:left w:val="nil"/>
              <w:bottom w:val="nil"/>
              <w:right w:val="nil"/>
            </w:tcBorders>
          </w:tcPr>
          <w:p w14:paraId="49238F7C"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4.4</w:t>
            </w:r>
          </w:p>
        </w:tc>
        <w:tc>
          <w:tcPr>
            <w:tcW w:w="9599" w:type="dxa"/>
            <w:tcBorders>
              <w:top w:val="nil"/>
              <w:left w:val="nil"/>
              <w:bottom w:val="nil"/>
              <w:right w:val="nil"/>
            </w:tcBorders>
          </w:tcPr>
          <w:p w14:paraId="74446FE5"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4</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Νωπά Κρέατα</w:t>
            </w:r>
          </w:p>
        </w:tc>
      </w:tr>
      <w:tr w:rsidR="00B52B90" w:rsidRPr="00B52B90" w14:paraId="4B2E556B" w14:textId="77777777" w:rsidTr="005F54BC">
        <w:tc>
          <w:tcPr>
            <w:tcW w:w="896" w:type="dxa"/>
            <w:tcBorders>
              <w:top w:val="nil"/>
              <w:left w:val="nil"/>
              <w:bottom w:val="nil"/>
              <w:right w:val="nil"/>
            </w:tcBorders>
          </w:tcPr>
          <w:p w14:paraId="209658BC"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4.5</w:t>
            </w:r>
          </w:p>
        </w:tc>
        <w:tc>
          <w:tcPr>
            <w:tcW w:w="9599" w:type="dxa"/>
            <w:tcBorders>
              <w:top w:val="nil"/>
              <w:left w:val="nil"/>
              <w:bottom w:val="nil"/>
              <w:right w:val="nil"/>
            </w:tcBorders>
          </w:tcPr>
          <w:p w14:paraId="42D6F2D3"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5</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Κοτόπουλα</w:t>
            </w:r>
          </w:p>
        </w:tc>
      </w:tr>
      <w:tr w:rsidR="00B52B90" w:rsidRPr="00B52B90" w14:paraId="5880219F" w14:textId="77777777" w:rsidTr="005F54BC">
        <w:tc>
          <w:tcPr>
            <w:tcW w:w="896" w:type="dxa"/>
            <w:tcBorders>
              <w:top w:val="nil"/>
              <w:left w:val="nil"/>
              <w:bottom w:val="nil"/>
              <w:right w:val="nil"/>
            </w:tcBorders>
          </w:tcPr>
          <w:p w14:paraId="4B8FB40D"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4.6</w:t>
            </w:r>
          </w:p>
        </w:tc>
        <w:tc>
          <w:tcPr>
            <w:tcW w:w="9599" w:type="dxa"/>
            <w:tcBorders>
              <w:top w:val="nil"/>
              <w:left w:val="nil"/>
              <w:bottom w:val="nil"/>
              <w:right w:val="nil"/>
            </w:tcBorders>
          </w:tcPr>
          <w:p w14:paraId="62FB29D1"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6</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szCs w:val="22"/>
                <w:lang w:val="el-GR" w:eastAsia="el-GR"/>
              </w:rPr>
              <w:tab/>
            </w:r>
            <w:r w:rsidRPr="00B52B90">
              <w:rPr>
                <w:rFonts w:eastAsia="Calibri"/>
                <w:b/>
                <w:szCs w:val="22"/>
                <w:lang w:val="el-GR" w:eastAsia="el-GR"/>
              </w:rPr>
              <w:t>Γάλα</w:t>
            </w:r>
          </w:p>
        </w:tc>
      </w:tr>
      <w:tr w:rsidR="00B52B90" w:rsidRPr="00B52B90" w14:paraId="05652D0E" w14:textId="77777777" w:rsidTr="005F54BC">
        <w:tc>
          <w:tcPr>
            <w:tcW w:w="896" w:type="dxa"/>
            <w:tcBorders>
              <w:top w:val="nil"/>
              <w:left w:val="nil"/>
              <w:bottom w:val="nil"/>
              <w:right w:val="nil"/>
            </w:tcBorders>
          </w:tcPr>
          <w:p w14:paraId="4696C3C7"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4.7     </w:t>
            </w:r>
          </w:p>
        </w:tc>
        <w:tc>
          <w:tcPr>
            <w:tcW w:w="9599" w:type="dxa"/>
            <w:tcBorders>
              <w:top w:val="nil"/>
              <w:left w:val="nil"/>
              <w:bottom w:val="nil"/>
              <w:right w:val="nil"/>
            </w:tcBorders>
          </w:tcPr>
          <w:p w14:paraId="20E17C2A"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7</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szCs w:val="22"/>
                <w:lang w:val="el-GR" w:eastAsia="el-GR"/>
              </w:rPr>
              <w:tab/>
            </w:r>
            <w:r w:rsidRPr="00B52B90">
              <w:rPr>
                <w:rFonts w:eastAsia="Calibri"/>
                <w:b/>
                <w:szCs w:val="22"/>
                <w:lang w:val="el-GR" w:eastAsia="el-GR"/>
              </w:rPr>
              <w:t>Γιαούρτι</w:t>
            </w:r>
          </w:p>
        </w:tc>
      </w:tr>
      <w:tr w:rsidR="00B52B90" w:rsidRPr="00B26555" w14:paraId="7104CE23" w14:textId="77777777" w:rsidTr="005F54BC">
        <w:tc>
          <w:tcPr>
            <w:tcW w:w="896" w:type="dxa"/>
            <w:tcBorders>
              <w:top w:val="nil"/>
              <w:left w:val="nil"/>
              <w:bottom w:val="nil"/>
              <w:right w:val="nil"/>
            </w:tcBorders>
          </w:tcPr>
          <w:p w14:paraId="157E24BE"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4.8     </w:t>
            </w:r>
          </w:p>
        </w:tc>
        <w:tc>
          <w:tcPr>
            <w:tcW w:w="9599" w:type="dxa"/>
            <w:tcBorders>
              <w:top w:val="nil"/>
              <w:left w:val="nil"/>
              <w:bottom w:val="nil"/>
              <w:right w:val="nil"/>
            </w:tcBorders>
          </w:tcPr>
          <w:p w14:paraId="23543869"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8</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szCs w:val="22"/>
                <w:lang w:val="el-GR" w:eastAsia="el-GR"/>
              </w:rPr>
              <w:tab/>
            </w:r>
            <w:r w:rsidRPr="00B52B90">
              <w:rPr>
                <w:rFonts w:eastAsia="Calibri"/>
                <w:b/>
                <w:bCs/>
                <w:szCs w:val="22"/>
                <w:lang w:val="el-GR" w:eastAsia="el-GR"/>
              </w:rPr>
              <w:t>Φρούτα Λαχανικά και συναφή προϊόντα</w:t>
            </w:r>
            <w:r w:rsidRPr="00B52B90">
              <w:rPr>
                <w:rFonts w:eastAsia="Calibri"/>
                <w:szCs w:val="22"/>
                <w:lang w:val="el-GR" w:eastAsia="el-GR"/>
              </w:rPr>
              <w:t xml:space="preserve"> </w:t>
            </w:r>
          </w:p>
        </w:tc>
      </w:tr>
      <w:tr w:rsidR="00B52B90" w:rsidRPr="00B52B90" w14:paraId="62387B37" w14:textId="77777777" w:rsidTr="005F54BC">
        <w:tc>
          <w:tcPr>
            <w:tcW w:w="896" w:type="dxa"/>
            <w:tcBorders>
              <w:top w:val="nil"/>
              <w:left w:val="nil"/>
              <w:bottom w:val="nil"/>
              <w:right w:val="nil"/>
            </w:tcBorders>
          </w:tcPr>
          <w:p w14:paraId="6065052E"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4.9</w:t>
            </w:r>
          </w:p>
        </w:tc>
        <w:tc>
          <w:tcPr>
            <w:tcW w:w="9599" w:type="dxa"/>
            <w:tcBorders>
              <w:top w:val="nil"/>
              <w:left w:val="nil"/>
              <w:bottom w:val="nil"/>
              <w:right w:val="nil"/>
            </w:tcBorders>
          </w:tcPr>
          <w:p w14:paraId="1E84A847"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9</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szCs w:val="22"/>
                <w:lang w:val="el-GR" w:eastAsia="el-GR"/>
              </w:rPr>
              <w:tab/>
            </w:r>
            <w:r w:rsidRPr="00B52B90">
              <w:rPr>
                <w:rFonts w:eastAsia="Calibri"/>
                <w:b/>
                <w:szCs w:val="22"/>
                <w:lang w:val="el-GR" w:eastAsia="el-GR"/>
              </w:rPr>
              <w:t>Φρέσκα Ψάρια</w:t>
            </w:r>
          </w:p>
        </w:tc>
      </w:tr>
      <w:tr w:rsidR="00B52B90" w:rsidRPr="00B52B90" w14:paraId="5BC4DB94" w14:textId="77777777" w:rsidTr="005F54BC">
        <w:tc>
          <w:tcPr>
            <w:tcW w:w="896" w:type="dxa"/>
            <w:tcBorders>
              <w:top w:val="nil"/>
              <w:left w:val="nil"/>
              <w:bottom w:val="nil"/>
              <w:right w:val="nil"/>
            </w:tcBorders>
          </w:tcPr>
          <w:p w14:paraId="2BDBDB80"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4.10</w:t>
            </w:r>
          </w:p>
        </w:tc>
        <w:tc>
          <w:tcPr>
            <w:tcW w:w="9599" w:type="dxa"/>
            <w:tcBorders>
              <w:top w:val="nil"/>
              <w:left w:val="nil"/>
              <w:bottom w:val="nil"/>
              <w:right w:val="nil"/>
            </w:tcBorders>
          </w:tcPr>
          <w:p w14:paraId="2C809445"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Τμήμα 10</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Πατάτες αποφλοιωμένες</w:t>
            </w:r>
          </w:p>
        </w:tc>
      </w:tr>
      <w:tr w:rsidR="00B52B90" w:rsidRPr="00B26555" w14:paraId="20BA927B" w14:textId="77777777" w:rsidTr="005F54BC">
        <w:tc>
          <w:tcPr>
            <w:tcW w:w="896" w:type="dxa"/>
            <w:tcBorders>
              <w:top w:val="nil"/>
              <w:left w:val="nil"/>
              <w:bottom w:val="nil"/>
              <w:right w:val="nil"/>
            </w:tcBorders>
          </w:tcPr>
          <w:p w14:paraId="2A28A5AB" w14:textId="77777777" w:rsidR="00B52B90" w:rsidRPr="00B52B90" w:rsidRDefault="00B52B90" w:rsidP="00B52B90">
            <w:pPr>
              <w:spacing w:after="0" w:line="360" w:lineRule="auto"/>
              <w:jc w:val="left"/>
              <w:rPr>
                <w:rFonts w:eastAsia="Calibri"/>
                <w:szCs w:val="22"/>
                <w:lang w:val="el-GR" w:eastAsia="el-GR"/>
              </w:rPr>
            </w:pPr>
            <w:r w:rsidRPr="00B52B90">
              <w:rPr>
                <w:rFonts w:eastAsia="Calibri"/>
                <w:szCs w:val="22"/>
                <w:lang w:val="el-GR" w:eastAsia="el-GR"/>
              </w:rPr>
              <w:t xml:space="preserve">   4.11</w:t>
            </w:r>
          </w:p>
          <w:p w14:paraId="74684FFC" w14:textId="77777777" w:rsidR="00B52B90" w:rsidRPr="00B52B90" w:rsidRDefault="00B52B90" w:rsidP="00B52B90">
            <w:pPr>
              <w:spacing w:after="0" w:line="360" w:lineRule="auto"/>
              <w:jc w:val="center"/>
              <w:rPr>
                <w:rFonts w:eastAsia="Calibri"/>
                <w:szCs w:val="22"/>
                <w:lang w:val="el-GR" w:eastAsia="el-GR"/>
              </w:rPr>
            </w:pPr>
            <w:r w:rsidRPr="00B52B90">
              <w:rPr>
                <w:rFonts w:eastAsia="Calibri"/>
                <w:szCs w:val="22"/>
                <w:lang w:val="el-GR" w:eastAsia="el-GR"/>
              </w:rPr>
              <w:t>4.12</w:t>
            </w:r>
          </w:p>
        </w:tc>
        <w:tc>
          <w:tcPr>
            <w:tcW w:w="9599" w:type="dxa"/>
            <w:tcBorders>
              <w:top w:val="nil"/>
              <w:left w:val="nil"/>
              <w:bottom w:val="nil"/>
              <w:right w:val="nil"/>
            </w:tcBorders>
          </w:tcPr>
          <w:p w14:paraId="60D15F98" w14:textId="77777777" w:rsidR="00B52B90" w:rsidRPr="00B52B90" w:rsidRDefault="00B52B90" w:rsidP="00B52B90">
            <w:pPr>
              <w:spacing w:after="0" w:line="360" w:lineRule="auto"/>
              <w:jc w:val="left"/>
              <w:rPr>
                <w:rFonts w:eastAsia="Calibri"/>
                <w:b/>
                <w:szCs w:val="22"/>
                <w:lang w:val="el-GR" w:eastAsia="el-GR"/>
              </w:rPr>
            </w:pPr>
            <w:r w:rsidRPr="00B52B90">
              <w:rPr>
                <w:rFonts w:eastAsia="Calibri"/>
                <w:szCs w:val="22"/>
                <w:lang w:val="el-GR" w:eastAsia="el-GR"/>
              </w:rPr>
              <w:t xml:space="preserve">     Τμήμα 11</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eastAsia="Calibri"/>
                <w:b/>
                <w:szCs w:val="22"/>
                <w:lang w:val="el-GR" w:eastAsia="el-GR"/>
              </w:rPr>
              <w:t>Είδη Παντοπωλείου</w:t>
            </w:r>
          </w:p>
          <w:p w14:paraId="5B4D3D88" w14:textId="77777777" w:rsidR="00B52B90" w:rsidRPr="00B52B90" w:rsidRDefault="00B52B90" w:rsidP="00B52B90">
            <w:pPr>
              <w:spacing w:after="0" w:line="360" w:lineRule="auto"/>
              <w:jc w:val="left"/>
              <w:rPr>
                <w:rFonts w:eastAsia="Calibri"/>
                <w:b/>
                <w:szCs w:val="22"/>
                <w:lang w:val="el-GR" w:eastAsia="el-GR"/>
              </w:rPr>
            </w:pPr>
            <w:r w:rsidRPr="00B52B90">
              <w:rPr>
                <w:rFonts w:eastAsia="Calibri"/>
                <w:szCs w:val="22"/>
                <w:lang w:val="el-GR" w:eastAsia="el-GR"/>
              </w:rPr>
              <w:t xml:space="preserve">     Τμήμα 12</w:t>
            </w:r>
            <w:r w:rsidRPr="00B52B90">
              <w:rPr>
                <w:rFonts w:eastAsia="Calibri"/>
                <w:szCs w:val="22"/>
                <w:vertAlign w:val="superscript"/>
                <w:lang w:val="el-GR" w:eastAsia="el-GR"/>
              </w:rPr>
              <w:t>ο</w:t>
            </w:r>
            <w:r w:rsidRPr="00B52B90">
              <w:rPr>
                <w:rFonts w:eastAsia="Calibri"/>
                <w:szCs w:val="22"/>
                <w:lang w:val="el-GR" w:eastAsia="el-GR"/>
              </w:rPr>
              <w:t xml:space="preserve">:    </w:t>
            </w:r>
            <w:r w:rsidRPr="00B52B90">
              <w:rPr>
                <w:rFonts w:cs="Times New Roman"/>
                <w:b/>
                <w:szCs w:val="22"/>
                <w:lang w:val="el-GR" w:eastAsia="el-GR"/>
              </w:rPr>
              <w:t>Μαγειρικά Έλαια</w:t>
            </w:r>
          </w:p>
          <w:p w14:paraId="3D3E7927" w14:textId="77777777" w:rsidR="00B52B90" w:rsidRPr="00B52B90" w:rsidRDefault="00B52B90" w:rsidP="00B52B90">
            <w:pPr>
              <w:spacing w:after="0" w:line="360" w:lineRule="auto"/>
              <w:jc w:val="left"/>
              <w:rPr>
                <w:rFonts w:eastAsia="Calibri"/>
                <w:szCs w:val="22"/>
                <w:lang w:val="el-GR" w:eastAsia="el-GR"/>
              </w:rPr>
            </w:pPr>
          </w:p>
        </w:tc>
      </w:tr>
    </w:tbl>
    <w:p w14:paraId="30922CD6" w14:textId="77777777" w:rsidR="00B52B90" w:rsidRPr="00B52B90" w:rsidRDefault="00B52B90" w:rsidP="00B52B90">
      <w:pPr>
        <w:spacing w:after="0" w:line="276" w:lineRule="auto"/>
        <w:ind w:right="-108"/>
        <w:jc w:val="left"/>
        <w:rPr>
          <w:rFonts w:eastAsia="Calibri"/>
          <w:szCs w:val="22"/>
          <w:lang w:val="el-GR" w:eastAsia="el-GR"/>
        </w:rPr>
      </w:pPr>
    </w:p>
    <w:p w14:paraId="72CED166" w14:textId="77777777" w:rsidR="00B52B90" w:rsidRPr="00B52B90" w:rsidRDefault="00B52B90" w:rsidP="00B52B90">
      <w:pPr>
        <w:spacing w:after="0" w:line="276" w:lineRule="auto"/>
        <w:ind w:right="-108"/>
        <w:jc w:val="left"/>
        <w:rPr>
          <w:rFonts w:eastAsia="Calibri"/>
          <w:b/>
          <w:szCs w:val="22"/>
          <w:lang w:val="el-GR" w:eastAsia="el-GR"/>
        </w:rPr>
      </w:pPr>
    </w:p>
    <w:p w14:paraId="03443716" w14:textId="77777777" w:rsidR="00B52B90" w:rsidRPr="00B52B90" w:rsidRDefault="00B52B90" w:rsidP="00B52B90">
      <w:pPr>
        <w:spacing w:after="0" w:line="276" w:lineRule="auto"/>
        <w:jc w:val="center"/>
        <w:rPr>
          <w:rFonts w:eastAsia="Calibri"/>
          <w:szCs w:val="22"/>
          <w:lang w:val="el-GR" w:eastAsia="el-GR"/>
        </w:rPr>
      </w:pPr>
      <w:r w:rsidRPr="00B52B90">
        <w:rPr>
          <w:rFonts w:eastAsia="Calibri"/>
          <w:szCs w:val="22"/>
          <w:lang w:val="el-GR" w:eastAsia="el-GR"/>
        </w:rPr>
        <w:br w:type="page"/>
      </w:r>
    </w:p>
    <w:p w14:paraId="6B01F260" w14:textId="77777777" w:rsidR="00B52B90" w:rsidRPr="00B52B90" w:rsidRDefault="00B52B90" w:rsidP="00B52B90">
      <w:pPr>
        <w:spacing w:after="200" w:line="276" w:lineRule="auto"/>
        <w:jc w:val="center"/>
        <w:rPr>
          <w:rFonts w:eastAsia="Calibri"/>
          <w:b/>
          <w:color w:val="002060"/>
          <w:sz w:val="24"/>
          <w:u w:val="single"/>
          <w:lang w:val="el-GR" w:eastAsia="el-GR"/>
        </w:rPr>
      </w:pPr>
      <w:r w:rsidRPr="00B52B90">
        <w:rPr>
          <w:rFonts w:eastAsia="Calibri"/>
          <w:b/>
          <w:color w:val="002060"/>
          <w:sz w:val="24"/>
          <w:lang w:val="el-GR" w:eastAsia="el-GR"/>
        </w:rPr>
        <w:t xml:space="preserve">1. </w:t>
      </w:r>
      <w:r w:rsidRPr="00B52B90">
        <w:rPr>
          <w:rFonts w:eastAsia="Calibri"/>
          <w:b/>
          <w:color w:val="002060"/>
          <w:sz w:val="24"/>
          <w:u w:val="single"/>
          <w:lang w:val="el-GR" w:eastAsia="el-GR"/>
        </w:rPr>
        <w:t>ΓΕΝΙΚΕΣ ΑΠΑΙΤΗΣΕΙΣ ΓΙΑ ΤΑ ΠΡΟΪΟΝΤΑ</w:t>
      </w:r>
    </w:p>
    <w:p w14:paraId="44BC2D3C"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szCs w:val="22"/>
          <w:lang w:val="el-GR" w:eastAsia="el-GR"/>
        </w:rPr>
        <w:t>Όλα τα προσφερόμενα είδη τροφίμων θα πρέπει</w:t>
      </w:r>
      <w:r w:rsidRPr="00B52B90">
        <w:rPr>
          <w:rFonts w:eastAsia="Calibri"/>
          <w:b/>
          <w:color w:val="000000"/>
          <w:szCs w:val="22"/>
          <w:lang w:val="el-GR" w:eastAsia="el-GR"/>
        </w:rPr>
        <w:t xml:space="preserve">: </w:t>
      </w:r>
    </w:p>
    <w:p w14:paraId="022037FC" w14:textId="77777777" w:rsidR="00B52B90" w:rsidRPr="00B52B90" w:rsidRDefault="00B52B90" w:rsidP="00F72A36">
      <w:pPr>
        <w:numPr>
          <w:ilvl w:val="0"/>
          <w:numId w:val="21"/>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να πληρούν τις εκάστοτε ισχύουσες κτηνιατρικές, αγορανομικές, κοινοτικές και υγειονομικές διατάξεις περί παραγωγής, συσκευασίας και μεταφοράς τροφίμων (π.χ. Κώδικας Τροφίμων και Ποτών, εγκύκλιοι ΕΦΕΤ κλπ.),</w:t>
      </w:r>
    </w:p>
    <w:p w14:paraId="29106237" w14:textId="77777777" w:rsidR="00B52B90" w:rsidRPr="00B52B90" w:rsidRDefault="00B52B90" w:rsidP="00F72A36">
      <w:pPr>
        <w:numPr>
          <w:ilvl w:val="0"/>
          <w:numId w:val="21"/>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να πληρούν τις Τεχνικές Προδιαγραφές, που αποτελούν αναπόσπαστο μέρος της παρούσας διακήρυξης, καθορίζουν τις ελάχιστες αναγκαίες απαιτήσεις και είναι απαράβατες. Οποιαδήποτε μη συμμόρφωση προς αυτές συνεπάγεται απόρριψη της προσφοράς,</w:t>
      </w:r>
    </w:p>
    <w:p w14:paraId="74949D24" w14:textId="77777777" w:rsidR="00B52B90" w:rsidRPr="00B52B90" w:rsidRDefault="00B52B90" w:rsidP="00F72A36">
      <w:pPr>
        <w:numPr>
          <w:ilvl w:val="0"/>
          <w:numId w:val="21"/>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να</w:t>
      </w:r>
      <w:r w:rsidRPr="00B52B90">
        <w:rPr>
          <w:rFonts w:eastAsia="Calibri"/>
          <w:color w:val="000000"/>
          <w:szCs w:val="22"/>
          <w:lang w:val="el-GR" w:eastAsia="el-GR"/>
        </w:rPr>
        <w:t xml:space="preserve"> τηρούν τα εθνικά και διεθνή πρότυπα ποιότητας,</w:t>
      </w:r>
    </w:p>
    <w:p w14:paraId="045D51A9" w14:textId="77777777" w:rsidR="00B52B90" w:rsidRPr="00B52B90" w:rsidRDefault="00B52B90" w:rsidP="00F72A36">
      <w:pPr>
        <w:numPr>
          <w:ilvl w:val="0"/>
          <w:numId w:val="21"/>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 xml:space="preserve">να αναγράφουν </w:t>
      </w:r>
      <w:r w:rsidRPr="00B52B90">
        <w:rPr>
          <w:rFonts w:eastAsia="Calibri"/>
          <w:bCs/>
          <w:szCs w:val="22"/>
          <w:lang w:val="el-GR" w:eastAsia="el-GR"/>
        </w:rPr>
        <w:t xml:space="preserve">στην ‘’ετικέτα’’ τους τις υποχρεωτικές πληροφορίες, όπως αυτές καθορίζονται από </w:t>
      </w:r>
      <w:r w:rsidRPr="00B52B90">
        <w:rPr>
          <w:rFonts w:eastAsia="Calibri"/>
          <w:szCs w:val="22"/>
          <w:lang w:val="el-GR" w:eastAsia="el-GR"/>
        </w:rPr>
        <w:t>τον κανονισμό (ΕΕ) αριθ. 1169/2011 «</w:t>
      </w:r>
      <w:r w:rsidRPr="00B52B90">
        <w:rPr>
          <w:rFonts w:eastAsia="Calibri"/>
          <w:i/>
          <w:szCs w:val="22"/>
          <w:lang w:val="el-GR" w:eastAsia="el-GR"/>
        </w:rPr>
        <w:t>Σχετικά με την παροχή πληροφοριών για τα τρόφιμα στους καταναλωτές</w:t>
      </w:r>
      <w:r w:rsidRPr="00B52B90">
        <w:rPr>
          <w:rFonts w:eastAsia="Calibri"/>
          <w:szCs w:val="22"/>
          <w:lang w:val="el-GR" w:eastAsia="el-GR"/>
        </w:rPr>
        <w:t>»,</w:t>
      </w:r>
    </w:p>
    <w:p w14:paraId="0B12834F" w14:textId="77777777" w:rsidR="00B52B90" w:rsidRPr="00B52B90" w:rsidRDefault="00B52B90" w:rsidP="00F72A36">
      <w:pPr>
        <w:numPr>
          <w:ilvl w:val="0"/>
          <w:numId w:val="21"/>
        </w:numPr>
        <w:suppressAutoHyphens w:val="0"/>
        <w:spacing w:after="0" w:line="276" w:lineRule="auto"/>
        <w:contextualSpacing/>
        <w:jc w:val="left"/>
        <w:rPr>
          <w:rFonts w:eastAsia="Calibri"/>
          <w:szCs w:val="22"/>
          <w:lang w:val="el-GR" w:eastAsia="el-GR"/>
        </w:rPr>
      </w:pPr>
      <w:r w:rsidRPr="00B52B90">
        <w:rPr>
          <w:rFonts w:eastAsia="Calibri"/>
          <w:szCs w:val="22"/>
          <w:lang w:val="el-GR" w:eastAsia="el-GR"/>
        </w:rPr>
        <w:t xml:space="preserve">να είναι άριστης ποιότητας, ευρείας κατανάλωσης, αναγνωρίσιμα και δοκιμασμένα από το ευρύ καταναλωτικό κοινό. </w:t>
      </w:r>
    </w:p>
    <w:p w14:paraId="6044290A" w14:textId="77777777" w:rsidR="00B52B90" w:rsidRPr="00B52B90" w:rsidRDefault="00B52B90" w:rsidP="00B52B90">
      <w:pPr>
        <w:spacing w:after="0" w:line="276" w:lineRule="auto"/>
        <w:contextualSpacing/>
        <w:rPr>
          <w:rFonts w:eastAsia="Calibri"/>
          <w:szCs w:val="22"/>
          <w:lang w:val="el-GR" w:eastAsia="el-GR"/>
        </w:rPr>
      </w:pPr>
    </w:p>
    <w:p w14:paraId="31E75F71" w14:textId="77777777" w:rsidR="00B52B90" w:rsidRPr="00B52B90" w:rsidRDefault="00B52B90" w:rsidP="00B52B90">
      <w:pPr>
        <w:spacing w:after="200" w:line="276" w:lineRule="auto"/>
        <w:jc w:val="center"/>
        <w:rPr>
          <w:rFonts w:eastAsia="SimSun"/>
          <w:b/>
          <w:color w:val="002060"/>
          <w:sz w:val="24"/>
          <w:u w:val="single"/>
          <w:lang w:val="el-GR" w:eastAsia="el-GR"/>
        </w:rPr>
      </w:pPr>
      <w:r w:rsidRPr="00B52B90">
        <w:rPr>
          <w:rFonts w:eastAsia="SimSun"/>
          <w:b/>
          <w:color w:val="002060"/>
          <w:sz w:val="24"/>
          <w:lang w:val="el-GR" w:eastAsia="el-GR"/>
        </w:rPr>
        <w:t xml:space="preserve">2. </w:t>
      </w:r>
      <w:r w:rsidRPr="00B52B90">
        <w:rPr>
          <w:rFonts w:eastAsia="SimSun"/>
          <w:b/>
          <w:color w:val="002060"/>
          <w:sz w:val="24"/>
          <w:u w:val="single"/>
          <w:lang w:val="el-GR" w:eastAsia="el-GR"/>
        </w:rPr>
        <w:t>ΥΠΟΧΡΕΩΣΕΙΣ ΑΝΑΔΟΧΟΥ</w:t>
      </w:r>
    </w:p>
    <w:p w14:paraId="144540BA" w14:textId="77777777" w:rsidR="00B52B90" w:rsidRPr="00B52B90" w:rsidRDefault="00B52B90" w:rsidP="00B52B90">
      <w:pPr>
        <w:spacing w:after="0" w:line="276" w:lineRule="auto"/>
        <w:rPr>
          <w:rFonts w:eastAsia="Calibri"/>
          <w:b/>
          <w:bCs/>
          <w:color w:val="000000"/>
          <w:szCs w:val="22"/>
          <w:u w:val="single"/>
          <w:lang w:val="el-GR" w:eastAsia="el-GR"/>
        </w:rPr>
      </w:pPr>
      <w:r w:rsidRPr="00B52B90">
        <w:rPr>
          <w:rFonts w:eastAsia="SimSun"/>
          <w:b/>
          <w:szCs w:val="22"/>
          <w:lang w:val="el-GR" w:eastAsia="el-GR"/>
        </w:rPr>
        <w:t xml:space="preserve">Α. </w:t>
      </w:r>
      <w:r w:rsidRPr="00B52B90">
        <w:rPr>
          <w:rFonts w:eastAsia="Calibri"/>
          <w:b/>
          <w:bCs/>
          <w:color w:val="000000"/>
          <w:szCs w:val="22"/>
          <w:u w:val="single"/>
          <w:lang w:val="el-GR" w:eastAsia="el-GR"/>
        </w:rPr>
        <w:t>Μεταφορά/ Παράδοση/</w:t>
      </w:r>
      <w:r w:rsidRPr="00B52B90">
        <w:rPr>
          <w:rFonts w:eastAsia="Calibri"/>
          <w:b/>
          <w:bCs/>
          <w:szCs w:val="22"/>
          <w:u w:val="single"/>
          <w:lang w:val="el-GR" w:eastAsia="el-GR"/>
        </w:rPr>
        <w:t xml:space="preserve"> Παραλαβή/</w:t>
      </w:r>
      <w:r w:rsidRPr="00B52B90">
        <w:rPr>
          <w:rFonts w:eastAsia="Calibri"/>
          <w:b/>
          <w:color w:val="000000"/>
          <w:szCs w:val="22"/>
          <w:u w:val="single"/>
          <w:lang w:val="el-GR" w:eastAsia="el-GR"/>
        </w:rPr>
        <w:t xml:space="preserve"> Έλεγχος των τροφίμων</w:t>
      </w:r>
    </w:p>
    <w:p w14:paraId="3FD0EEC5" w14:textId="77777777" w:rsidR="00B52B90" w:rsidRPr="00B52B90" w:rsidRDefault="00B52B90" w:rsidP="00B52B90">
      <w:pPr>
        <w:spacing w:after="200" w:line="276" w:lineRule="auto"/>
        <w:rPr>
          <w:rFonts w:eastAsia="Calibri"/>
          <w:bCs/>
          <w:color w:val="000000"/>
          <w:szCs w:val="22"/>
          <w:lang w:val="el-GR" w:eastAsia="el-GR"/>
        </w:rPr>
      </w:pPr>
      <w:r w:rsidRPr="00B52B90">
        <w:rPr>
          <w:rFonts w:eastAsia="Calibri"/>
          <w:b/>
          <w:bCs/>
          <w:color w:val="000000"/>
          <w:szCs w:val="22"/>
          <w:lang w:val="el-GR" w:eastAsia="el-GR"/>
        </w:rPr>
        <w:t xml:space="preserve">Η μεταφορά και παράδοση των τροφίμων </w:t>
      </w:r>
      <w:r w:rsidRPr="00B52B90">
        <w:rPr>
          <w:rFonts w:eastAsia="Calibri"/>
          <w:color w:val="000000"/>
          <w:szCs w:val="22"/>
          <w:lang w:val="el-GR" w:eastAsia="el-GR"/>
        </w:rPr>
        <w:t xml:space="preserve">στους χώρους αποθήκευσης του </w:t>
      </w:r>
      <w:r w:rsidRPr="00B52B90">
        <w:rPr>
          <w:rFonts w:eastAsia="Calibri"/>
          <w:bCs/>
          <w:color w:val="000000"/>
          <w:szCs w:val="22"/>
          <w:lang w:val="el-GR" w:eastAsia="el-GR"/>
        </w:rPr>
        <w:t xml:space="preserve">Γ.Ν. Σερρών θα γίνεται με τα κατάλληλα μεταφορικά μέσα του προμηθευτή </w:t>
      </w:r>
      <w:r w:rsidRPr="00B52B90">
        <w:rPr>
          <w:rFonts w:eastAsia="Calibri"/>
          <w:color w:val="000000"/>
          <w:szCs w:val="22"/>
          <w:lang w:val="el-GR" w:eastAsia="el-GR"/>
        </w:rPr>
        <w:t xml:space="preserve">σύμφωνα με τις ισχύουσες Υγειονομικές και Αγορανομικές Διατάξεις </w:t>
      </w:r>
      <w:r w:rsidRPr="00B52B90">
        <w:rPr>
          <w:rFonts w:eastAsia="Calibri"/>
          <w:bCs/>
          <w:color w:val="000000"/>
          <w:szCs w:val="22"/>
          <w:lang w:val="el-GR" w:eastAsia="el-GR"/>
        </w:rPr>
        <w:t xml:space="preserve">καθώς και με δική του ευθύνη, μέριμνα, φροντίδα και έξοδα. </w:t>
      </w:r>
    </w:p>
    <w:p w14:paraId="4D64D52E"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Τα μεταφορικά μέσα</w:t>
      </w:r>
      <w:r w:rsidRPr="00B52B90">
        <w:rPr>
          <w:rFonts w:eastAsia="Calibri"/>
          <w:bCs/>
          <w:color w:val="000000"/>
          <w:szCs w:val="22"/>
          <w:lang w:val="el-GR" w:eastAsia="el-GR"/>
        </w:rPr>
        <w:t xml:space="preserve"> πρέπει</w:t>
      </w:r>
      <w:r w:rsidRPr="00B52B90">
        <w:rPr>
          <w:rFonts w:eastAsia="Calibri"/>
          <w:b/>
          <w:bCs/>
          <w:color w:val="000000"/>
          <w:szCs w:val="22"/>
          <w:lang w:val="el-GR" w:eastAsia="el-GR"/>
        </w:rPr>
        <w:t>:</w:t>
      </w:r>
    </w:p>
    <w:p w14:paraId="305328D8" w14:textId="77777777" w:rsidR="00B52B90" w:rsidRPr="00B52B90" w:rsidRDefault="00B52B90" w:rsidP="00F72A36">
      <w:pPr>
        <w:numPr>
          <w:ilvl w:val="0"/>
          <w:numId w:val="24"/>
        </w:numPr>
        <w:suppressAutoHyphens w:val="0"/>
        <w:spacing w:after="200" w:line="276" w:lineRule="auto"/>
        <w:contextualSpacing/>
        <w:jc w:val="left"/>
        <w:rPr>
          <w:rFonts w:eastAsia="Calibri"/>
          <w:bCs/>
          <w:color w:val="000000"/>
          <w:sz w:val="24"/>
          <w:lang w:val="el-GR" w:eastAsia="el-GR"/>
        </w:rPr>
      </w:pPr>
      <w:r w:rsidRPr="00B52B90">
        <w:rPr>
          <w:rFonts w:eastAsia="Calibri"/>
          <w:bCs/>
          <w:color w:val="000000"/>
          <w:szCs w:val="22"/>
          <w:lang w:val="el-GR" w:eastAsia="el-GR"/>
        </w:rPr>
        <w:t xml:space="preserve">να </w:t>
      </w:r>
      <w:r w:rsidRPr="00B52B90">
        <w:rPr>
          <w:rFonts w:eastAsia="Calibri"/>
          <w:color w:val="000000"/>
          <w:szCs w:val="22"/>
          <w:lang w:val="el-GR" w:eastAsia="el-GR"/>
        </w:rPr>
        <w:t>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με Άδεια Κυκλοφορίας Οχήματος Μεταφοράς, η οποία εκδίδεται από τις κατά τόπους Κτηνιατρικές Υπηρεσίες (</w:t>
      </w:r>
      <w:r w:rsidRPr="00B52B90">
        <w:rPr>
          <w:rFonts w:eastAsia="Calibri"/>
          <w:bCs/>
          <w:color w:val="000000"/>
          <w:szCs w:val="22"/>
          <w:lang w:val="el-GR" w:eastAsia="el-GR"/>
        </w:rPr>
        <w:t>εφόσον απαιτούνται από την κείμενη νομοθεσία</w:t>
      </w:r>
      <w:r w:rsidRPr="00B52B90">
        <w:rPr>
          <w:rFonts w:eastAsia="Calibri"/>
          <w:bCs/>
          <w:color w:val="000000"/>
          <w:sz w:val="24"/>
          <w:lang w:val="el-GR" w:eastAsia="el-GR"/>
        </w:rPr>
        <w:t xml:space="preserve"> </w:t>
      </w:r>
      <w:r w:rsidRPr="00B52B90">
        <w:rPr>
          <w:rFonts w:eastAsia="Calibri"/>
          <w:color w:val="000000"/>
          <w:szCs w:val="22"/>
          <w:lang w:val="el-GR" w:eastAsia="el-GR"/>
        </w:rPr>
        <w:t>ανάλογα με το είδος των τροφίμων που μεταφέρονται),</w:t>
      </w:r>
    </w:p>
    <w:p w14:paraId="0152A5DD" w14:textId="77777777" w:rsidR="00B52B90" w:rsidRPr="00B52B90" w:rsidRDefault="00B52B90" w:rsidP="00F72A36">
      <w:pPr>
        <w:numPr>
          <w:ilvl w:val="0"/>
          <w:numId w:val="22"/>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να είναι καθαρά και απολυμασμένα </w:t>
      </w:r>
      <w:r w:rsidRPr="00B52B90">
        <w:rPr>
          <w:rFonts w:eastAsia="Calibri"/>
          <w:bCs/>
          <w:color w:val="000000"/>
          <w:szCs w:val="22"/>
          <w:lang w:val="el-GR" w:eastAsia="el-GR"/>
        </w:rPr>
        <w:t xml:space="preserve">όπως προβλέπεται από τη Νομοθεσία [ΚΥΑ 487/04.10.2000 (ΦΕΚ 1219 Β΄)], </w:t>
      </w:r>
    </w:p>
    <w:p w14:paraId="5AB1B606" w14:textId="77777777" w:rsidR="00B52B90" w:rsidRPr="00B52B90" w:rsidRDefault="00B52B90" w:rsidP="00F72A36">
      <w:pPr>
        <w:numPr>
          <w:ilvl w:val="0"/>
          <w:numId w:val="22"/>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τα ψυγεία–αυτοκίνητα θα πρέπει να διαθέτουν καταγραφικά, ώστε να διαπιστώνει η επιτροπή παραλαβής τη θερμοκρασία διατήρησης κατά τη μεταφορά.</w:t>
      </w:r>
    </w:p>
    <w:p w14:paraId="6EA0DA7F" w14:textId="77777777" w:rsidR="00B52B90" w:rsidRPr="00B52B90" w:rsidRDefault="00B52B90" w:rsidP="00B52B90">
      <w:pPr>
        <w:spacing w:after="200" w:line="276" w:lineRule="auto"/>
        <w:contextualSpacing/>
        <w:rPr>
          <w:rFonts w:eastAsia="Calibri"/>
          <w:color w:val="000000"/>
          <w:szCs w:val="22"/>
          <w:lang w:val="el-GR" w:eastAsia="el-GR"/>
        </w:rPr>
      </w:pPr>
    </w:p>
    <w:p w14:paraId="2BEB2908" w14:textId="77777777" w:rsidR="00B52B90" w:rsidRPr="00B52B90" w:rsidRDefault="00B52B90" w:rsidP="00B52B90">
      <w:pPr>
        <w:spacing w:after="200" w:line="276" w:lineRule="auto"/>
        <w:rPr>
          <w:rFonts w:eastAsia="Calibri"/>
          <w:szCs w:val="22"/>
          <w:lang w:val="el-GR" w:eastAsia="el-GR"/>
        </w:rPr>
      </w:pPr>
      <w:r w:rsidRPr="00B52B90">
        <w:rPr>
          <w:rFonts w:eastAsia="Calibri"/>
          <w:b/>
          <w:bCs/>
          <w:color w:val="000000"/>
          <w:szCs w:val="22"/>
          <w:lang w:val="el-GR" w:eastAsia="el-GR"/>
        </w:rPr>
        <w:t xml:space="preserve">Η παράδοση </w:t>
      </w:r>
      <w:r w:rsidRPr="00B52B90">
        <w:rPr>
          <w:rFonts w:eastAsia="Calibri"/>
          <w:bCs/>
          <w:color w:val="000000"/>
          <w:szCs w:val="22"/>
          <w:lang w:val="el-GR" w:eastAsia="el-GR"/>
        </w:rPr>
        <w:t>των ειδών διατροφής θα πραγματοποιείται</w:t>
      </w:r>
      <w:r w:rsidRPr="00B52B90">
        <w:rPr>
          <w:rFonts w:eastAsia="Calibri"/>
          <w:color w:val="000000"/>
          <w:szCs w:val="22"/>
          <w:lang w:val="el-GR" w:eastAsia="el-GR"/>
        </w:rPr>
        <w:t xml:space="preserve"> τμηματικά </w:t>
      </w:r>
      <w:r w:rsidRPr="00B52B90">
        <w:rPr>
          <w:rFonts w:eastAsia="Calibri"/>
          <w:bCs/>
          <w:color w:val="000000"/>
          <w:szCs w:val="22"/>
          <w:lang w:val="el-GR" w:eastAsia="el-GR"/>
        </w:rPr>
        <w:t>σύμφωνα με τις ανάγκες του νοσοκομείου</w:t>
      </w:r>
      <w:r w:rsidRPr="00B52B90">
        <w:rPr>
          <w:rFonts w:eastAsia="Calibri"/>
          <w:b/>
          <w:color w:val="000000"/>
          <w:szCs w:val="22"/>
          <w:lang w:val="el-GR" w:eastAsia="el-GR"/>
        </w:rPr>
        <w:t>,</w:t>
      </w:r>
      <w:r w:rsidRPr="00B52B90">
        <w:rPr>
          <w:rFonts w:eastAsia="Calibri"/>
          <w:color w:val="000000"/>
          <w:szCs w:val="22"/>
          <w:lang w:val="el-GR" w:eastAsia="el-GR"/>
        </w:rPr>
        <w:t xml:space="preserve"> με ευθύνη και μέριμνα του προμηθευτή, μετά από έγγραφη ή τηλεφωνική παραγγελία, στις εγκαταστάσεις του Γ.Ν. Σερρών </w:t>
      </w:r>
      <w:r w:rsidRPr="00B52B90">
        <w:rPr>
          <w:rFonts w:eastAsia="Calibri"/>
          <w:szCs w:val="22"/>
          <w:lang w:val="el-GR" w:eastAsia="el-GR"/>
        </w:rPr>
        <w:t>σε ημέρες και ώρες που θα έχουν εγκαίρως γνωστοποιηθεί στον προμηθευτή.</w:t>
      </w:r>
    </w:p>
    <w:p w14:paraId="7791EB26" w14:textId="77777777" w:rsidR="00B52B90" w:rsidRPr="00B52B90" w:rsidRDefault="00B52B90" w:rsidP="00B52B90">
      <w:pPr>
        <w:spacing w:after="0" w:line="276" w:lineRule="auto"/>
        <w:rPr>
          <w:rFonts w:eastAsia="Calibri"/>
          <w:bCs/>
          <w:szCs w:val="22"/>
          <w:lang w:val="el-GR" w:eastAsia="el-GR"/>
        </w:rPr>
      </w:pPr>
      <w:r w:rsidRPr="00B52B90">
        <w:rPr>
          <w:rFonts w:eastAsia="Calibri"/>
          <w:b/>
          <w:bCs/>
          <w:szCs w:val="22"/>
          <w:lang w:val="el-GR" w:eastAsia="el-GR"/>
        </w:rPr>
        <w:t>Η ποιοτική και ποσοτική παραλαβή</w:t>
      </w:r>
      <w:r w:rsidRPr="00B52B90">
        <w:rPr>
          <w:rFonts w:eastAsia="Calibri"/>
          <w:bCs/>
          <w:szCs w:val="22"/>
          <w:lang w:val="el-GR" w:eastAsia="el-GR"/>
        </w:rPr>
        <w:t xml:space="preserve"> των ειδών θα γίνεται από τριμελή επιτροπή </w:t>
      </w:r>
      <w:r w:rsidRPr="00B52B90">
        <w:rPr>
          <w:rFonts w:eastAsia="Calibri"/>
          <w:szCs w:val="22"/>
          <w:lang w:val="el-GR" w:eastAsia="el-GR"/>
        </w:rPr>
        <w:t>η οποία θα συσταθεί για το σκοπό αυτό από την Αναθέτουσα Αρχή.</w:t>
      </w:r>
    </w:p>
    <w:p w14:paraId="33F70971"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xml:space="preserve">Όλα τα τρόφιμα που παραδίδονται από τους προμηθευτές υπόκεινται σε </w:t>
      </w:r>
      <w:r w:rsidRPr="00B52B90">
        <w:rPr>
          <w:rFonts w:eastAsia="Calibri"/>
          <w:b/>
          <w:color w:val="000000"/>
          <w:szCs w:val="22"/>
          <w:lang w:val="el-GR" w:eastAsia="el-GR"/>
        </w:rPr>
        <w:t>έλεγχο</w:t>
      </w:r>
      <w:r w:rsidRPr="00B52B90">
        <w:rPr>
          <w:rFonts w:eastAsia="Calibri"/>
          <w:color w:val="000000"/>
          <w:szCs w:val="22"/>
          <w:lang w:val="el-GR" w:eastAsia="el-GR"/>
        </w:rPr>
        <w:t xml:space="preserve"> σύμφωνα με τις διατάξεις που ισχύουν. Ο έλεγχος είναι ποσοτικός και ποιοτικός και περιλαμβάνει μακροσκοπικό έλεγχο, ποσοτικό έλεγχο και ανά τακτά χρονικά διαστήματα δειγματοληψίες για εργαστηριακές εξετάσεις τροφίμων, οι  ποσότητες των οποίων επιβαρύνουν τον προμηθευτή.</w:t>
      </w:r>
    </w:p>
    <w:p w14:paraId="2731F89D" w14:textId="77777777" w:rsidR="00B52B90" w:rsidRPr="00B52B90" w:rsidRDefault="00B52B90" w:rsidP="00B52B90">
      <w:pPr>
        <w:spacing w:after="200" w:line="276" w:lineRule="auto"/>
        <w:rPr>
          <w:rFonts w:eastAsia="Calibri"/>
          <w:b/>
          <w:bCs/>
          <w:color w:val="000000"/>
          <w:szCs w:val="22"/>
          <w:lang w:val="el-GR" w:eastAsia="el-GR"/>
        </w:rPr>
      </w:pPr>
      <w:r w:rsidRPr="00B52B90">
        <w:rPr>
          <w:rFonts w:eastAsia="Calibri"/>
          <w:color w:val="000000"/>
          <w:szCs w:val="22"/>
          <w:lang w:val="el-GR" w:eastAsia="el-GR"/>
        </w:rPr>
        <w:t xml:space="preserve">Σε περίπτωση που τα προσκομισθέντα είδη κριθούν </w:t>
      </w:r>
      <w:r w:rsidRPr="00B52B90">
        <w:rPr>
          <w:rFonts w:eastAsia="Calibri"/>
          <w:szCs w:val="22"/>
          <w:lang w:val="el-GR" w:eastAsia="el-GR"/>
        </w:rPr>
        <w:t>ακατάλληλα από τον έλεγχο</w:t>
      </w:r>
      <w:r w:rsidRPr="00B52B90">
        <w:rPr>
          <w:rFonts w:eastAsia="Calibri"/>
          <w:color w:val="000000"/>
          <w:szCs w:val="22"/>
          <w:lang w:val="el-GR" w:eastAsia="el-GR"/>
        </w:rPr>
        <w:t xml:space="preserve"> που διενεργεί η επιτροπή, ο προμηθευτής υποχρεούται στην άμεση αντικατάστασή τους.</w:t>
      </w:r>
    </w:p>
    <w:p w14:paraId="431B5A3B" w14:textId="77777777" w:rsidR="00B52B90" w:rsidRPr="00B52B90" w:rsidRDefault="00B52B90" w:rsidP="00B52B90">
      <w:pPr>
        <w:spacing w:after="200" w:line="276" w:lineRule="auto"/>
        <w:rPr>
          <w:rFonts w:eastAsia="Calibri"/>
          <w:bCs/>
          <w:color w:val="000000"/>
          <w:szCs w:val="22"/>
          <w:lang w:val="el-GR" w:eastAsia="el-GR"/>
        </w:rPr>
      </w:pPr>
      <w:r w:rsidRPr="00B52B90">
        <w:rPr>
          <w:rFonts w:eastAsia="Calibri"/>
          <w:bCs/>
          <w:color w:val="000000"/>
          <w:szCs w:val="22"/>
          <w:lang w:val="el-GR" w:eastAsia="el-GR"/>
        </w:rPr>
        <w:t xml:space="preserve">Οι Προμηθευτές, </w:t>
      </w:r>
      <w:r w:rsidRPr="00B52B90">
        <w:rPr>
          <w:rFonts w:eastAsia="Calibri"/>
          <w:color w:val="000000"/>
          <w:szCs w:val="22"/>
          <w:u w:val="single"/>
          <w:lang w:val="el-GR" w:eastAsia="el-GR"/>
        </w:rPr>
        <w:t>εφόσον τους ζητηθεί από την Επιτροπή Διενέργειας και Αξιολόγησης</w:t>
      </w:r>
      <w:r w:rsidRPr="00B52B90">
        <w:rPr>
          <w:rFonts w:eastAsia="Calibri"/>
          <w:color w:val="000000"/>
          <w:szCs w:val="22"/>
          <w:lang w:val="el-GR" w:eastAsia="el-GR"/>
        </w:rPr>
        <w:t>,</w:t>
      </w:r>
      <w:r w:rsidRPr="00B52B90">
        <w:rPr>
          <w:rFonts w:eastAsia="Calibri"/>
          <w:bCs/>
          <w:color w:val="000000"/>
          <w:szCs w:val="22"/>
          <w:lang w:val="el-GR" w:eastAsia="el-GR"/>
        </w:rPr>
        <w:t xml:space="preserve"> είναι υποχρεωμένοι να προσκομίσουν </w:t>
      </w:r>
      <w:r w:rsidRPr="00B52B90">
        <w:rPr>
          <w:rFonts w:eastAsia="Calibri"/>
          <w:b/>
          <w:bCs/>
          <w:color w:val="000000"/>
          <w:szCs w:val="22"/>
          <w:lang w:val="el-GR" w:eastAsia="el-GR"/>
        </w:rPr>
        <w:t xml:space="preserve">δείγματα </w:t>
      </w:r>
      <w:r w:rsidRPr="00B52B90">
        <w:rPr>
          <w:rFonts w:eastAsia="Calibri"/>
          <w:color w:val="000000"/>
          <w:szCs w:val="22"/>
          <w:lang w:val="el-GR" w:eastAsia="el-GR"/>
        </w:rPr>
        <w:t>(συσκευασμένα)</w:t>
      </w:r>
      <w:r w:rsidRPr="00B52B90">
        <w:rPr>
          <w:rFonts w:eastAsia="Calibri"/>
          <w:bCs/>
          <w:color w:val="000000"/>
          <w:szCs w:val="22"/>
          <w:lang w:val="el-GR" w:eastAsia="el-GR"/>
        </w:rPr>
        <w:t xml:space="preserve"> των προϊόντων που προσφέρουν</w:t>
      </w:r>
      <w:r w:rsidRPr="00B52B90">
        <w:rPr>
          <w:rFonts w:eastAsia="Calibri"/>
          <w:color w:val="000000"/>
          <w:szCs w:val="22"/>
          <w:lang w:val="el-GR" w:eastAsia="el-GR"/>
        </w:rPr>
        <w:t xml:space="preserve"> σε ποσότητα απόλυτα επαρκή για πρακτική δοκιμασία</w:t>
      </w:r>
      <w:r w:rsidRPr="00B52B90">
        <w:rPr>
          <w:rFonts w:eastAsia="Calibri"/>
          <w:bCs/>
          <w:color w:val="000000"/>
          <w:szCs w:val="22"/>
          <w:lang w:val="el-GR" w:eastAsia="el-GR"/>
        </w:rPr>
        <w:t xml:space="preserve">. </w:t>
      </w:r>
    </w:p>
    <w:p w14:paraId="0B614FF2" w14:textId="77777777" w:rsidR="00B52B90" w:rsidRPr="00B52B90" w:rsidRDefault="00B52B90" w:rsidP="00B52B90">
      <w:pPr>
        <w:spacing w:after="0" w:line="276" w:lineRule="auto"/>
        <w:rPr>
          <w:szCs w:val="22"/>
          <w:lang w:val="el-GR" w:eastAsia="zh-CN"/>
        </w:rPr>
      </w:pPr>
      <w:r w:rsidRPr="00B52B90">
        <w:rPr>
          <w:rFonts w:eastAsia="Calibri"/>
          <w:b/>
          <w:bCs/>
          <w:szCs w:val="22"/>
          <w:lang w:val="el-GR" w:eastAsia="el-GR"/>
        </w:rPr>
        <w:t xml:space="preserve">Β. </w:t>
      </w:r>
      <w:r w:rsidRPr="00B52B90">
        <w:rPr>
          <w:rFonts w:eastAsia="Calibri"/>
          <w:b/>
          <w:szCs w:val="22"/>
          <w:u w:val="single"/>
          <w:lang w:val="el-GR" w:eastAsia="el-GR"/>
        </w:rPr>
        <w:t xml:space="preserve">Πιστοποιητικά/Δικαιολογητικά/Άδειες </w:t>
      </w:r>
    </w:p>
    <w:p w14:paraId="2F44A778" w14:textId="77777777" w:rsidR="00B52B90" w:rsidRPr="00B52B90" w:rsidRDefault="00B52B90" w:rsidP="00B52B90">
      <w:pPr>
        <w:spacing w:after="0" w:line="276" w:lineRule="auto"/>
        <w:rPr>
          <w:rFonts w:eastAsia="Calibri"/>
          <w:szCs w:val="22"/>
          <w:lang w:val="el-GR" w:eastAsia="el-GR"/>
        </w:rPr>
      </w:pPr>
      <w:r w:rsidRPr="00B52B90">
        <w:rPr>
          <w:rFonts w:eastAsia="Calibri"/>
          <w:szCs w:val="22"/>
          <w:lang w:val="el-GR" w:eastAsia="el-GR"/>
        </w:rPr>
        <w:t>Τα σχετικά πιστοποιητικά/άδειες/υπεύθυνες δηλώσεις με τα οποία αποδεικνύεται η πλήρωση των κριτηρίων επιλογής</w:t>
      </w:r>
      <w:r w:rsidRPr="00B52B90">
        <w:rPr>
          <w:lang w:val="el-GR" w:eastAsia="zh-CN"/>
        </w:rPr>
        <w:t xml:space="preserve"> των παραγράφων</w:t>
      </w:r>
      <w:r w:rsidRPr="00B52B90">
        <w:rPr>
          <w:rFonts w:eastAsia="Calibri"/>
          <w:szCs w:val="22"/>
          <w:lang w:val="el-GR" w:eastAsia="el-GR"/>
        </w:rPr>
        <w:t xml:space="preserve"> </w:t>
      </w:r>
      <w:r w:rsidRPr="00B52B90">
        <w:rPr>
          <w:lang w:val="el-GR" w:eastAsia="zh-CN"/>
        </w:rPr>
        <w:t>2.2.4, 2.2.6 και 2.2.7 της σχετικής διακήρυξης</w:t>
      </w:r>
      <w:r w:rsidRPr="00B52B90">
        <w:rPr>
          <w:rFonts w:eastAsia="Calibri"/>
          <w:szCs w:val="22"/>
          <w:lang w:val="el-GR" w:eastAsia="el-GR"/>
        </w:rPr>
        <w:t xml:space="preserve"> (π.χ. Άδεια λειτουργίας της Επιχείρησης, Πιστοποιητικό περί εφαρμογής συστήματος διαχείρισης της ασφάλειας των τροφίμων κλπ.):</w:t>
      </w:r>
    </w:p>
    <w:p w14:paraId="77D9750A" w14:textId="77777777" w:rsidR="00B52B90" w:rsidRPr="00B52B90" w:rsidRDefault="00B52B90" w:rsidP="00F72A36">
      <w:pPr>
        <w:numPr>
          <w:ilvl w:val="0"/>
          <w:numId w:val="23"/>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 xml:space="preserve">παρατίθενται αναλυτικά παρακάτω για καθένα από τα </w:t>
      </w:r>
      <w:r w:rsidRPr="00B52B90">
        <w:rPr>
          <w:rFonts w:eastAsia="SimSun"/>
          <w:szCs w:val="22"/>
          <w:lang w:val="el-GR" w:eastAsia="el-GR"/>
        </w:rPr>
        <w:t xml:space="preserve">δώδεκα (12) </w:t>
      </w:r>
      <w:r w:rsidRPr="00B52B90">
        <w:rPr>
          <w:rFonts w:eastAsia="Calibri"/>
          <w:szCs w:val="22"/>
          <w:lang w:val="el-GR" w:eastAsia="el-GR"/>
        </w:rPr>
        <w:t>τμήματα της σύμβασης και</w:t>
      </w:r>
    </w:p>
    <w:p w14:paraId="6C6C07A7" w14:textId="77777777" w:rsidR="00B52B90" w:rsidRPr="00B52B90" w:rsidRDefault="00B52B90" w:rsidP="00F72A36">
      <w:pPr>
        <w:numPr>
          <w:ilvl w:val="0"/>
          <w:numId w:val="23"/>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θα υποβάλλονται (σε ηλεκτρονική και έντυπη, κατά περίπτωση, μορφή) όχι κατά την υποβολή του φακέλου «Τεχνική Προσφορά» από όλους τους διαγωνιζόμενους αλλά</w:t>
      </w:r>
      <w:r w:rsidRPr="00B52B90">
        <w:rPr>
          <w:rFonts w:eastAsia="Calibri"/>
          <w:szCs w:val="22"/>
          <w:lang w:val="el-GR" w:eastAsia="en-US"/>
        </w:rPr>
        <w:t xml:space="preserve"> </w:t>
      </w:r>
      <w:r w:rsidRPr="00B52B90">
        <w:rPr>
          <w:rFonts w:eastAsia="Calibri"/>
          <w:b/>
          <w:szCs w:val="22"/>
          <w:u w:val="single"/>
          <w:lang w:val="el-GR" w:eastAsia="el-GR"/>
        </w:rPr>
        <w:t>μόνο</w:t>
      </w:r>
      <w:r w:rsidRPr="00B52B90">
        <w:rPr>
          <w:rFonts w:eastAsia="Calibri"/>
          <w:b/>
          <w:szCs w:val="22"/>
          <w:lang w:val="el-GR" w:eastAsia="el-GR"/>
        </w:rPr>
        <w:t xml:space="preserve"> </w:t>
      </w:r>
      <w:r w:rsidRPr="00B52B90">
        <w:rPr>
          <w:rFonts w:eastAsia="Calibri"/>
          <w:b/>
          <w:szCs w:val="22"/>
          <w:lang w:val="el-GR" w:eastAsia="en-US"/>
        </w:rPr>
        <w:t xml:space="preserve">κατά το στάδιο της υποβολής των δικαιολογητικών κατακύρωσης και </w:t>
      </w:r>
      <w:r w:rsidRPr="00B52B90">
        <w:rPr>
          <w:rFonts w:eastAsia="Calibri"/>
          <w:b/>
          <w:szCs w:val="22"/>
          <w:u w:val="single"/>
          <w:lang w:val="el-GR" w:eastAsia="en-US"/>
        </w:rPr>
        <w:t>μόνο</w:t>
      </w:r>
      <w:r w:rsidRPr="00B52B90">
        <w:rPr>
          <w:rFonts w:eastAsia="Calibri"/>
          <w:b/>
          <w:szCs w:val="22"/>
          <w:lang w:val="el-GR" w:eastAsia="en-US"/>
        </w:rPr>
        <w:t xml:space="preserve"> από τον οικονομικό φορέα ο οποίος θα κηρυχθεί προσωρινός ανάδοχος</w:t>
      </w:r>
      <w:r w:rsidRPr="00B52B90">
        <w:rPr>
          <w:rFonts w:eastAsia="Calibri"/>
          <w:szCs w:val="22"/>
          <w:lang w:val="el-GR" w:eastAsia="en-US"/>
        </w:rPr>
        <w:t xml:space="preserve"> (πρβλ. παράγρ. 3.2. της</w:t>
      </w:r>
      <w:r w:rsidRPr="00B52B90">
        <w:rPr>
          <w:rFonts w:eastAsia="Calibri"/>
          <w:szCs w:val="22"/>
          <w:lang w:val="el-GR" w:eastAsia="el-GR"/>
        </w:rPr>
        <w:t xml:space="preserve"> οικείας διακήρυξης</w:t>
      </w:r>
      <w:r w:rsidRPr="00B52B90">
        <w:rPr>
          <w:rFonts w:eastAsia="Calibri"/>
          <w:szCs w:val="22"/>
          <w:lang w:val="el-GR" w:eastAsia="en-US"/>
        </w:rPr>
        <w:t xml:space="preserve"> και άρθρ. 103 του ν.4412/2016).</w:t>
      </w:r>
    </w:p>
    <w:p w14:paraId="076E77CD" w14:textId="77777777" w:rsidR="00B52B90" w:rsidRPr="00B52B90" w:rsidRDefault="00B52B90" w:rsidP="00B52B90">
      <w:pPr>
        <w:spacing w:after="200" w:line="276" w:lineRule="auto"/>
        <w:jc w:val="center"/>
        <w:rPr>
          <w:rFonts w:eastAsia="Calibri"/>
          <w:szCs w:val="22"/>
          <w:lang w:val="el-GR" w:eastAsia="el-GR"/>
        </w:rPr>
      </w:pPr>
      <w:r w:rsidRPr="00B52B90">
        <w:rPr>
          <w:b/>
          <w:bCs/>
          <w:color w:val="002060"/>
          <w:sz w:val="24"/>
          <w:lang w:val="el-GR" w:eastAsia="el-GR"/>
        </w:rPr>
        <w:t xml:space="preserve">3. </w:t>
      </w:r>
      <w:r w:rsidRPr="00B52B90">
        <w:rPr>
          <w:b/>
          <w:bCs/>
          <w:color w:val="002060"/>
          <w:sz w:val="24"/>
          <w:u w:val="single"/>
          <w:lang w:val="el-GR" w:eastAsia="el-GR"/>
        </w:rPr>
        <w:t xml:space="preserve">ΣΥΝΟΛΙΚΗ </w:t>
      </w:r>
      <w:r w:rsidRPr="00B52B90">
        <w:rPr>
          <w:rFonts w:eastAsia="SimSun"/>
          <w:b/>
          <w:color w:val="002060"/>
          <w:sz w:val="24"/>
          <w:u w:val="single"/>
          <w:lang w:val="el-GR" w:eastAsia="el-GR"/>
        </w:rPr>
        <w:t>ΠΡΟΫΠΟΛΟΓΙΖΟΜΕΝΗ ΔΑΠΑΝΗ</w:t>
      </w:r>
    </w:p>
    <w:p w14:paraId="33F696C4" w14:textId="77777777" w:rsidR="00B52B90" w:rsidRPr="00B52B90" w:rsidRDefault="00B52B90" w:rsidP="00B52B90">
      <w:pPr>
        <w:spacing w:after="0" w:line="276" w:lineRule="auto"/>
        <w:rPr>
          <w:rFonts w:eastAsia="Calibri" w:cs="Times New Roman"/>
          <w:szCs w:val="22"/>
          <w:lang w:val="el-GR" w:eastAsia="el-GR"/>
        </w:rPr>
      </w:pPr>
      <w:r w:rsidRPr="00B52B90">
        <w:rPr>
          <w:rFonts w:eastAsia="SimSun"/>
          <w:szCs w:val="22"/>
          <w:lang w:val="el-GR" w:eastAsia="el-GR"/>
        </w:rPr>
        <w:t xml:space="preserve">Η εκτίμηση του συνολικού κόστους της σύμβασης καθώς και των επιμέρους τμημάτων της βασίζεται αφενός στο </w:t>
      </w:r>
      <w:r w:rsidRPr="00B52B90">
        <w:rPr>
          <w:rFonts w:eastAsia="Calibri" w:cs="Times New Roman"/>
          <w:szCs w:val="22"/>
          <w:lang w:val="el-GR" w:eastAsia="el-GR"/>
        </w:rPr>
        <w:t>Δελτίο Πιστοποίησης Τιμών Τροφίμων του Τμ. Εμπορίου της Περιφερειακής Ενότητας Σερρών και αφετέρου σε τιμές αντίστοιχων ειδών από προηγούμενες αναθέσεις του Γ.Ν. Σερρών.</w:t>
      </w:r>
    </w:p>
    <w:p w14:paraId="1602A5E3" w14:textId="77777777" w:rsidR="00B52B90" w:rsidRPr="00B52B90" w:rsidRDefault="00B52B90" w:rsidP="00B52B90">
      <w:pPr>
        <w:spacing w:line="276" w:lineRule="auto"/>
        <w:jc w:val="left"/>
        <w:rPr>
          <w:rFonts w:eastAsia="SimSun"/>
          <w:szCs w:val="22"/>
          <w:lang w:val="el-GR" w:eastAsia="el-GR"/>
        </w:rPr>
      </w:pPr>
      <w:r w:rsidRPr="00B52B90">
        <w:rPr>
          <w:rFonts w:eastAsia="SimSun"/>
          <w:szCs w:val="22"/>
          <w:lang w:val="el-GR" w:eastAsia="el-GR"/>
        </w:rPr>
        <w:t>Η παρούσα σύμβαση υποδιαιρείται στα κάτωθι δώδεκα (12) τμήματα:</w:t>
      </w:r>
    </w:p>
    <w:tbl>
      <w:tblPr>
        <w:tblW w:w="10272" w:type="dxa"/>
        <w:tblInd w:w="-496" w:type="dxa"/>
        <w:tblLayout w:type="fixed"/>
        <w:tblLook w:val="04A0" w:firstRow="1" w:lastRow="0" w:firstColumn="1" w:lastColumn="0" w:noHBand="0" w:noVBand="1"/>
      </w:tblPr>
      <w:tblGrid>
        <w:gridCol w:w="568"/>
        <w:gridCol w:w="3892"/>
        <w:gridCol w:w="1418"/>
        <w:gridCol w:w="2268"/>
        <w:gridCol w:w="2126"/>
      </w:tblGrid>
      <w:tr w:rsidR="00B52B90" w:rsidRPr="00B26555" w14:paraId="0F3B542E" w14:textId="77777777" w:rsidTr="005F54BC">
        <w:trPr>
          <w:trHeight w:val="784"/>
        </w:trPr>
        <w:tc>
          <w:tcPr>
            <w:tcW w:w="568"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7EA2B048" w14:textId="77777777" w:rsidR="00B52B90" w:rsidRPr="00B52B90" w:rsidRDefault="00B52B90" w:rsidP="00B52B90">
            <w:pPr>
              <w:widowControl w:val="0"/>
              <w:spacing w:after="0" w:line="276" w:lineRule="auto"/>
              <w:jc w:val="center"/>
              <w:rPr>
                <w:rFonts w:cs="Times New Roman"/>
                <w:b/>
                <w:sz w:val="20"/>
                <w:szCs w:val="20"/>
                <w:lang w:val="el-GR" w:eastAsia="el-GR"/>
              </w:rPr>
            </w:pPr>
            <w:r w:rsidRPr="00B52B90">
              <w:rPr>
                <w:rFonts w:cs="Times New Roman"/>
                <w:b/>
                <w:sz w:val="20"/>
                <w:szCs w:val="20"/>
                <w:lang w:val="el-GR" w:eastAsia="el-GR"/>
              </w:rPr>
              <w:t>Α/Α</w:t>
            </w:r>
          </w:p>
        </w:tc>
        <w:tc>
          <w:tcPr>
            <w:tcW w:w="3892"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4251AA8D" w14:textId="77777777" w:rsidR="00B52B90" w:rsidRPr="00B52B90" w:rsidRDefault="00B52B90" w:rsidP="00B52B90">
            <w:pPr>
              <w:widowControl w:val="0"/>
              <w:spacing w:after="0" w:line="276" w:lineRule="auto"/>
              <w:jc w:val="center"/>
              <w:rPr>
                <w:rFonts w:eastAsia="Calibri" w:cs="Times New Roman"/>
                <w:b/>
                <w:sz w:val="20"/>
                <w:szCs w:val="20"/>
                <w:lang w:val="el-GR" w:eastAsia="el-GR"/>
              </w:rPr>
            </w:pPr>
            <w:r w:rsidRPr="00B52B90">
              <w:rPr>
                <w:rFonts w:eastAsia="Calibri" w:cs="Times New Roman"/>
                <w:b/>
                <w:sz w:val="20"/>
                <w:szCs w:val="20"/>
                <w:lang w:val="el-GR" w:eastAsia="el-GR"/>
              </w:rPr>
              <w:t>ΤΜΗΜΑΤΑ</w:t>
            </w:r>
          </w:p>
          <w:p w14:paraId="5208A861" w14:textId="77777777" w:rsidR="00B52B90" w:rsidRPr="00B52B90" w:rsidRDefault="00B52B90" w:rsidP="00B52B90">
            <w:pPr>
              <w:widowControl w:val="0"/>
              <w:spacing w:after="0" w:line="276" w:lineRule="auto"/>
              <w:jc w:val="center"/>
              <w:rPr>
                <w:rFonts w:cs="Times New Roman"/>
                <w:b/>
                <w:bCs/>
                <w:sz w:val="20"/>
                <w:szCs w:val="20"/>
                <w:lang w:val="el-GR" w:eastAsia="el-GR"/>
              </w:rPr>
            </w:pPr>
            <w:r w:rsidRPr="00B52B90">
              <w:rPr>
                <w:rFonts w:eastAsia="Calibri" w:cs="Times New Roman"/>
                <w:b/>
                <w:sz w:val="20"/>
                <w:szCs w:val="20"/>
                <w:lang w:val="el-GR" w:eastAsia="el-GR"/>
              </w:rPr>
              <w:t>των ειδών προς προμήθεια</w:t>
            </w:r>
          </w:p>
        </w:tc>
        <w:tc>
          <w:tcPr>
            <w:tcW w:w="1418"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3130842E" w14:textId="77777777" w:rsidR="00B52B90" w:rsidRPr="00B52B90" w:rsidRDefault="00B52B90" w:rsidP="00B52B90">
            <w:pPr>
              <w:widowControl w:val="0"/>
              <w:spacing w:after="0" w:line="276" w:lineRule="auto"/>
              <w:jc w:val="center"/>
              <w:rPr>
                <w:rFonts w:cs="Times New Roman"/>
                <w:b/>
                <w:bCs/>
                <w:sz w:val="20"/>
                <w:szCs w:val="20"/>
                <w:lang w:val="el-GR" w:eastAsia="el-GR"/>
              </w:rPr>
            </w:pPr>
            <w:r w:rsidRPr="00B52B90">
              <w:rPr>
                <w:rFonts w:eastAsia="Calibri" w:cs="Times New Roman"/>
                <w:b/>
                <w:bCs/>
                <w:sz w:val="20"/>
                <w:szCs w:val="20"/>
                <w:lang w:val="el-GR" w:eastAsia="el-GR"/>
              </w:rPr>
              <w:t>ΚΩΔΙΚΟΣ CPV</w:t>
            </w:r>
          </w:p>
        </w:tc>
        <w:tc>
          <w:tcPr>
            <w:tcW w:w="2268"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2D4BA49D" w14:textId="77777777" w:rsidR="00B52B90" w:rsidRPr="00B52B90" w:rsidRDefault="00B52B90" w:rsidP="00B52B90">
            <w:pPr>
              <w:widowControl w:val="0"/>
              <w:spacing w:after="0" w:line="276" w:lineRule="auto"/>
              <w:ind w:right="-67"/>
              <w:jc w:val="center"/>
              <w:rPr>
                <w:rFonts w:eastAsia="Calibri" w:cs="Times New Roman"/>
                <w:b/>
                <w:bCs/>
                <w:sz w:val="20"/>
                <w:szCs w:val="20"/>
                <w:lang w:val="el-GR" w:eastAsia="el-GR"/>
              </w:rPr>
            </w:pPr>
            <w:r w:rsidRPr="00B52B90">
              <w:rPr>
                <w:rFonts w:eastAsia="Calibri" w:cs="Times New Roman"/>
                <w:b/>
                <w:bCs/>
                <w:sz w:val="20"/>
                <w:szCs w:val="20"/>
                <w:lang w:val="el-GR" w:eastAsia="el-GR"/>
              </w:rPr>
              <w:t>ΕΚΤΙΜΩΜΕΝΗ ΑΞΙΑ</w:t>
            </w:r>
          </w:p>
          <w:p w14:paraId="49F6F4F3" w14:textId="77777777" w:rsidR="00B52B90" w:rsidRPr="00B52B90" w:rsidRDefault="00B52B90" w:rsidP="00B52B90">
            <w:pPr>
              <w:widowControl w:val="0"/>
              <w:spacing w:after="0" w:line="276" w:lineRule="auto"/>
              <w:jc w:val="center"/>
              <w:rPr>
                <w:rFonts w:cs="Times New Roman"/>
                <w:b/>
                <w:bCs/>
                <w:sz w:val="20"/>
                <w:szCs w:val="20"/>
                <w:lang w:val="el-GR" w:eastAsia="el-GR"/>
              </w:rPr>
            </w:pPr>
            <w:r w:rsidRPr="00B52B90">
              <w:rPr>
                <w:rFonts w:eastAsia="Calibri" w:cs="Times New Roman"/>
                <w:b/>
                <w:bCs/>
                <w:sz w:val="20"/>
                <w:szCs w:val="20"/>
                <w:lang w:val="el-GR" w:eastAsia="el-GR"/>
              </w:rPr>
              <w:t>χωρίς Φ.Π.Α.</w:t>
            </w:r>
          </w:p>
        </w:tc>
        <w:tc>
          <w:tcPr>
            <w:tcW w:w="2126" w:type="dxa"/>
            <w:tcBorders>
              <w:top w:val="single" w:sz="4" w:space="0" w:color="000000"/>
              <w:left w:val="single" w:sz="4" w:space="0" w:color="000000"/>
              <w:bottom w:val="single" w:sz="4" w:space="0" w:color="000000"/>
              <w:right w:val="single" w:sz="4" w:space="0" w:color="000000"/>
            </w:tcBorders>
            <w:shd w:val="clear" w:color="auto" w:fill="EDEEFD"/>
            <w:vAlign w:val="center"/>
          </w:tcPr>
          <w:p w14:paraId="221FE6EB" w14:textId="77777777" w:rsidR="00B52B90" w:rsidRPr="00B52B90" w:rsidRDefault="00B52B90" w:rsidP="00B52B90">
            <w:pPr>
              <w:widowControl w:val="0"/>
              <w:spacing w:after="0" w:line="276" w:lineRule="auto"/>
              <w:ind w:right="-110"/>
              <w:jc w:val="center"/>
              <w:rPr>
                <w:rFonts w:eastAsia="Calibri" w:cs="Times New Roman"/>
                <w:b/>
                <w:bCs/>
                <w:sz w:val="20"/>
                <w:szCs w:val="20"/>
                <w:lang w:val="el-GR" w:eastAsia="el-GR"/>
              </w:rPr>
            </w:pPr>
            <w:r w:rsidRPr="00B52B90">
              <w:rPr>
                <w:rFonts w:eastAsia="Calibri" w:cs="Times New Roman"/>
                <w:b/>
                <w:bCs/>
                <w:sz w:val="20"/>
                <w:szCs w:val="20"/>
                <w:lang w:val="el-GR" w:eastAsia="el-GR"/>
              </w:rPr>
              <w:t>ΕΚΤΙΜΩΜΕΝΗ ΑΞΙΑ</w:t>
            </w:r>
          </w:p>
          <w:p w14:paraId="3CEA9AA4" w14:textId="77777777" w:rsidR="00B52B90" w:rsidRPr="00B52B90" w:rsidRDefault="00B52B90" w:rsidP="00B52B90">
            <w:pPr>
              <w:widowControl w:val="0"/>
              <w:spacing w:after="0" w:line="276" w:lineRule="auto"/>
              <w:jc w:val="center"/>
              <w:rPr>
                <w:rFonts w:cs="Times New Roman"/>
                <w:b/>
                <w:bCs/>
                <w:sz w:val="20"/>
                <w:szCs w:val="20"/>
                <w:lang w:val="el-GR" w:eastAsia="el-GR"/>
              </w:rPr>
            </w:pPr>
            <w:r w:rsidRPr="00B52B90">
              <w:rPr>
                <w:rFonts w:eastAsia="Calibri" w:cs="Times New Roman"/>
                <w:b/>
                <w:bCs/>
                <w:sz w:val="20"/>
                <w:szCs w:val="20"/>
                <w:lang w:val="el-GR" w:eastAsia="el-GR"/>
              </w:rPr>
              <w:t>με Φ.Π.Α.</w:t>
            </w:r>
            <w:r w:rsidRPr="00B52B90">
              <w:rPr>
                <w:rFonts w:eastAsia="Calibri" w:cs="Times New Roman"/>
                <w:bCs/>
                <w:sz w:val="20"/>
                <w:szCs w:val="20"/>
                <w:lang w:val="el-GR" w:eastAsia="el-GR"/>
              </w:rPr>
              <w:t xml:space="preserve"> 13%</w:t>
            </w:r>
          </w:p>
        </w:tc>
      </w:tr>
      <w:tr w:rsidR="00B52B90" w:rsidRPr="00B52B90" w14:paraId="21E102BB"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721930F0"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1</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4B776B49" w14:textId="77777777" w:rsidR="00B52B90" w:rsidRPr="00B52B90" w:rsidRDefault="00B52B90" w:rsidP="00B52B90">
            <w:pPr>
              <w:widowControl w:val="0"/>
              <w:spacing w:after="0" w:line="276" w:lineRule="auto"/>
              <w:jc w:val="left"/>
              <w:rPr>
                <w:rFonts w:cs="Times New Roman"/>
                <w:b/>
                <w:sz w:val="20"/>
                <w:szCs w:val="20"/>
                <w:lang w:val="en-US" w:eastAsia="el-GR"/>
              </w:rPr>
            </w:pPr>
            <w:r w:rsidRPr="00B52B90">
              <w:rPr>
                <w:rFonts w:eastAsia="Calibri" w:cs="Times New Roman"/>
                <w:b/>
                <w:sz w:val="20"/>
                <w:szCs w:val="20"/>
                <w:lang w:val="el-GR" w:eastAsia="en-US"/>
              </w:rPr>
              <w:t xml:space="preserve">Αρτοσκευάσματα   </w:t>
            </w:r>
          </w:p>
        </w:tc>
        <w:tc>
          <w:tcPr>
            <w:tcW w:w="1418" w:type="dxa"/>
            <w:tcBorders>
              <w:left w:val="single" w:sz="4" w:space="0" w:color="000000"/>
              <w:bottom w:val="single" w:sz="4" w:space="0" w:color="000000"/>
              <w:right w:val="single" w:sz="4" w:space="0" w:color="000000"/>
            </w:tcBorders>
            <w:vAlign w:val="center"/>
          </w:tcPr>
          <w:p w14:paraId="3F5BB25A"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rFonts w:eastAsia="Calibri" w:cs="Times New Roman"/>
                <w:sz w:val="20"/>
                <w:szCs w:val="20"/>
                <w:lang w:val="el-GR" w:eastAsia="en-US"/>
              </w:rPr>
              <w:t>15810000-9</w:t>
            </w:r>
          </w:p>
        </w:tc>
        <w:tc>
          <w:tcPr>
            <w:tcW w:w="2268" w:type="dxa"/>
            <w:tcBorders>
              <w:left w:val="single" w:sz="4" w:space="0" w:color="000000"/>
              <w:bottom w:val="single" w:sz="4" w:space="0" w:color="000000"/>
              <w:right w:val="single" w:sz="4" w:space="0" w:color="000000"/>
            </w:tcBorders>
            <w:vAlign w:val="center"/>
          </w:tcPr>
          <w:p w14:paraId="3BD5F093"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bidi="he-IL"/>
              </w:rPr>
              <w:t xml:space="preserve">102.377 </w:t>
            </w:r>
            <w:r w:rsidRPr="00B52B90">
              <w:rPr>
                <w:sz w:val="20"/>
                <w:szCs w:val="20"/>
                <w:lang w:val="el-GR" w:eastAsia="el-GR"/>
              </w:rPr>
              <w:t>€</w:t>
            </w:r>
          </w:p>
        </w:tc>
        <w:tc>
          <w:tcPr>
            <w:tcW w:w="2126" w:type="dxa"/>
            <w:tcBorders>
              <w:left w:val="single" w:sz="4" w:space="0" w:color="000000"/>
              <w:bottom w:val="single" w:sz="4" w:space="0" w:color="000000"/>
              <w:right w:val="single" w:sz="4" w:space="0" w:color="000000"/>
            </w:tcBorders>
            <w:vAlign w:val="center"/>
          </w:tcPr>
          <w:p w14:paraId="197B14FE"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bidi="he-IL"/>
              </w:rPr>
              <w:t xml:space="preserve">115.686 </w:t>
            </w:r>
            <w:r w:rsidRPr="00B52B90">
              <w:rPr>
                <w:sz w:val="20"/>
                <w:szCs w:val="20"/>
                <w:lang w:val="el-GR" w:eastAsia="el-GR"/>
              </w:rPr>
              <w:t>€</w:t>
            </w:r>
          </w:p>
        </w:tc>
      </w:tr>
      <w:tr w:rsidR="00B52B90" w:rsidRPr="00B52B90" w14:paraId="216A7FB9"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0328B16"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2</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3E0EABF3"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 xml:space="preserve">Κατεψυγμένα </w:t>
            </w:r>
            <w:r w:rsidRPr="00B52B90">
              <w:rPr>
                <w:b/>
                <w:sz w:val="20"/>
                <w:szCs w:val="20"/>
                <w:lang w:val="el-GR" w:eastAsia="el-GR"/>
              </w:rPr>
              <w:t>Ψάρια</w:t>
            </w:r>
            <w:r w:rsidRPr="00B52B90">
              <w:rPr>
                <w:rFonts w:cs="Times New Roman"/>
                <w:b/>
                <w:sz w:val="20"/>
                <w:szCs w:val="20"/>
                <w:lang w:val="el-GR" w:eastAsia="el-GR"/>
              </w:rPr>
              <w:t xml:space="preserve"> και Λαχανικά</w:t>
            </w:r>
          </w:p>
        </w:tc>
        <w:tc>
          <w:tcPr>
            <w:tcW w:w="1418" w:type="dxa"/>
            <w:tcBorders>
              <w:left w:val="single" w:sz="4" w:space="0" w:color="000000"/>
              <w:bottom w:val="single" w:sz="4" w:space="0" w:color="000000"/>
              <w:right w:val="single" w:sz="4" w:space="0" w:color="000000"/>
            </w:tcBorders>
            <w:vAlign w:val="center"/>
          </w:tcPr>
          <w:p w14:paraId="53E764C4"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rFonts w:eastAsia="Calibri"/>
                <w:sz w:val="20"/>
                <w:szCs w:val="20"/>
                <w:lang w:val="el-GR" w:eastAsia="el-GR"/>
              </w:rPr>
              <w:t>15896000-5</w:t>
            </w:r>
          </w:p>
        </w:tc>
        <w:tc>
          <w:tcPr>
            <w:tcW w:w="2268" w:type="dxa"/>
            <w:tcBorders>
              <w:left w:val="single" w:sz="4" w:space="0" w:color="000000"/>
              <w:bottom w:val="single" w:sz="4" w:space="0" w:color="000000"/>
              <w:right w:val="single" w:sz="4" w:space="0" w:color="000000"/>
            </w:tcBorders>
            <w:vAlign w:val="center"/>
          </w:tcPr>
          <w:p w14:paraId="6F1184B9"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rPr>
              <w:t>59.520 €</w:t>
            </w:r>
          </w:p>
        </w:tc>
        <w:tc>
          <w:tcPr>
            <w:tcW w:w="2126" w:type="dxa"/>
            <w:tcBorders>
              <w:left w:val="single" w:sz="4" w:space="0" w:color="000000"/>
              <w:bottom w:val="single" w:sz="4" w:space="0" w:color="000000"/>
              <w:right w:val="single" w:sz="4" w:space="0" w:color="000000"/>
            </w:tcBorders>
            <w:vAlign w:val="center"/>
          </w:tcPr>
          <w:p w14:paraId="0E1D9F07"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67.258 </w:t>
            </w:r>
            <w:r w:rsidRPr="00B52B90">
              <w:rPr>
                <w:sz w:val="20"/>
                <w:szCs w:val="20"/>
                <w:lang w:val="el-GR" w:eastAsia="el-GR"/>
              </w:rPr>
              <w:t>€</w:t>
            </w:r>
          </w:p>
        </w:tc>
      </w:tr>
      <w:tr w:rsidR="00B52B90" w:rsidRPr="00B52B90" w14:paraId="5FB5DD16"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0DB2AE2F"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3</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1AD0E99D"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 xml:space="preserve">Τυροκομικά Προϊόντα </w:t>
            </w:r>
          </w:p>
        </w:tc>
        <w:tc>
          <w:tcPr>
            <w:tcW w:w="1418" w:type="dxa"/>
            <w:tcBorders>
              <w:left w:val="single" w:sz="4" w:space="0" w:color="000000"/>
              <w:bottom w:val="single" w:sz="4" w:space="0" w:color="000000"/>
              <w:right w:val="single" w:sz="4" w:space="0" w:color="000000"/>
            </w:tcBorders>
            <w:vAlign w:val="center"/>
          </w:tcPr>
          <w:p w14:paraId="5B9EE9C6"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rFonts w:eastAsia="Calibri"/>
                <w:sz w:val="20"/>
                <w:szCs w:val="20"/>
                <w:lang w:val="el-GR" w:eastAsia="el-GR"/>
              </w:rPr>
              <w:t>15540000-5</w:t>
            </w:r>
          </w:p>
        </w:tc>
        <w:tc>
          <w:tcPr>
            <w:tcW w:w="2268" w:type="dxa"/>
            <w:tcBorders>
              <w:left w:val="single" w:sz="4" w:space="0" w:color="000000"/>
              <w:bottom w:val="single" w:sz="4" w:space="0" w:color="000000"/>
              <w:right w:val="single" w:sz="4" w:space="0" w:color="000000"/>
            </w:tcBorders>
            <w:vAlign w:val="center"/>
          </w:tcPr>
          <w:p w14:paraId="7A7B448A"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bidi="he-IL"/>
              </w:rPr>
              <w:t xml:space="preserve">72.677 </w:t>
            </w:r>
            <w:r w:rsidRPr="00B52B90">
              <w:rPr>
                <w:sz w:val="20"/>
                <w:szCs w:val="20"/>
                <w:lang w:val="el-GR" w:eastAsia="el-GR"/>
              </w:rPr>
              <w:t>€</w:t>
            </w:r>
          </w:p>
        </w:tc>
        <w:tc>
          <w:tcPr>
            <w:tcW w:w="2126" w:type="dxa"/>
            <w:tcBorders>
              <w:left w:val="single" w:sz="4" w:space="0" w:color="000000"/>
              <w:bottom w:val="single" w:sz="4" w:space="0" w:color="000000"/>
              <w:right w:val="single" w:sz="4" w:space="0" w:color="000000"/>
            </w:tcBorders>
            <w:vAlign w:val="center"/>
          </w:tcPr>
          <w:p w14:paraId="66016CC0"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bidi="he-IL"/>
              </w:rPr>
              <w:t xml:space="preserve">82.125 </w:t>
            </w:r>
            <w:r w:rsidRPr="00B52B90">
              <w:rPr>
                <w:sz w:val="20"/>
                <w:szCs w:val="20"/>
                <w:lang w:val="el-GR" w:eastAsia="el-GR"/>
              </w:rPr>
              <w:t>€</w:t>
            </w:r>
          </w:p>
        </w:tc>
      </w:tr>
      <w:tr w:rsidR="00B52B90" w:rsidRPr="00B52B90" w14:paraId="4E122D15"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5EEF7EF0"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4</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24E5B73F"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Νωπά Κρέατα</w:t>
            </w:r>
          </w:p>
        </w:tc>
        <w:tc>
          <w:tcPr>
            <w:tcW w:w="1418" w:type="dxa"/>
            <w:tcBorders>
              <w:left w:val="single" w:sz="4" w:space="0" w:color="000000"/>
              <w:bottom w:val="single" w:sz="4" w:space="0" w:color="000000"/>
              <w:right w:val="single" w:sz="4" w:space="0" w:color="000000"/>
            </w:tcBorders>
            <w:vAlign w:val="center"/>
          </w:tcPr>
          <w:p w14:paraId="1BB3C19B"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rFonts w:eastAsia="Calibri"/>
                <w:sz w:val="20"/>
                <w:szCs w:val="20"/>
                <w:lang w:val="el-GR" w:eastAsia="el-GR"/>
              </w:rPr>
              <w:t>15110000-2</w:t>
            </w:r>
          </w:p>
        </w:tc>
        <w:tc>
          <w:tcPr>
            <w:tcW w:w="2268" w:type="dxa"/>
            <w:tcBorders>
              <w:left w:val="single" w:sz="4" w:space="0" w:color="000000"/>
              <w:bottom w:val="single" w:sz="4" w:space="0" w:color="000000"/>
              <w:right w:val="single" w:sz="4" w:space="0" w:color="000000"/>
            </w:tcBorders>
            <w:vAlign w:val="center"/>
          </w:tcPr>
          <w:p w14:paraId="5A17295B"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bidi="he-IL"/>
              </w:rPr>
              <w:t xml:space="preserve">135.345 </w:t>
            </w:r>
            <w:r w:rsidRPr="00B52B90">
              <w:rPr>
                <w:sz w:val="20"/>
                <w:szCs w:val="20"/>
                <w:lang w:val="el-GR" w:eastAsia="el-GR"/>
              </w:rPr>
              <w:t>€</w:t>
            </w:r>
          </w:p>
        </w:tc>
        <w:tc>
          <w:tcPr>
            <w:tcW w:w="2126" w:type="dxa"/>
            <w:tcBorders>
              <w:left w:val="single" w:sz="4" w:space="0" w:color="000000"/>
              <w:bottom w:val="single" w:sz="4" w:space="0" w:color="000000"/>
              <w:right w:val="single" w:sz="4" w:space="0" w:color="000000"/>
            </w:tcBorders>
            <w:vAlign w:val="center"/>
          </w:tcPr>
          <w:p w14:paraId="459A5DED"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bidi="he-IL"/>
              </w:rPr>
              <w:t xml:space="preserve">152.940 </w:t>
            </w:r>
            <w:r w:rsidRPr="00B52B90">
              <w:rPr>
                <w:sz w:val="20"/>
                <w:szCs w:val="20"/>
                <w:lang w:val="el-GR" w:eastAsia="el-GR"/>
              </w:rPr>
              <w:t>€</w:t>
            </w:r>
          </w:p>
        </w:tc>
      </w:tr>
      <w:tr w:rsidR="00B52B90" w:rsidRPr="00B52B90" w14:paraId="72944237"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2A584C42"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5</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18723A59"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eastAsia="Calibri"/>
                <w:b/>
                <w:szCs w:val="22"/>
                <w:lang w:val="el-GR" w:eastAsia="el-GR"/>
              </w:rPr>
              <w:t>Κοτόπουλα</w:t>
            </w:r>
          </w:p>
        </w:tc>
        <w:tc>
          <w:tcPr>
            <w:tcW w:w="1418" w:type="dxa"/>
            <w:tcBorders>
              <w:left w:val="single" w:sz="4" w:space="0" w:color="000000"/>
              <w:bottom w:val="single" w:sz="4" w:space="0" w:color="000000"/>
              <w:right w:val="single" w:sz="4" w:space="0" w:color="000000"/>
            </w:tcBorders>
            <w:vAlign w:val="center"/>
          </w:tcPr>
          <w:p w14:paraId="71352EE9"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sz w:val="20"/>
                <w:szCs w:val="20"/>
                <w:lang w:val="el-GR" w:eastAsia="el-GR"/>
              </w:rPr>
              <w:t>15112130-6</w:t>
            </w:r>
          </w:p>
        </w:tc>
        <w:tc>
          <w:tcPr>
            <w:tcW w:w="2268" w:type="dxa"/>
            <w:tcBorders>
              <w:left w:val="single" w:sz="4" w:space="0" w:color="000000"/>
              <w:bottom w:val="single" w:sz="4" w:space="0" w:color="000000"/>
              <w:right w:val="single" w:sz="4" w:space="0" w:color="000000"/>
            </w:tcBorders>
            <w:vAlign w:val="center"/>
          </w:tcPr>
          <w:p w14:paraId="2055A4E5"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36.254 </w:t>
            </w:r>
            <w:r w:rsidRPr="00B52B90">
              <w:rPr>
                <w:sz w:val="20"/>
                <w:szCs w:val="20"/>
                <w:lang w:val="el-GR" w:eastAsia="el-GR"/>
              </w:rPr>
              <w:t>€</w:t>
            </w:r>
          </w:p>
        </w:tc>
        <w:tc>
          <w:tcPr>
            <w:tcW w:w="2126" w:type="dxa"/>
            <w:tcBorders>
              <w:left w:val="single" w:sz="4" w:space="0" w:color="000000"/>
              <w:bottom w:val="single" w:sz="4" w:space="0" w:color="000000"/>
              <w:right w:val="single" w:sz="4" w:space="0" w:color="000000"/>
            </w:tcBorders>
            <w:vAlign w:val="center"/>
          </w:tcPr>
          <w:p w14:paraId="10A3AF99"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40.967 </w:t>
            </w:r>
            <w:r w:rsidRPr="00B52B90">
              <w:rPr>
                <w:sz w:val="20"/>
                <w:szCs w:val="20"/>
                <w:lang w:val="el-GR" w:eastAsia="el-GR"/>
              </w:rPr>
              <w:t>€</w:t>
            </w:r>
          </w:p>
        </w:tc>
      </w:tr>
      <w:tr w:rsidR="00B52B90" w:rsidRPr="00B52B90" w14:paraId="2B560246"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3CBD3CAE"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6</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42CDAD10"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 xml:space="preserve">Γάλα </w:t>
            </w:r>
          </w:p>
        </w:tc>
        <w:tc>
          <w:tcPr>
            <w:tcW w:w="1418" w:type="dxa"/>
            <w:tcBorders>
              <w:left w:val="single" w:sz="4" w:space="0" w:color="000000"/>
              <w:bottom w:val="single" w:sz="4" w:space="0" w:color="000000"/>
              <w:right w:val="single" w:sz="4" w:space="0" w:color="000000"/>
            </w:tcBorders>
            <w:vAlign w:val="center"/>
          </w:tcPr>
          <w:p w14:paraId="67750E16" w14:textId="77777777" w:rsidR="00B52B90" w:rsidRPr="00B52B90" w:rsidRDefault="00B52B90" w:rsidP="00B52B90">
            <w:pPr>
              <w:widowControl w:val="0"/>
              <w:spacing w:after="0" w:line="276" w:lineRule="auto"/>
              <w:ind w:right="-139"/>
              <w:jc w:val="center"/>
              <w:rPr>
                <w:rFonts w:cs="Times New Roman"/>
                <w:sz w:val="20"/>
                <w:szCs w:val="20"/>
                <w:lang w:val="el-GR" w:eastAsia="el-GR"/>
              </w:rPr>
            </w:pPr>
            <w:r w:rsidRPr="00B52B90">
              <w:rPr>
                <w:rFonts w:eastAsia="Calibri"/>
                <w:sz w:val="20"/>
                <w:szCs w:val="20"/>
                <w:lang w:val="el-GR" w:eastAsia="el-GR"/>
              </w:rPr>
              <w:t>15511000-3</w:t>
            </w:r>
          </w:p>
        </w:tc>
        <w:tc>
          <w:tcPr>
            <w:tcW w:w="2268" w:type="dxa"/>
            <w:tcBorders>
              <w:bottom w:val="single" w:sz="4" w:space="0" w:color="000000"/>
              <w:right w:val="single" w:sz="4" w:space="0" w:color="000000"/>
            </w:tcBorders>
            <w:vAlign w:val="center"/>
          </w:tcPr>
          <w:p w14:paraId="10AA4294"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32.588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6EC8E069"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rPr>
              <w:t>36.825 €</w:t>
            </w:r>
          </w:p>
        </w:tc>
      </w:tr>
      <w:tr w:rsidR="00B52B90" w:rsidRPr="00B52B90" w14:paraId="6AFB73DA"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1DA20116" w14:textId="77777777" w:rsidR="00B52B90" w:rsidRPr="00B52B90" w:rsidRDefault="00B52B90" w:rsidP="00B52B90">
            <w:pPr>
              <w:widowControl w:val="0"/>
              <w:spacing w:after="0" w:line="276" w:lineRule="auto"/>
              <w:jc w:val="center"/>
              <w:rPr>
                <w:rFonts w:cs="Times New Roman"/>
                <w:b/>
                <w:sz w:val="20"/>
                <w:szCs w:val="20"/>
                <w:lang w:val="el-GR" w:eastAsia="el-GR"/>
              </w:rPr>
            </w:pPr>
            <w:r w:rsidRPr="00B52B90">
              <w:rPr>
                <w:rFonts w:cs="Times New Roman"/>
                <w:b/>
                <w:sz w:val="20"/>
                <w:szCs w:val="20"/>
                <w:lang w:val="el-GR" w:eastAsia="el-GR"/>
              </w:rPr>
              <w:t>7.</w:t>
            </w:r>
          </w:p>
        </w:tc>
        <w:tc>
          <w:tcPr>
            <w:tcW w:w="3892" w:type="dxa"/>
            <w:tcBorders>
              <w:left w:val="single" w:sz="4" w:space="0" w:color="000000"/>
              <w:bottom w:val="single" w:sz="4" w:space="0" w:color="000000"/>
              <w:right w:val="single" w:sz="4" w:space="0" w:color="000000"/>
            </w:tcBorders>
            <w:shd w:val="clear" w:color="auto" w:fill="FFFCF3"/>
            <w:vAlign w:val="center"/>
          </w:tcPr>
          <w:p w14:paraId="6B1071AC"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Γιαούρτι</w:t>
            </w:r>
          </w:p>
        </w:tc>
        <w:tc>
          <w:tcPr>
            <w:tcW w:w="1418" w:type="dxa"/>
            <w:tcBorders>
              <w:left w:val="single" w:sz="4" w:space="0" w:color="000000"/>
              <w:bottom w:val="single" w:sz="4" w:space="0" w:color="000000"/>
              <w:right w:val="single" w:sz="4" w:space="0" w:color="000000"/>
            </w:tcBorders>
            <w:vAlign w:val="center"/>
          </w:tcPr>
          <w:p w14:paraId="70E5B4AA" w14:textId="77777777" w:rsidR="00B52B90" w:rsidRPr="00B52B90" w:rsidRDefault="00B52B90" w:rsidP="00B52B90">
            <w:pPr>
              <w:widowControl w:val="0"/>
              <w:spacing w:after="0" w:line="276" w:lineRule="auto"/>
              <w:jc w:val="center"/>
              <w:rPr>
                <w:rFonts w:cs="Times New Roman"/>
                <w:b/>
                <w:sz w:val="20"/>
                <w:szCs w:val="20"/>
                <w:lang w:val="el-GR" w:eastAsia="el-GR"/>
              </w:rPr>
            </w:pPr>
            <w:r w:rsidRPr="00B52B90">
              <w:rPr>
                <w:rFonts w:eastAsia="Calibri"/>
                <w:sz w:val="20"/>
                <w:szCs w:val="20"/>
                <w:lang w:val="el-GR" w:eastAsia="el-GR"/>
              </w:rPr>
              <w:t>15551300-8</w:t>
            </w:r>
          </w:p>
        </w:tc>
        <w:tc>
          <w:tcPr>
            <w:tcW w:w="2268" w:type="dxa"/>
            <w:tcBorders>
              <w:bottom w:val="single" w:sz="4" w:space="0" w:color="000000"/>
              <w:right w:val="single" w:sz="4" w:space="0" w:color="000000"/>
            </w:tcBorders>
            <w:vAlign w:val="center"/>
          </w:tcPr>
          <w:p w14:paraId="3750CE3A"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76.858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32045346"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86.850 </w:t>
            </w:r>
            <w:r w:rsidRPr="00B52B90">
              <w:rPr>
                <w:sz w:val="20"/>
                <w:szCs w:val="20"/>
                <w:lang w:val="el-GR" w:eastAsia="el-GR"/>
              </w:rPr>
              <w:t>€</w:t>
            </w:r>
          </w:p>
        </w:tc>
      </w:tr>
      <w:tr w:rsidR="00B52B90" w:rsidRPr="00B52B90" w14:paraId="3D32CEC1" w14:textId="77777777" w:rsidTr="005F54BC">
        <w:trPr>
          <w:trHeight w:val="583"/>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4B9860B7"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8</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2FC32353" w14:textId="77777777" w:rsidR="00B52B90" w:rsidRPr="00B52B90" w:rsidRDefault="00B52B90" w:rsidP="00B52B90">
            <w:pPr>
              <w:widowControl w:val="0"/>
              <w:spacing w:after="0" w:line="276" w:lineRule="auto"/>
              <w:jc w:val="left"/>
              <w:rPr>
                <w:rFonts w:eastAsia="Calibri"/>
                <w:b/>
                <w:bCs/>
                <w:sz w:val="20"/>
                <w:szCs w:val="20"/>
                <w:lang w:val="el-GR" w:eastAsia="el-GR"/>
              </w:rPr>
            </w:pPr>
            <w:r w:rsidRPr="00B52B90">
              <w:rPr>
                <w:rFonts w:eastAsia="Calibri"/>
                <w:b/>
                <w:bCs/>
                <w:sz w:val="20"/>
                <w:szCs w:val="20"/>
                <w:lang w:val="el-GR" w:eastAsia="el-GR"/>
              </w:rPr>
              <w:t xml:space="preserve">Φρούτα Λαχανικά και Συναφή Προϊόντα </w:t>
            </w:r>
          </w:p>
        </w:tc>
        <w:tc>
          <w:tcPr>
            <w:tcW w:w="1418" w:type="dxa"/>
            <w:tcBorders>
              <w:left w:val="single" w:sz="4" w:space="0" w:color="000000"/>
              <w:bottom w:val="single" w:sz="4" w:space="0" w:color="000000"/>
              <w:right w:val="single" w:sz="4" w:space="0" w:color="000000"/>
            </w:tcBorders>
            <w:vAlign w:val="center"/>
          </w:tcPr>
          <w:p w14:paraId="6C2EEEA2"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rFonts w:eastAsia="Calibri"/>
                <w:bCs/>
                <w:sz w:val="20"/>
                <w:szCs w:val="20"/>
                <w:lang w:val="el-GR" w:eastAsia="el-GR"/>
              </w:rPr>
              <w:t>15300000-1</w:t>
            </w:r>
          </w:p>
        </w:tc>
        <w:tc>
          <w:tcPr>
            <w:tcW w:w="2268" w:type="dxa"/>
            <w:tcBorders>
              <w:bottom w:val="single" w:sz="4" w:space="0" w:color="000000"/>
              <w:right w:val="single" w:sz="4" w:space="0" w:color="000000"/>
            </w:tcBorders>
            <w:vAlign w:val="center"/>
          </w:tcPr>
          <w:p w14:paraId="5F85A1A1"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107.903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2496832B"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121.931 </w:t>
            </w:r>
            <w:r w:rsidRPr="00B52B90">
              <w:rPr>
                <w:sz w:val="20"/>
                <w:szCs w:val="20"/>
                <w:lang w:val="el-GR" w:eastAsia="el-GR"/>
              </w:rPr>
              <w:t>€</w:t>
            </w:r>
          </w:p>
        </w:tc>
      </w:tr>
      <w:tr w:rsidR="00B52B90" w:rsidRPr="00B52B90" w14:paraId="290E070A"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61329C8D"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9</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6DACB047"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Φρέσκα Ψάρια</w:t>
            </w:r>
          </w:p>
        </w:tc>
        <w:tc>
          <w:tcPr>
            <w:tcW w:w="1418" w:type="dxa"/>
            <w:tcBorders>
              <w:left w:val="single" w:sz="4" w:space="0" w:color="000000"/>
              <w:bottom w:val="single" w:sz="4" w:space="0" w:color="000000"/>
              <w:right w:val="single" w:sz="4" w:space="0" w:color="000000"/>
            </w:tcBorders>
            <w:vAlign w:val="center"/>
          </w:tcPr>
          <w:p w14:paraId="14F37295" w14:textId="77777777" w:rsidR="00B52B90" w:rsidRPr="00B52B90" w:rsidRDefault="00B52B90" w:rsidP="00B52B90">
            <w:pPr>
              <w:widowControl w:val="0"/>
              <w:spacing w:after="0" w:line="276" w:lineRule="auto"/>
              <w:jc w:val="center"/>
              <w:rPr>
                <w:rFonts w:cs="Times New Roman"/>
                <w:sz w:val="20"/>
                <w:szCs w:val="20"/>
                <w:lang w:val="el-GR" w:eastAsia="el-GR"/>
              </w:rPr>
            </w:pPr>
            <w:r w:rsidRPr="00B52B90">
              <w:rPr>
                <w:rFonts w:eastAsia="Calibri"/>
                <w:sz w:val="20"/>
                <w:szCs w:val="20"/>
                <w:lang w:val="el-GR" w:eastAsia="el-GR"/>
              </w:rPr>
              <w:t>03311000-2</w:t>
            </w:r>
          </w:p>
        </w:tc>
        <w:tc>
          <w:tcPr>
            <w:tcW w:w="2268" w:type="dxa"/>
            <w:tcBorders>
              <w:bottom w:val="single" w:sz="4" w:space="0" w:color="000000"/>
              <w:right w:val="single" w:sz="4" w:space="0" w:color="000000"/>
            </w:tcBorders>
            <w:vAlign w:val="center"/>
          </w:tcPr>
          <w:p w14:paraId="5A7F6910"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5.885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64EE67B9"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6.650 </w:t>
            </w:r>
            <w:r w:rsidRPr="00B52B90">
              <w:rPr>
                <w:sz w:val="20"/>
                <w:szCs w:val="20"/>
                <w:lang w:val="el-GR" w:eastAsia="el-GR"/>
              </w:rPr>
              <w:t>€</w:t>
            </w:r>
          </w:p>
        </w:tc>
      </w:tr>
      <w:tr w:rsidR="00B52B90" w:rsidRPr="00B52B90" w14:paraId="4A90A9F4" w14:textId="77777777" w:rsidTr="005F54BC">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1A30D484" w14:textId="77777777" w:rsidR="00B52B90" w:rsidRPr="00B52B90" w:rsidRDefault="00B52B90" w:rsidP="00B52B90">
            <w:pPr>
              <w:widowControl w:val="0"/>
              <w:spacing w:after="0" w:line="276" w:lineRule="auto"/>
              <w:jc w:val="center"/>
              <w:rPr>
                <w:rFonts w:cs="Times New Roman"/>
                <w:b/>
                <w:sz w:val="20"/>
                <w:szCs w:val="20"/>
                <w:lang w:val="en-US" w:eastAsia="el-GR"/>
              </w:rPr>
            </w:pPr>
            <w:r w:rsidRPr="00B52B90">
              <w:rPr>
                <w:rFonts w:cs="Times New Roman"/>
                <w:b/>
                <w:sz w:val="20"/>
                <w:szCs w:val="20"/>
                <w:lang w:val="el-GR" w:eastAsia="el-GR"/>
              </w:rPr>
              <w:t>10</w:t>
            </w:r>
            <w:r w:rsidRPr="00B52B90">
              <w:rPr>
                <w:rFonts w:cs="Times New Roman"/>
                <w:b/>
                <w:sz w:val="20"/>
                <w:szCs w:val="20"/>
                <w:lang w:val="en-US" w:eastAsia="el-GR"/>
              </w:rPr>
              <w:t>.</w:t>
            </w:r>
          </w:p>
        </w:tc>
        <w:tc>
          <w:tcPr>
            <w:tcW w:w="3892" w:type="dxa"/>
            <w:tcBorders>
              <w:left w:val="single" w:sz="4" w:space="0" w:color="000000"/>
              <w:bottom w:val="single" w:sz="4" w:space="0" w:color="000000"/>
              <w:right w:val="single" w:sz="4" w:space="0" w:color="000000"/>
            </w:tcBorders>
            <w:shd w:val="clear" w:color="auto" w:fill="FFFCF3"/>
            <w:vAlign w:val="center"/>
          </w:tcPr>
          <w:p w14:paraId="5E55832C"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Πατάτες αποφλοιωμένες</w:t>
            </w:r>
          </w:p>
        </w:tc>
        <w:tc>
          <w:tcPr>
            <w:tcW w:w="1418" w:type="dxa"/>
            <w:tcBorders>
              <w:left w:val="single" w:sz="4" w:space="0" w:color="000000"/>
              <w:bottom w:val="single" w:sz="4" w:space="0" w:color="000000"/>
              <w:right w:val="single" w:sz="4" w:space="0" w:color="000000"/>
            </w:tcBorders>
            <w:vAlign w:val="center"/>
          </w:tcPr>
          <w:p w14:paraId="11962A2B" w14:textId="77777777" w:rsidR="00B52B90" w:rsidRPr="00B52B90" w:rsidRDefault="00B52B90" w:rsidP="00B52B90">
            <w:pPr>
              <w:widowControl w:val="0"/>
              <w:spacing w:after="0" w:line="276" w:lineRule="auto"/>
              <w:jc w:val="center"/>
              <w:rPr>
                <w:sz w:val="20"/>
                <w:szCs w:val="20"/>
                <w:lang w:val="el-GR" w:eastAsia="el-GR"/>
              </w:rPr>
            </w:pPr>
            <w:r w:rsidRPr="00B52B90">
              <w:rPr>
                <w:sz w:val="20"/>
                <w:szCs w:val="20"/>
                <w:lang w:val="el-GR" w:eastAsia="el-GR"/>
              </w:rPr>
              <w:t>03212100-1</w:t>
            </w:r>
          </w:p>
        </w:tc>
        <w:tc>
          <w:tcPr>
            <w:tcW w:w="2268" w:type="dxa"/>
            <w:tcBorders>
              <w:bottom w:val="single" w:sz="4" w:space="0" w:color="000000"/>
              <w:right w:val="single" w:sz="4" w:space="0" w:color="000000"/>
            </w:tcBorders>
            <w:vAlign w:val="center"/>
          </w:tcPr>
          <w:p w14:paraId="48DC7EC6"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30.973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4DF852E3"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35.000 </w:t>
            </w:r>
            <w:r w:rsidRPr="00B52B90">
              <w:rPr>
                <w:sz w:val="20"/>
                <w:szCs w:val="20"/>
                <w:lang w:val="el-GR" w:eastAsia="el-GR"/>
              </w:rPr>
              <w:t>€</w:t>
            </w:r>
          </w:p>
        </w:tc>
      </w:tr>
      <w:tr w:rsidR="00B52B90" w:rsidRPr="00B52B90" w14:paraId="29043B22" w14:textId="77777777" w:rsidTr="005F54BC">
        <w:trPr>
          <w:trHeight w:val="418"/>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2AD4C72A" w14:textId="77777777" w:rsidR="00B52B90" w:rsidRPr="00B52B90" w:rsidRDefault="00B52B90" w:rsidP="00B52B90">
            <w:pPr>
              <w:widowControl w:val="0"/>
              <w:spacing w:after="0" w:line="276" w:lineRule="auto"/>
              <w:ind w:right="-212"/>
              <w:jc w:val="center"/>
              <w:rPr>
                <w:rFonts w:cs="Times New Roman"/>
                <w:b/>
                <w:sz w:val="20"/>
                <w:szCs w:val="20"/>
                <w:lang w:val="el-GR" w:eastAsia="el-GR"/>
              </w:rPr>
            </w:pPr>
            <w:r w:rsidRPr="00B52B90">
              <w:rPr>
                <w:rFonts w:cs="Times New Roman"/>
                <w:b/>
                <w:sz w:val="20"/>
                <w:szCs w:val="20"/>
                <w:lang w:val="el-GR" w:eastAsia="el-GR"/>
              </w:rPr>
              <w:t>11.</w:t>
            </w:r>
          </w:p>
        </w:tc>
        <w:tc>
          <w:tcPr>
            <w:tcW w:w="3892"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3FE961B6" w14:textId="77777777" w:rsidR="00B52B90" w:rsidRPr="00B52B90" w:rsidRDefault="00B52B90" w:rsidP="00B52B90">
            <w:pPr>
              <w:widowControl w:val="0"/>
              <w:spacing w:after="0" w:line="276" w:lineRule="auto"/>
              <w:jc w:val="left"/>
              <w:rPr>
                <w:rFonts w:cs="Times New Roman"/>
                <w:b/>
                <w:sz w:val="20"/>
                <w:szCs w:val="20"/>
                <w:lang w:val="en-US" w:eastAsia="el-GR"/>
              </w:rPr>
            </w:pPr>
            <w:r w:rsidRPr="00B52B90">
              <w:rPr>
                <w:rFonts w:cs="Times New Roman"/>
                <w:b/>
                <w:sz w:val="20"/>
                <w:szCs w:val="20"/>
                <w:lang w:val="el-GR" w:eastAsia="el-GR"/>
              </w:rPr>
              <w:t>Είδη Παντοπωλείου</w:t>
            </w:r>
          </w:p>
        </w:tc>
        <w:tc>
          <w:tcPr>
            <w:tcW w:w="1418" w:type="dxa"/>
            <w:tcBorders>
              <w:top w:val="single" w:sz="4" w:space="0" w:color="000000"/>
              <w:left w:val="single" w:sz="4" w:space="0" w:color="000000"/>
              <w:bottom w:val="single" w:sz="4" w:space="0" w:color="000000"/>
              <w:right w:val="single" w:sz="4" w:space="0" w:color="000000"/>
            </w:tcBorders>
            <w:vAlign w:val="center"/>
          </w:tcPr>
          <w:p w14:paraId="77565995" w14:textId="77777777" w:rsidR="00B52B90" w:rsidRPr="00B52B90" w:rsidRDefault="00B52B90" w:rsidP="00B52B90">
            <w:pPr>
              <w:widowControl w:val="0"/>
              <w:spacing w:after="0" w:line="276" w:lineRule="auto"/>
              <w:jc w:val="center"/>
              <w:rPr>
                <w:rFonts w:cs="Times New Roman"/>
                <w:sz w:val="20"/>
                <w:szCs w:val="20"/>
                <w:lang w:val="en-US" w:eastAsia="el-GR"/>
              </w:rPr>
            </w:pPr>
            <w:r w:rsidRPr="00B52B90">
              <w:rPr>
                <w:rFonts w:eastAsia="Calibri" w:cs="Times New Roman"/>
                <w:sz w:val="20"/>
                <w:szCs w:val="20"/>
                <w:lang w:val="el-GR" w:eastAsia="el-GR"/>
              </w:rPr>
              <w:t>15800000-6</w:t>
            </w:r>
          </w:p>
        </w:tc>
        <w:tc>
          <w:tcPr>
            <w:tcW w:w="2268" w:type="dxa"/>
            <w:tcBorders>
              <w:bottom w:val="single" w:sz="4" w:space="0" w:color="000000"/>
              <w:right w:val="single" w:sz="4" w:space="0" w:color="000000"/>
            </w:tcBorders>
            <w:vAlign w:val="center"/>
          </w:tcPr>
          <w:p w14:paraId="46B79A7F"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94.477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0CAECD3C"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106.759 </w:t>
            </w:r>
            <w:r w:rsidRPr="00B52B90">
              <w:rPr>
                <w:sz w:val="20"/>
                <w:szCs w:val="20"/>
                <w:lang w:val="el-GR" w:eastAsia="el-GR"/>
              </w:rPr>
              <w:t>€</w:t>
            </w:r>
          </w:p>
        </w:tc>
      </w:tr>
      <w:tr w:rsidR="00B52B90" w:rsidRPr="00B52B90" w14:paraId="697555B9" w14:textId="77777777" w:rsidTr="005F54BC">
        <w:trPr>
          <w:trHeight w:val="454"/>
        </w:trPr>
        <w:tc>
          <w:tcPr>
            <w:tcW w:w="568"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225D5401" w14:textId="77777777" w:rsidR="00B52B90" w:rsidRPr="00B52B90" w:rsidRDefault="00B52B90" w:rsidP="00B52B90">
            <w:pPr>
              <w:widowControl w:val="0"/>
              <w:spacing w:after="0" w:line="276" w:lineRule="auto"/>
              <w:ind w:right="-212"/>
              <w:jc w:val="center"/>
              <w:rPr>
                <w:rFonts w:cs="Times New Roman"/>
                <w:b/>
                <w:sz w:val="20"/>
                <w:szCs w:val="20"/>
                <w:lang w:val="el-GR" w:eastAsia="el-GR"/>
              </w:rPr>
            </w:pPr>
            <w:r w:rsidRPr="00B52B90">
              <w:rPr>
                <w:rFonts w:cs="Times New Roman"/>
                <w:b/>
                <w:sz w:val="20"/>
                <w:szCs w:val="20"/>
                <w:lang w:val="el-GR" w:eastAsia="el-GR"/>
              </w:rPr>
              <w:t>12.</w:t>
            </w:r>
          </w:p>
        </w:tc>
        <w:tc>
          <w:tcPr>
            <w:tcW w:w="3892" w:type="dxa"/>
            <w:tcBorders>
              <w:top w:val="single" w:sz="4" w:space="0" w:color="000000"/>
              <w:left w:val="single" w:sz="4" w:space="0" w:color="000000"/>
              <w:bottom w:val="single" w:sz="4" w:space="0" w:color="000000"/>
              <w:right w:val="single" w:sz="4" w:space="0" w:color="000000"/>
            </w:tcBorders>
            <w:shd w:val="clear" w:color="auto" w:fill="FFFCF3"/>
            <w:vAlign w:val="center"/>
          </w:tcPr>
          <w:p w14:paraId="716C7D3B" w14:textId="77777777" w:rsidR="00B52B90" w:rsidRPr="00B52B90" w:rsidRDefault="00B52B90" w:rsidP="00B52B90">
            <w:pPr>
              <w:widowControl w:val="0"/>
              <w:spacing w:after="0" w:line="276" w:lineRule="auto"/>
              <w:jc w:val="left"/>
              <w:rPr>
                <w:rFonts w:cs="Times New Roman"/>
                <w:b/>
                <w:sz w:val="20"/>
                <w:szCs w:val="20"/>
                <w:lang w:val="el-GR" w:eastAsia="el-GR"/>
              </w:rPr>
            </w:pPr>
            <w:r w:rsidRPr="00B52B90">
              <w:rPr>
                <w:rFonts w:cs="Times New Roman"/>
                <w:b/>
                <w:sz w:val="20"/>
                <w:szCs w:val="20"/>
                <w:lang w:val="el-GR" w:eastAsia="el-GR"/>
              </w:rPr>
              <w:t>Μαγειρικά Έλαια</w:t>
            </w:r>
          </w:p>
        </w:tc>
        <w:tc>
          <w:tcPr>
            <w:tcW w:w="1418" w:type="dxa"/>
            <w:tcBorders>
              <w:top w:val="single" w:sz="4" w:space="0" w:color="000000"/>
              <w:left w:val="single" w:sz="4" w:space="0" w:color="000000"/>
              <w:bottom w:val="single" w:sz="4" w:space="0" w:color="000000"/>
              <w:right w:val="single" w:sz="4" w:space="0" w:color="000000"/>
            </w:tcBorders>
            <w:vAlign w:val="center"/>
          </w:tcPr>
          <w:p w14:paraId="6A0D3C96" w14:textId="77777777" w:rsidR="00B52B90" w:rsidRPr="00B52B90" w:rsidRDefault="00B52B90" w:rsidP="00B52B90">
            <w:pPr>
              <w:widowControl w:val="0"/>
              <w:spacing w:after="0" w:line="276" w:lineRule="auto"/>
              <w:jc w:val="center"/>
              <w:rPr>
                <w:rFonts w:eastAsia="Calibri" w:cs="Times New Roman"/>
                <w:sz w:val="20"/>
                <w:szCs w:val="20"/>
                <w:lang w:val="el-GR" w:eastAsia="el-GR"/>
              </w:rPr>
            </w:pPr>
            <w:r w:rsidRPr="00B52B90">
              <w:rPr>
                <w:rFonts w:eastAsia="Calibri" w:cs="Times New Roman"/>
                <w:sz w:val="20"/>
                <w:szCs w:val="20"/>
                <w:lang w:val="el-GR" w:eastAsia="el-GR"/>
              </w:rPr>
              <w:t>15411200-4</w:t>
            </w:r>
          </w:p>
        </w:tc>
        <w:tc>
          <w:tcPr>
            <w:tcW w:w="2268" w:type="dxa"/>
            <w:tcBorders>
              <w:bottom w:val="single" w:sz="4" w:space="0" w:color="000000"/>
              <w:right w:val="single" w:sz="4" w:space="0" w:color="000000"/>
            </w:tcBorders>
            <w:vAlign w:val="center"/>
          </w:tcPr>
          <w:p w14:paraId="18DA45F3"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25.040 </w:t>
            </w:r>
            <w:r w:rsidRPr="00B52B90">
              <w:rPr>
                <w:sz w:val="20"/>
                <w:szCs w:val="20"/>
                <w:lang w:val="el-GR" w:eastAsia="el-GR"/>
              </w:rPr>
              <w:t>€</w:t>
            </w:r>
          </w:p>
        </w:tc>
        <w:tc>
          <w:tcPr>
            <w:tcW w:w="2126" w:type="dxa"/>
            <w:tcBorders>
              <w:bottom w:val="single" w:sz="4" w:space="0" w:color="000000"/>
              <w:right w:val="single" w:sz="4" w:space="0" w:color="000000"/>
            </w:tcBorders>
            <w:vAlign w:val="center"/>
          </w:tcPr>
          <w:p w14:paraId="08BA2DA2" w14:textId="77777777" w:rsidR="00B52B90" w:rsidRPr="00B52B90" w:rsidRDefault="00B52B90" w:rsidP="00B52B90">
            <w:pPr>
              <w:widowControl w:val="0"/>
              <w:spacing w:after="0"/>
              <w:jc w:val="center"/>
              <w:rPr>
                <w:sz w:val="20"/>
                <w:szCs w:val="20"/>
                <w:lang w:val="el-GR" w:eastAsia="el-GR"/>
              </w:rPr>
            </w:pPr>
            <w:r w:rsidRPr="00B52B90">
              <w:rPr>
                <w:sz w:val="20"/>
                <w:szCs w:val="20"/>
                <w:lang w:val="el-GR" w:eastAsia="el-GR" w:bidi="he-IL"/>
              </w:rPr>
              <w:t xml:space="preserve">28.295 </w:t>
            </w:r>
            <w:r w:rsidRPr="00B52B90">
              <w:rPr>
                <w:sz w:val="20"/>
                <w:szCs w:val="20"/>
                <w:lang w:val="el-GR" w:eastAsia="el-GR"/>
              </w:rPr>
              <w:t>€</w:t>
            </w:r>
          </w:p>
        </w:tc>
      </w:tr>
      <w:tr w:rsidR="00B52B90" w:rsidRPr="00B52B90" w14:paraId="363F0E16" w14:textId="77777777" w:rsidTr="005F54BC">
        <w:trPr>
          <w:trHeight w:val="362"/>
        </w:trPr>
        <w:tc>
          <w:tcPr>
            <w:tcW w:w="5878" w:type="dxa"/>
            <w:gridSpan w:val="3"/>
            <w:tcBorders>
              <w:top w:val="single" w:sz="4" w:space="0" w:color="000000"/>
              <w:left w:val="single" w:sz="4" w:space="0" w:color="000000"/>
              <w:bottom w:val="single" w:sz="4" w:space="0" w:color="000000"/>
              <w:right w:val="single" w:sz="4" w:space="0" w:color="000000"/>
            </w:tcBorders>
            <w:shd w:val="clear" w:color="auto" w:fill="F3FAEC"/>
            <w:vAlign w:val="center"/>
          </w:tcPr>
          <w:p w14:paraId="55668B0C" w14:textId="77777777" w:rsidR="00B52B90" w:rsidRPr="00B52B90" w:rsidRDefault="00B52B90" w:rsidP="00B52B90">
            <w:pPr>
              <w:widowControl w:val="0"/>
              <w:spacing w:after="0" w:line="276" w:lineRule="auto"/>
              <w:jc w:val="center"/>
              <w:rPr>
                <w:rFonts w:cs="Times New Roman"/>
                <w:b/>
                <w:szCs w:val="22"/>
                <w:lang w:val="el-GR" w:eastAsia="el-GR"/>
              </w:rPr>
            </w:pPr>
            <w:r w:rsidRPr="00B52B90">
              <w:rPr>
                <w:rFonts w:cs="Times New Roman"/>
                <w:b/>
                <w:szCs w:val="22"/>
                <w:lang w:val="el-GR" w:eastAsia="el-GR"/>
              </w:rPr>
              <w:t xml:space="preserve">                                       ΣΥΝΟΛΙΚΟ </w:t>
            </w:r>
            <w:r w:rsidRPr="00B52B90">
              <w:rPr>
                <w:b/>
                <w:bCs/>
                <w:szCs w:val="22"/>
                <w:lang w:val="el-GR" w:eastAsia="el-GR"/>
              </w:rPr>
              <w:t>ΚΟΣΤΟΣ</w:t>
            </w:r>
          </w:p>
        </w:tc>
        <w:tc>
          <w:tcPr>
            <w:tcW w:w="2268" w:type="dxa"/>
            <w:tcBorders>
              <w:top w:val="single" w:sz="4" w:space="0" w:color="000000"/>
              <w:bottom w:val="single" w:sz="4" w:space="0" w:color="000000"/>
              <w:right w:val="single" w:sz="4" w:space="0" w:color="000000"/>
            </w:tcBorders>
            <w:shd w:val="clear" w:color="auto" w:fill="F3FAEC"/>
            <w:vAlign w:val="center"/>
          </w:tcPr>
          <w:p w14:paraId="59F13A54" w14:textId="77777777" w:rsidR="00B52B90" w:rsidRPr="00B52B90" w:rsidRDefault="00B52B90" w:rsidP="00B52B90">
            <w:pPr>
              <w:widowControl w:val="0"/>
              <w:spacing w:after="0"/>
              <w:jc w:val="center"/>
              <w:rPr>
                <w:b/>
                <w:bCs/>
                <w:szCs w:val="22"/>
                <w:lang w:val="el-GR" w:eastAsia="el-GR"/>
              </w:rPr>
            </w:pPr>
            <w:r w:rsidRPr="00B52B90">
              <w:rPr>
                <w:b/>
                <w:bCs/>
                <w:sz w:val="24"/>
                <w:lang w:val="el-GR" w:eastAsia="el-GR" w:bidi="he-IL"/>
              </w:rPr>
              <w:t xml:space="preserve">779.897 </w:t>
            </w:r>
            <w:r w:rsidRPr="00B52B90">
              <w:rPr>
                <w:b/>
                <w:bCs/>
                <w:szCs w:val="22"/>
                <w:lang w:val="el-GR" w:eastAsia="el-GR"/>
              </w:rPr>
              <w:t>€</w:t>
            </w:r>
          </w:p>
        </w:tc>
        <w:tc>
          <w:tcPr>
            <w:tcW w:w="2126" w:type="dxa"/>
            <w:tcBorders>
              <w:top w:val="single" w:sz="4" w:space="0" w:color="000000"/>
              <w:bottom w:val="single" w:sz="4" w:space="0" w:color="000000"/>
              <w:right w:val="single" w:sz="4" w:space="0" w:color="000000"/>
            </w:tcBorders>
            <w:shd w:val="clear" w:color="auto" w:fill="F3FAEC"/>
            <w:vAlign w:val="center"/>
          </w:tcPr>
          <w:p w14:paraId="165782BB" w14:textId="77777777" w:rsidR="00B52B90" w:rsidRPr="00B52B90" w:rsidRDefault="00B52B90" w:rsidP="00B52B90">
            <w:pPr>
              <w:widowControl w:val="0"/>
              <w:spacing w:after="0"/>
              <w:jc w:val="center"/>
              <w:rPr>
                <w:b/>
                <w:bCs/>
                <w:szCs w:val="22"/>
                <w:lang w:val="el-GR" w:eastAsia="el-GR"/>
              </w:rPr>
            </w:pPr>
            <w:r w:rsidRPr="00B52B90">
              <w:rPr>
                <w:b/>
                <w:bCs/>
                <w:sz w:val="24"/>
                <w:lang w:val="el-GR" w:eastAsia="el-GR" w:bidi="he-IL"/>
              </w:rPr>
              <w:t xml:space="preserve">881.284 </w:t>
            </w:r>
            <w:r w:rsidRPr="00B52B90">
              <w:rPr>
                <w:b/>
                <w:bCs/>
                <w:szCs w:val="22"/>
                <w:lang w:val="el-GR" w:eastAsia="el-GR"/>
              </w:rPr>
              <w:t>€</w:t>
            </w:r>
          </w:p>
        </w:tc>
      </w:tr>
    </w:tbl>
    <w:p w14:paraId="2C0C26C7" w14:textId="77777777" w:rsidR="00B52B90" w:rsidRPr="00B52B90" w:rsidRDefault="00B52B90" w:rsidP="00B52B90">
      <w:pPr>
        <w:spacing w:after="200" w:line="276" w:lineRule="auto"/>
        <w:jc w:val="left"/>
        <w:rPr>
          <w:rFonts w:eastAsia="SimSun"/>
          <w:szCs w:val="22"/>
          <w:lang w:val="el-GR" w:eastAsia="el-GR"/>
        </w:rPr>
      </w:pPr>
    </w:p>
    <w:p w14:paraId="69387064" w14:textId="77777777" w:rsidR="00B52B90" w:rsidRPr="00B52B90" w:rsidRDefault="00B52B90" w:rsidP="00B52B90">
      <w:pPr>
        <w:spacing w:after="200" w:line="276" w:lineRule="auto"/>
        <w:jc w:val="center"/>
        <w:rPr>
          <w:rFonts w:eastAsia="Calibri"/>
          <w:b/>
          <w:szCs w:val="22"/>
          <w:lang w:val="el-GR" w:eastAsia="el-GR"/>
        </w:rPr>
      </w:pPr>
      <w:r w:rsidRPr="00B52B90">
        <w:rPr>
          <w:rFonts w:eastAsia="SimSun"/>
          <w:b/>
          <w:color w:val="002060"/>
          <w:sz w:val="24"/>
          <w:lang w:val="el-GR" w:eastAsia="el-GR"/>
        </w:rPr>
        <w:t xml:space="preserve">4.  </w:t>
      </w:r>
      <w:r w:rsidRPr="00B52B90">
        <w:rPr>
          <w:rFonts w:eastAsia="SimSun"/>
          <w:b/>
          <w:color w:val="002060"/>
          <w:sz w:val="24"/>
          <w:u w:val="single"/>
          <w:lang w:val="el-GR" w:eastAsia="el-GR"/>
        </w:rPr>
        <w:t>ΤΕΧΝΙΚΕΣ ΠΡΟΔΙΑΓΡΑΦΕΣ</w:t>
      </w:r>
    </w:p>
    <w:p w14:paraId="353C8CD6" w14:textId="77777777" w:rsidR="00B52B90" w:rsidRPr="00B52B90" w:rsidRDefault="00B52B90" w:rsidP="00B52B90">
      <w:pPr>
        <w:spacing w:after="0" w:line="276" w:lineRule="auto"/>
        <w:jc w:val="center"/>
        <w:rPr>
          <w:rFonts w:eastAsia="Calibri"/>
          <w:b/>
          <w:color w:val="FF0000"/>
          <w:sz w:val="24"/>
          <w:lang w:val="el-GR" w:eastAsia="el-GR"/>
        </w:rPr>
      </w:pPr>
      <w:r w:rsidRPr="00B52B90">
        <w:rPr>
          <w:rFonts w:eastAsia="SimSun"/>
          <w:b/>
          <w:color w:val="002060"/>
          <w:sz w:val="24"/>
          <w:lang w:val="el-GR" w:eastAsia="el-GR"/>
        </w:rPr>
        <w:t>4.1</w:t>
      </w:r>
      <w:r w:rsidRPr="00B52B90">
        <w:rPr>
          <w:rFonts w:eastAsia="Calibri"/>
          <w:szCs w:val="22"/>
          <w:lang w:val="el-GR" w:eastAsia="el-GR"/>
        </w:rPr>
        <w:t xml:space="preserve"> </w:t>
      </w:r>
      <w:r w:rsidRPr="00B52B90">
        <w:rPr>
          <w:rFonts w:eastAsia="Calibri"/>
          <w:b/>
          <w:color w:val="002060"/>
          <w:sz w:val="24"/>
          <w:lang w:val="el-GR" w:eastAsia="el-GR"/>
        </w:rPr>
        <w:t>Τμήμα</w:t>
      </w:r>
      <w:r w:rsidRPr="00B52B90">
        <w:rPr>
          <w:rFonts w:eastAsia="SimSun"/>
          <w:b/>
          <w:color w:val="002060"/>
          <w:sz w:val="24"/>
          <w:lang w:val="el-GR" w:eastAsia="el-GR"/>
        </w:rPr>
        <w:t xml:space="preserve"> </w:t>
      </w:r>
      <w:r w:rsidRPr="00B52B90">
        <w:rPr>
          <w:rFonts w:eastAsia="Calibri"/>
          <w:b/>
          <w:color w:val="002060"/>
          <w:sz w:val="24"/>
          <w:lang w:val="el-GR" w:eastAsia="el-GR"/>
        </w:rPr>
        <w:t>1</w:t>
      </w:r>
      <w:r w:rsidRPr="00B52B90">
        <w:rPr>
          <w:rFonts w:eastAsia="Calibri"/>
          <w:b/>
          <w:color w:val="002060"/>
          <w:sz w:val="24"/>
          <w:vertAlign w:val="superscript"/>
          <w:lang w:val="el-GR" w:eastAsia="el-GR"/>
        </w:rPr>
        <w:t>ο</w:t>
      </w:r>
      <w:r w:rsidRPr="00B52B90">
        <w:rPr>
          <w:rFonts w:eastAsia="Calibri"/>
          <w:b/>
          <w:color w:val="FF0000"/>
          <w:sz w:val="24"/>
          <w:lang w:val="el-GR" w:eastAsia="el-GR"/>
        </w:rPr>
        <w:t xml:space="preserve"> </w:t>
      </w:r>
      <w:r w:rsidRPr="00B52B90">
        <w:rPr>
          <w:rFonts w:eastAsia="Calibri"/>
          <w:b/>
          <w:color w:val="002060"/>
          <w:szCs w:val="22"/>
          <w:lang w:val="el-GR" w:eastAsia="el-GR"/>
        </w:rPr>
        <w:t xml:space="preserve">ΑΡΤΟΣΚΕΥΑΣΜΑΤΑ </w:t>
      </w:r>
    </w:p>
    <w:p w14:paraId="6EF3C5C8" w14:textId="77777777" w:rsidR="00B52B90" w:rsidRPr="00B52B90" w:rsidRDefault="00B52B90" w:rsidP="00B52B90">
      <w:pPr>
        <w:spacing w:after="200" w:line="276" w:lineRule="auto"/>
        <w:jc w:val="center"/>
        <w:rPr>
          <w:rFonts w:eastAsia="Calibri"/>
          <w:szCs w:val="22"/>
          <w:lang w:val="el-GR" w:eastAsia="el-GR"/>
        </w:rPr>
      </w:pPr>
      <w:r w:rsidRPr="00B52B90">
        <w:rPr>
          <w:rFonts w:eastAsia="Calibri"/>
          <w:szCs w:val="22"/>
          <w:lang w:val="en-US" w:eastAsia="el-GR"/>
        </w:rPr>
        <w:t>CPV</w:t>
      </w:r>
      <w:r w:rsidRPr="00B52B90">
        <w:rPr>
          <w:rFonts w:eastAsia="Calibri"/>
          <w:szCs w:val="22"/>
          <w:lang w:val="el-GR" w:eastAsia="el-GR"/>
        </w:rPr>
        <w:t xml:space="preserve"> 15810000-9</w:t>
      </w:r>
    </w:p>
    <w:p w14:paraId="18F773E8" w14:textId="77777777" w:rsidR="00B52B90" w:rsidRPr="00B52B90" w:rsidRDefault="00B52B90" w:rsidP="00B52B90">
      <w:pPr>
        <w:spacing w:after="200" w:line="276" w:lineRule="auto"/>
        <w:jc w:val="center"/>
        <w:rPr>
          <w:bCs/>
          <w:color w:val="000000"/>
          <w:szCs w:val="22"/>
          <w:lang w:val="el-GR" w:eastAsia="zh-CN"/>
        </w:rPr>
      </w:pPr>
      <w:r w:rsidRPr="00B52B90">
        <w:rPr>
          <w:rFonts w:eastAsia="Calibri"/>
          <w:b/>
          <w:sz w:val="24"/>
          <w:lang w:val="el-GR" w:eastAsia="el-GR"/>
        </w:rPr>
        <w:t xml:space="preserve">  </w:t>
      </w:r>
      <w:r w:rsidRPr="00B52B90">
        <w:rPr>
          <w:rFonts w:eastAsia="Calibri"/>
          <w:b/>
          <w:sz w:val="24"/>
          <w:u w:val="single"/>
          <w:lang w:val="el-GR" w:eastAsia="el-GR"/>
        </w:rPr>
        <w:t>Κριτήριο Κατακύρωσης</w:t>
      </w:r>
      <w:r w:rsidRPr="00B52B90">
        <w:rPr>
          <w:rFonts w:eastAsia="Calibri"/>
          <w:sz w:val="24"/>
          <w:lang w:val="el-GR" w:eastAsia="el-GR"/>
        </w:rPr>
        <w:t>:</w:t>
      </w:r>
      <w:r w:rsidRPr="00B52B90">
        <w:rPr>
          <w:rFonts w:eastAsia="Calibri"/>
          <w:b/>
          <w:sz w:val="24"/>
          <w:lang w:val="el-GR" w:eastAsia="el-GR"/>
        </w:rPr>
        <w:t xml:space="preserve"> </w:t>
      </w:r>
      <w:r w:rsidRPr="00B52B90">
        <w:rPr>
          <w:lang w:val="el-GR" w:eastAsia="zh-CN"/>
        </w:rPr>
        <w:t xml:space="preserve">η χαμηλότερη τιμή </w:t>
      </w:r>
    </w:p>
    <w:p w14:paraId="682654A2"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u w:val="single"/>
          <w:lang w:val="el-GR" w:eastAsia="el-GR"/>
        </w:rPr>
        <w:t>Α. Προϋπολογιζόμενη δαπάνη</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28D6C208"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189C46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bookmarkStart w:id="186" w:name="_Hlk222390309"/>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D3FD545"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4E58099"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038340D5"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D5AD749"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0101F64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3526EDE"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C740966"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A996FB0"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0B5E806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4371354E"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6916C02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1C9D8920" w14:textId="77777777" w:rsidTr="005F54BC">
        <w:trPr>
          <w:trHeight w:val="82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1DE7E4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F9F4DAC"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Αρτίδια λευκά </w:t>
            </w:r>
          </w:p>
          <w:p w14:paraId="7D739E31" w14:textId="77777777" w:rsidR="00B52B90" w:rsidRPr="00B52B90" w:rsidRDefault="00B52B90" w:rsidP="00B52B90">
            <w:pPr>
              <w:suppressAutoHyphens w:val="0"/>
              <w:spacing w:after="0" w:line="276" w:lineRule="auto"/>
              <w:ind w:left="150"/>
              <w:jc w:val="left"/>
              <w:rPr>
                <w:sz w:val="20"/>
                <w:szCs w:val="20"/>
                <w:lang w:val="el-GR" w:eastAsia="el-GR" w:bidi="he-IL"/>
              </w:rPr>
            </w:pPr>
            <w:r w:rsidRPr="00B52B90">
              <w:rPr>
                <w:sz w:val="20"/>
                <w:szCs w:val="20"/>
                <w:lang w:val="el-GR" w:eastAsia="el-GR" w:bidi="he-IL"/>
              </w:rPr>
              <w:t>50-60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88AE6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τεμ.</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98190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130000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3044F4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0,50 €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761F95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0,57 €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A727F8"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65.000,00 €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BB512C2"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73.450,00 €</w:t>
            </w:r>
          </w:p>
        </w:tc>
      </w:tr>
      <w:tr w:rsidR="00B52B90" w:rsidRPr="00B52B90" w14:paraId="6EAF928D" w14:textId="77777777" w:rsidTr="005F54BC">
        <w:trPr>
          <w:trHeight w:val="838"/>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2A252C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84ED1C6"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Αρτίδια ολικής </w:t>
            </w:r>
          </w:p>
          <w:p w14:paraId="52D249DB" w14:textId="77777777" w:rsidR="00B52B90" w:rsidRPr="00B52B90" w:rsidRDefault="00B52B90" w:rsidP="00B52B90">
            <w:pPr>
              <w:suppressAutoHyphens w:val="0"/>
              <w:spacing w:after="0" w:line="276" w:lineRule="auto"/>
              <w:ind w:left="150"/>
              <w:jc w:val="left"/>
              <w:rPr>
                <w:sz w:val="20"/>
                <w:szCs w:val="20"/>
                <w:lang w:val="el-GR" w:eastAsia="el-GR" w:bidi="he-IL"/>
              </w:rPr>
            </w:pPr>
            <w:r w:rsidRPr="00B52B90">
              <w:rPr>
                <w:sz w:val="20"/>
                <w:szCs w:val="20"/>
                <w:lang w:val="el-GR" w:eastAsia="el-GR" w:bidi="he-IL"/>
              </w:rPr>
              <w:t>50-60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6847D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τεμ.</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994240"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23000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8F52B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0,50 €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A65ED0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0,57 €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3442E78"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11.500,00 €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9B77926"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12.995,00 €</w:t>
            </w:r>
          </w:p>
        </w:tc>
      </w:tr>
      <w:tr w:rsidR="00B52B90" w:rsidRPr="00B52B90" w14:paraId="2866EEB0" w14:textId="77777777" w:rsidTr="005F54BC">
        <w:trPr>
          <w:trHeight w:val="83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0960CB4"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3.</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7723B5D"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Βασιλοπιτάκια </w:t>
            </w:r>
          </w:p>
          <w:p w14:paraId="745C6727" w14:textId="77777777" w:rsidR="00B52B90" w:rsidRPr="00B52B90" w:rsidRDefault="00B52B90" w:rsidP="00B52B90">
            <w:pPr>
              <w:suppressAutoHyphens w:val="0"/>
              <w:spacing w:after="0" w:line="276" w:lineRule="auto"/>
              <w:ind w:left="150"/>
              <w:jc w:val="left"/>
              <w:rPr>
                <w:rFonts w:ascii="Times New Roman" w:hAnsi="Times New Roman" w:cs="Times New Roman"/>
                <w:sz w:val="24"/>
                <w:lang w:val="el-GR" w:eastAsia="el-GR" w:bidi="he-IL"/>
              </w:rPr>
            </w:pPr>
            <w:r w:rsidRPr="00B52B90">
              <w:rPr>
                <w:sz w:val="20"/>
                <w:szCs w:val="20"/>
                <w:lang w:val="el-GR" w:eastAsia="el-GR" w:bidi="he-IL"/>
              </w:rPr>
              <w:t>100-120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EE337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τεμ.</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83A00A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38C48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D7C35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2,26 €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6E7E3C"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9ED8727"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339,00 €</w:t>
            </w:r>
          </w:p>
        </w:tc>
      </w:tr>
      <w:tr w:rsidR="00B52B90" w:rsidRPr="00B52B90" w14:paraId="6FB3AA0C" w14:textId="77777777" w:rsidTr="005F54BC">
        <w:trPr>
          <w:trHeight w:val="70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FDF91C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4.</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EE96AB3"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Βασιλόπιτες </w:t>
            </w:r>
          </w:p>
          <w:p w14:paraId="2BAF06DB" w14:textId="77777777" w:rsidR="00B52B90" w:rsidRPr="00B52B90" w:rsidRDefault="00B52B90" w:rsidP="00B52B90">
            <w:pPr>
              <w:suppressAutoHyphens w:val="0"/>
              <w:spacing w:after="0" w:line="276" w:lineRule="auto"/>
              <w:ind w:left="150"/>
              <w:jc w:val="left"/>
              <w:rPr>
                <w:rFonts w:ascii="Times New Roman" w:hAnsi="Times New Roman" w:cs="Times New Roman"/>
                <w:sz w:val="24"/>
                <w:lang w:val="el-GR" w:eastAsia="el-GR" w:bidi="he-IL"/>
              </w:rPr>
            </w:pPr>
            <w:r w:rsidRPr="00B52B90">
              <w:rPr>
                <w:sz w:val="20"/>
                <w:szCs w:val="20"/>
                <w:lang w:val="el-GR" w:eastAsia="el-GR" w:bidi="he-IL"/>
              </w:rPr>
              <w:t>1.000 – 2.000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A6D16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BB5D9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6</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0149B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9,00 €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D7684C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10,17 €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6D03A62"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54,00 €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D5C79A6"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61,02 €</w:t>
            </w:r>
          </w:p>
        </w:tc>
      </w:tr>
      <w:tr w:rsidR="00B52B90" w:rsidRPr="00B52B90" w14:paraId="77F0B764" w14:textId="77777777" w:rsidTr="005F54BC">
        <w:trPr>
          <w:trHeight w:val="83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A8F78E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5.</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D1E4182"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Ζαπατάκια βάρους </w:t>
            </w:r>
          </w:p>
          <w:p w14:paraId="1CC40147" w14:textId="77777777" w:rsidR="00B52B90" w:rsidRPr="00B52B90" w:rsidRDefault="00B52B90" w:rsidP="00B52B90">
            <w:pPr>
              <w:suppressAutoHyphens w:val="0"/>
              <w:spacing w:after="0" w:line="276" w:lineRule="auto"/>
              <w:ind w:left="150"/>
              <w:jc w:val="left"/>
              <w:rPr>
                <w:rFonts w:ascii="Times New Roman" w:hAnsi="Times New Roman" w:cs="Times New Roman"/>
                <w:sz w:val="24"/>
                <w:lang w:val="el-GR" w:eastAsia="el-GR" w:bidi="he-IL"/>
              </w:rPr>
            </w:pPr>
            <w:r w:rsidRPr="00B52B90">
              <w:rPr>
                <w:sz w:val="20"/>
                <w:szCs w:val="20"/>
                <w:lang w:val="el-GR" w:eastAsia="el-GR" w:bidi="he-IL"/>
              </w:rPr>
              <w:t>90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71CD9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τεμ.</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E9210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55000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A4D71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0,44 €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6DC8D90"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0,50 €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2F789F"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24.336,28 €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6334528"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27.500,00 €</w:t>
            </w:r>
          </w:p>
        </w:tc>
      </w:tr>
      <w:tr w:rsidR="00B52B90" w:rsidRPr="00B52B90" w14:paraId="2E407EB5" w14:textId="77777777" w:rsidTr="005F54BC">
        <w:trPr>
          <w:trHeight w:val="68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8B8697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6.</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5B20678"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Λαγάνα </w:t>
            </w:r>
          </w:p>
          <w:p w14:paraId="19AEEB15" w14:textId="77777777" w:rsidR="00B52B90" w:rsidRPr="00B52B90" w:rsidRDefault="00B52B90" w:rsidP="00B52B90">
            <w:pPr>
              <w:suppressAutoHyphens w:val="0"/>
              <w:spacing w:after="0" w:line="276" w:lineRule="auto"/>
              <w:ind w:left="150"/>
              <w:jc w:val="left"/>
              <w:rPr>
                <w:rFonts w:ascii="Times New Roman" w:hAnsi="Times New Roman" w:cs="Times New Roman"/>
                <w:sz w:val="24"/>
                <w:lang w:val="el-GR" w:eastAsia="el-GR" w:bidi="he-IL"/>
              </w:rPr>
            </w:pPr>
            <w:r w:rsidRPr="00B52B90">
              <w:rPr>
                <w:sz w:val="20"/>
                <w:szCs w:val="20"/>
                <w:lang w:val="el-GR" w:eastAsia="el-GR" w:bidi="he-IL"/>
              </w:rPr>
              <w:t>750 gr περίπου</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67D550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133C38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60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E232D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2,50 €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5C65A7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2,83 €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89960B"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150,00 €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A4E05C7"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169,50 €</w:t>
            </w:r>
          </w:p>
        </w:tc>
      </w:tr>
      <w:tr w:rsidR="00B52B90" w:rsidRPr="00B52B90" w14:paraId="410EE492" w14:textId="77777777" w:rsidTr="005F54BC">
        <w:trPr>
          <w:trHeight w:val="69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B49B04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7.</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4FD9646" w14:textId="77777777" w:rsidR="00B52B90" w:rsidRPr="00B52B90" w:rsidRDefault="00B52B90" w:rsidP="00B52B90">
            <w:pPr>
              <w:suppressAutoHyphens w:val="0"/>
              <w:spacing w:after="0" w:line="276" w:lineRule="auto"/>
              <w:ind w:left="150"/>
              <w:jc w:val="left"/>
              <w:rPr>
                <w:rFonts w:ascii="Times New Roman" w:hAnsi="Times New Roman" w:cs="Times New Roman"/>
                <w:b/>
                <w:bCs/>
                <w:szCs w:val="22"/>
                <w:lang w:val="el-GR" w:eastAsia="el-GR" w:bidi="he-IL"/>
              </w:rPr>
            </w:pPr>
            <w:r w:rsidRPr="00B52B90">
              <w:rPr>
                <w:b/>
                <w:bCs/>
                <w:szCs w:val="22"/>
                <w:lang w:val="el-GR" w:eastAsia="el-GR" w:bidi="he-IL"/>
              </w:rPr>
              <w:t>Τσουρεκάκια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7AD1A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τεμ.</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CA8FF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701164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C1443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2,26 €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62CD51"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D6B8660"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339,00 €</w:t>
            </w:r>
          </w:p>
        </w:tc>
      </w:tr>
      <w:tr w:rsidR="00B52B90" w:rsidRPr="00B52B90" w14:paraId="2730D2A4" w14:textId="77777777" w:rsidTr="005F54BC">
        <w:trPr>
          <w:trHeight w:val="21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3638AC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8.</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CCF0686" w14:textId="77777777" w:rsidR="00B52B90" w:rsidRPr="00B52B90" w:rsidRDefault="00B52B90" w:rsidP="00B52B90">
            <w:pPr>
              <w:suppressAutoHyphens w:val="0"/>
              <w:spacing w:after="0" w:line="276" w:lineRule="auto"/>
              <w:ind w:left="150"/>
              <w:jc w:val="left"/>
              <w:rPr>
                <w:b/>
                <w:bCs/>
                <w:szCs w:val="22"/>
                <w:lang w:val="el-GR" w:eastAsia="el-GR" w:bidi="he-IL"/>
              </w:rPr>
            </w:pPr>
            <w:r w:rsidRPr="00B52B90">
              <w:rPr>
                <w:b/>
                <w:bCs/>
                <w:szCs w:val="22"/>
                <w:lang w:val="el-GR" w:eastAsia="el-GR" w:bidi="he-IL"/>
              </w:rPr>
              <w:t xml:space="preserve">Φρυγανιά τριμμένη </w:t>
            </w:r>
          </w:p>
          <w:p w14:paraId="3D3A189F" w14:textId="77777777" w:rsidR="00B52B90" w:rsidRPr="00B52B90" w:rsidRDefault="00B52B90" w:rsidP="00B52B90">
            <w:pPr>
              <w:suppressAutoHyphens w:val="0"/>
              <w:spacing w:after="0" w:line="276" w:lineRule="auto"/>
              <w:ind w:left="150"/>
              <w:jc w:val="left"/>
              <w:rPr>
                <w:rFonts w:ascii="Times New Roman" w:hAnsi="Times New Roman" w:cs="Times New Roman"/>
                <w:sz w:val="24"/>
                <w:lang w:val="el-GR" w:eastAsia="el-GR" w:bidi="he-IL"/>
              </w:rPr>
            </w:pPr>
            <w:r w:rsidRPr="00B52B90">
              <w:rPr>
                <w:sz w:val="20"/>
                <w:szCs w:val="20"/>
                <w:lang w:val="el-GR" w:eastAsia="el-GR" w:bidi="he-IL"/>
              </w:rPr>
              <w:t>αναγωγή σε κιλό από συσκ. 180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8CF72B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709FF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260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0B667B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2,83 €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B63AF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3,20 €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00DAE5"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736,28 €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DDA3505"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832,00 €</w:t>
            </w:r>
          </w:p>
        </w:tc>
      </w:tr>
      <w:tr w:rsidR="00B52B90" w:rsidRPr="00B52B90" w14:paraId="6AF6655F" w14:textId="77777777" w:rsidTr="005F54BC">
        <w:trPr>
          <w:trHeight w:val="548"/>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70D9E8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b/>
                <w:bCs/>
                <w:sz w:val="20"/>
                <w:szCs w:val="20"/>
                <w:lang w:val="el-GR" w:eastAsia="el-GR" w:bidi="he-IL"/>
              </w:rPr>
              <w:t xml:space="preserve">                                                          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088007C"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102.377 €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7C873B2F"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115.686 €</w:t>
            </w:r>
          </w:p>
        </w:tc>
      </w:tr>
      <w:bookmarkEnd w:id="186"/>
    </w:tbl>
    <w:p w14:paraId="099BD717" w14:textId="77777777" w:rsidR="00B52B90" w:rsidRPr="00B52B90" w:rsidRDefault="00B52B90" w:rsidP="00B52B90">
      <w:pPr>
        <w:spacing w:after="200" w:line="276" w:lineRule="auto"/>
        <w:jc w:val="left"/>
        <w:rPr>
          <w:rFonts w:eastAsia="SimSun"/>
          <w:b/>
          <w:sz w:val="24"/>
          <w:lang w:val="el-GR" w:eastAsia="el-GR"/>
        </w:rPr>
      </w:pPr>
    </w:p>
    <w:p w14:paraId="3A973E49" w14:textId="77777777" w:rsidR="00B52B90" w:rsidRPr="00B52B90" w:rsidRDefault="00B52B90" w:rsidP="00B52B90">
      <w:pPr>
        <w:spacing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573D4172" w14:textId="77777777" w:rsidR="00B52B90" w:rsidRPr="00B52B90" w:rsidRDefault="00B52B90" w:rsidP="00B52B90">
      <w:pPr>
        <w:spacing w:after="0" w:line="276" w:lineRule="auto"/>
        <w:jc w:val="left"/>
        <w:rPr>
          <w:rFonts w:eastAsia="Calibri"/>
          <w:bCs/>
          <w:color w:val="FF0000"/>
          <w:szCs w:val="22"/>
          <w:u w:val="single"/>
          <w:lang w:val="el-GR" w:eastAsia="el-GR"/>
        </w:rPr>
      </w:pPr>
      <w:r w:rsidRPr="00B52B90">
        <w:rPr>
          <w:rFonts w:eastAsia="Calibri"/>
          <w:b/>
          <w:bCs/>
          <w:color w:val="000000"/>
          <w:szCs w:val="22"/>
          <w:lang w:val="el-GR" w:eastAsia="el-GR"/>
        </w:rPr>
        <w:t>1. ΠΟΙΟΤΗΤΑ ΚΑΙ ΝΟΜΟΘΕΤΙΚΕΣ ΑΠΑΙΤΗΣΕΙΣ</w:t>
      </w:r>
    </w:p>
    <w:p w14:paraId="6404A4D4" w14:textId="77777777" w:rsidR="00B52B90" w:rsidRPr="00B52B90" w:rsidRDefault="00B52B90" w:rsidP="00B52B90">
      <w:pPr>
        <w:spacing w:after="200" w:line="276" w:lineRule="auto"/>
        <w:rPr>
          <w:rFonts w:eastAsia="Calibri"/>
          <w:b/>
          <w:color w:val="FF0000"/>
          <w:szCs w:val="22"/>
          <w:u w:val="single"/>
          <w:lang w:val="el-GR" w:eastAsia="el-GR"/>
        </w:rPr>
      </w:pPr>
      <w:r w:rsidRPr="00B52B90">
        <w:rPr>
          <w:rFonts w:eastAsia="Calibri"/>
          <w:color w:val="000000"/>
          <w:szCs w:val="22"/>
          <w:lang w:val="el-GR" w:eastAsia="el-GR"/>
        </w:rPr>
        <w:t xml:space="preserve">Τα κάτωθι προσφερόμενα είδη </w:t>
      </w:r>
      <w:r w:rsidRPr="00B52B90">
        <w:rPr>
          <w:rFonts w:eastAsia="Calibri"/>
          <w:szCs w:val="22"/>
          <w:lang w:val="el-GR" w:eastAsia="el-GR"/>
        </w:rPr>
        <w:t>αρτοποιίας</w:t>
      </w:r>
      <w:r w:rsidRPr="00B52B90">
        <w:rPr>
          <w:rFonts w:eastAsia="Calibri"/>
          <w:color w:val="000000"/>
          <w:szCs w:val="22"/>
          <w:lang w:val="el-GR" w:eastAsia="el-GR"/>
        </w:rPr>
        <w:t xml:space="preserve"> να είναι πρώτης (Α΄) ποιότητας, να πληρούν </w:t>
      </w:r>
      <w:r w:rsidRPr="00B52B90">
        <w:rPr>
          <w:rFonts w:eastAsia="Calibri"/>
          <w:bCs/>
          <w:color w:val="000000"/>
          <w:szCs w:val="22"/>
          <w:lang w:val="el-GR" w:eastAsia="el-GR"/>
        </w:rPr>
        <w:t xml:space="preserve">τους όρους του </w:t>
      </w:r>
      <w:r w:rsidRPr="00B52B90">
        <w:rPr>
          <w:rFonts w:eastAsia="Calibri"/>
          <w:color w:val="000000"/>
          <w:szCs w:val="22"/>
          <w:lang w:val="el-GR" w:eastAsia="el-GR"/>
        </w:rPr>
        <w:t xml:space="preserve">Κώδικα Τροφίμων </w:t>
      </w:r>
      <w:r w:rsidRPr="00B52B90">
        <w:rPr>
          <w:rFonts w:eastAsia="Calibri"/>
          <w:bCs/>
          <w:color w:val="000000"/>
          <w:szCs w:val="22"/>
          <w:lang w:val="el-GR" w:eastAsia="el-GR"/>
        </w:rPr>
        <w:t xml:space="preserve">και </w:t>
      </w:r>
      <w:r w:rsidRPr="00B52B90">
        <w:rPr>
          <w:rFonts w:eastAsia="Calibri"/>
          <w:color w:val="000000"/>
          <w:szCs w:val="22"/>
          <w:lang w:val="el-GR" w:eastAsia="el-GR"/>
        </w:rPr>
        <w:t xml:space="preserve">Ποτών, </w:t>
      </w:r>
      <w:r w:rsidRPr="00B52B90">
        <w:rPr>
          <w:rFonts w:eastAsia="Calibri"/>
          <w:bCs/>
          <w:color w:val="000000"/>
          <w:szCs w:val="22"/>
          <w:lang w:val="el-GR" w:eastAsia="el-GR"/>
        </w:rPr>
        <w:t>των υγειονομικών και αγορανομικών διατάξεων καθώς και</w:t>
      </w:r>
      <w:r w:rsidRPr="00B52B90">
        <w:rPr>
          <w:rFonts w:eastAsia="Calibri"/>
          <w:color w:val="000000"/>
          <w:szCs w:val="22"/>
          <w:lang w:val="el-GR" w:eastAsia="el-GR"/>
        </w:rPr>
        <w:t xml:space="preserve"> τα οριζόμενα στον Ν. 3526/2007 (ΦΕΚ 24/Α’/9.2.2007 «Παραγωγή και διάθεση προϊόντων αρτοποιίας και συναφείς διατάξεις»)</w:t>
      </w:r>
      <w:r w:rsidRPr="00B52B90">
        <w:rPr>
          <w:rFonts w:eastAsia="Calibri"/>
          <w:b/>
          <w:bCs/>
          <w:color w:val="000000"/>
          <w:szCs w:val="22"/>
          <w:lang w:val="el-GR" w:eastAsia="el-GR"/>
        </w:rPr>
        <w:t xml:space="preserve">. </w:t>
      </w:r>
    </w:p>
    <w:p w14:paraId="213440DE"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6CA9550B" w14:textId="77777777" w:rsidR="00B52B90" w:rsidRPr="00B52B90" w:rsidRDefault="00B52B90" w:rsidP="00B52B90">
      <w:pPr>
        <w:spacing w:after="200" w:line="276" w:lineRule="auto"/>
        <w:rPr>
          <w:rFonts w:eastAsia="Calibri"/>
          <w:szCs w:val="22"/>
          <w:lang w:val="el-GR" w:eastAsia="el-GR"/>
        </w:rPr>
      </w:pPr>
      <w:r w:rsidRPr="00B52B90">
        <w:rPr>
          <w:b/>
          <w:color w:val="000000"/>
          <w:szCs w:val="22"/>
          <w:lang w:val="el-GR" w:eastAsia="el-GR"/>
        </w:rPr>
        <w:t xml:space="preserve">2.1 Αρτίδια </w:t>
      </w:r>
      <w:r w:rsidRPr="00B52B90">
        <w:rPr>
          <w:b/>
          <w:szCs w:val="22"/>
          <w:lang w:val="el-GR" w:eastAsia="el-GR"/>
        </w:rPr>
        <w:t>λευκά</w:t>
      </w:r>
      <w:r w:rsidRPr="00B52B90">
        <w:rPr>
          <w:rFonts w:eastAsia="Calibri"/>
          <w:szCs w:val="22"/>
          <w:lang w:val="el-GR" w:eastAsia="el-GR"/>
        </w:rPr>
        <w:t xml:space="preserve"> τύπου 70%: στρογγυλά ή φραντζολάκι, καθαρού βάρους 50-60gr. Το προϊόν θα παρασκευάζεται από αλεύρι σιταριού τύπου 70%, νερό, ζύμη με μικρή ποσότητα αλατιού (το ποσοστό του προστιθεμένου άλατος δεν πρέπει να είναι ανώτερο από 1% επί του αλεύρου) ή χωρίς προσθήκη άλατος, ανάλογα με τις εκάστοτε ανάγκες του Γ.Ν. Σερρών, χωρίς προσθετικές ύλες, συσκευασμένα ανά τεμάχιο σε χάρτινη σακούλα ή ζελατίνη. </w:t>
      </w:r>
    </w:p>
    <w:p w14:paraId="37308361" w14:textId="77777777" w:rsidR="00B52B90" w:rsidRPr="00B52B90" w:rsidRDefault="00B52B90" w:rsidP="00B52B90">
      <w:pPr>
        <w:spacing w:after="200" w:line="276" w:lineRule="auto"/>
        <w:rPr>
          <w:szCs w:val="22"/>
          <w:lang w:val="el-GR" w:eastAsia="el-GR"/>
        </w:rPr>
      </w:pPr>
      <w:r w:rsidRPr="00B52B90">
        <w:rPr>
          <w:b/>
          <w:szCs w:val="22"/>
          <w:lang w:val="el-GR" w:eastAsia="el-GR"/>
        </w:rPr>
        <w:t xml:space="preserve">2.2 Αρτίδια ολικής </w:t>
      </w:r>
      <w:r w:rsidRPr="00B52B90">
        <w:rPr>
          <w:rFonts w:eastAsia="Calibri"/>
          <w:b/>
          <w:szCs w:val="22"/>
          <w:lang w:val="el-GR" w:eastAsia="el-GR"/>
        </w:rPr>
        <w:t>τύπου 70% αλεύρι ολικής και 30% αλεύρι λευκό:</w:t>
      </w:r>
      <w:r w:rsidRPr="00B52B90">
        <w:rPr>
          <w:rFonts w:eastAsia="Calibri"/>
          <w:szCs w:val="22"/>
          <w:lang w:val="el-GR" w:eastAsia="el-GR"/>
        </w:rPr>
        <w:t xml:space="preserve"> στρογγυλά ή φραντζολάκι, καθαρού βάρους 50-60gr. Το προϊόν θα παρασκευάζεται από αλεύρι νερό, ζύμη με μικρή ποσότητα αλατιού (το ποσοστό του προστιθεμένου άλατος δεν πρέπει να είναι ανώτερο από 1% επί του αλεύρου) ή χωρίς προσθήκη άλατος, ανάλογα με τις εκάστοτε ανάγκες του Γ.Ν. Σερρών, χωρίς προσθετικές ύλες, συσκευασμένα ανά τεμάχιο σε χάρτινη σακούλα ή ζελατίνη.</w:t>
      </w:r>
    </w:p>
    <w:p w14:paraId="5B2CE7CB"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color w:val="000000"/>
          <w:szCs w:val="22"/>
          <w:lang w:val="el-GR" w:eastAsia="el-GR"/>
        </w:rPr>
        <w:t>2.3. Βασιλοπιτάκια – 2.4 Βασιλόπιτα</w:t>
      </w:r>
    </w:p>
    <w:p w14:paraId="64C5427E"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Η βασιλόπιτα και τα βασιλοπιτάκια πρέπει να έχουν παρασκευασθεί με τον παραδοσιακό τρόπο από αγνά υλικά, να είναι καλά ψημένα και να έχουν την κανονική και νόμιμη υγρασία τους. Τα υλικά παρασκευής πρέπει να είναι άριστης ποιότητας και φρέσκα, σύμφωνα με τις αγορανομικές διατάξεις. Πρέπει να παρασκευάζονται όχι νωρίτερα από μία μέρα πριν την παράδοσή τους. </w:t>
      </w:r>
      <w:r w:rsidRPr="00B52B90">
        <w:rPr>
          <w:rFonts w:eastAsia="Calibri"/>
          <w:szCs w:val="22"/>
          <w:lang w:val="el-GR" w:eastAsia="el-GR"/>
        </w:rPr>
        <w:t>Συσκευασία ανά τεμάχιο σε χάρτινη σακούλα ή ζελατίνη.</w:t>
      </w:r>
    </w:p>
    <w:p w14:paraId="7E94BD4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Πρέπει να περιέχουν υποχρεωτικά λιπαρές ύλες και μια από τις φυσικές γλυκαντικές ύλες. Απαραίτητα συστατικά για την παρασκευή τους είναι γάλα, βούτυρο, αυγά, λιπαρές ύλες, γλυκαντικές ύλες, μαγιά και αλεύρι. Το βάρος τους να είναι </w:t>
      </w:r>
      <w:r w:rsidRPr="00B52B90">
        <w:rPr>
          <w:rFonts w:eastAsia="Calibri"/>
          <w:szCs w:val="22"/>
          <w:lang w:val="el-GR" w:eastAsia="el-GR"/>
        </w:rPr>
        <w:t>1.000 – 2.000 gr</w:t>
      </w:r>
      <w:r w:rsidRPr="00B52B90">
        <w:rPr>
          <w:rFonts w:eastAsia="Calibri"/>
          <w:color w:val="000000"/>
          <w:szCs w:val="22"/>
          <w:lang w:val="el-GR" w:eastAsia="el-GR"/>
        </w:rPr>
        <w:t xml:space="preserve"> καθαρό για τις βασιλόπιτες και 100-120 gr περίπου για τις ατομικές βασιλόπιτες.</w:t>
      </w:r>
    </w:p>
    <w:p w14:paraId="2B2D4C84"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2.5 Ζαπατάκια</w:t>
      </w:r>
    </w:p>
    <w:p w14:paraId="03DD3EFF"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Αρτίδια (ζαπατάκια) φραντζολάκι καθαρού βάρους 90 gr. Το προϊόν θα παρασκευάζεται από αλεύρι σιταριού τύπου 70% ,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συσκευασμένα </w:t>
      </w:r>
      <w:r w:rsidRPr="00B52B90">
        <w:rPr>
          <w:rFonts w:eastAsia="Calibri"/>
          <w:szCs w:val="22"/>
          <w:lang w:val="el-GR" w:eastAsia="el-GR"/>
        </w:rPr>
        <w:t>ανά τεμάχιο σε χάρτινη σακούλα ή ζελατίνη.</w:t>
      </w:r>
    </w:p>
    <w:p w14:paraId="59C66459"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 xml:space="preserve">2.6 Λαγάνα </w:t>
      </w:r>
      <w:r w:rsidRPr="00B52B90">
        <w:rPr>
          <w:rFonts w:eastAsia="Calibri"/>
          <w:b/>
          <w:szCs w:val="22"/>
          <w:lang w:val="el-GR" w:eastAsia="el-GR"/>
        </w:rPr>
        <w:t>πολυτελείας</w:t>
      </w:r>
    </w:p>
    <w:p w14:paraId="2B048E83"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(Άρθρο 113 του Κ.Τ.Π.), άνω των 750 γραμμαρίων περίπου, κλασικό σχήμα λαγάνας, παρασκευασμένη με το παραδοσιακό τρόπο, από αλεύρι τύπου 70%, αλεύρι κίτρινο ψιλό, νερό, μαγιά 2% επί του αλεύρου, αλάτι έως 2% επί του αλεύρου, μαστίχα περίπου 0,5 επί τοις χιλίοις, σουσάμι προαιρετικά και μαυροσήσαμο.</w:t>
      </w:r>
    </w:p>
    <w:p w14:paraId="68DC0BCF"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2.7 Τσουρεκάκια</w:t>
      </w:r>
    </w:p>
    <w:p w14:paraId="5CBDE455" w14:textId="77777777" w:rsidR="00B52B90" w:rsidRPr="00B52B90" w:rsidRDefault="00B52B90" w:rsidP="00B52B90">
      <w:pPr>
        <w:spacing w:after="200" w:line="276" w:lineRule="auto"/>
        <w:rPr>
          <w:rFonts w:eastAsia="Calibri"/>
          <w:szCs w:val="22"/>
          <w:lang w:val="el-GR" w:eastAsia="el-GR"/>
        </w:rPr>
      </w:pPr>
      <w:r w:rsidRPr="00B52B90">
        <w:rPr>
          <w:rFonts w:eastAsia="Calibri"/>
          <w:color w:val="000000"/>
          <w:szCs w:val="22"/>
          <w:lang w:val="el-GR" w:eastAsia="el-GR"/>
        </w:rPr>
        <w:t xml:space="preserve">Πρέπει να έχουν παρασκευασθεί με τον παραδοσιακό τρόπο από αγνά υλικά, να είναι καλά ψημένα και να έχουν την κανονική και νόμιμη υγρασία τους. Τα υλικά παρασκευής πρέπει να είναι άριστης ποιότητας και φρέσκα, σύμφωνα με τις αγορανομικές διατάξεις. Πρέπει να παρασκευάζονται όχι νωρίτερα από μία μέρα πριν την παράδοσή τους. </w:t>
      </w:r>
      <w:r w:rsidRPr="00B52B90">
        <w:rPr>
          <w:rFonts w:eastAsia="Calibri"/>
          <w:szCs w:val="22"/>
          <w:lang w:val="el-GR" w:eastAsia="el-GR"/>
        </w:rPr>
        <w:t>Συσκευασία ανά τεμάχιο σε χάρτινη σακούλα ή ζελατίνη.</w:t>
      </w:r>
    </w:p>
    <w:p w14:paraId="7BED6C7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Πρέπει να περιέχουν υποχρεωτικά λιπαρές ύλες και μια από τις φυσικές γλυκαντικές ύλες. Απαραίτητα συστατικά για την παρασκευή τους είναι γάλα, βούτυρο, αυγά, λιπαρές ύλες, γλυκαντικές ύλες, μαγιά και αλεύρι και το βάρος τους να είναι 100-120 gr περίπου.</w:t>
      </w:r>
    </w:p>
    <w:p w14:paraId="5E66038A"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2.8. Φρυγανιά τριμμένη</w:t>
      </w:r>
    </w:p>
    <w:p w14:paraId="0AA2B2E8" w14:textId="77777777" w:rsidR="00B52B90" w:rsidRPr="00B52B90" w:rsidRDefault="00B52B90" w:rsidP="00B52B90">
      <w:pPr>
        <w:spacing w:after="0"/>
        <w:rPr>
          <w:rFonts w:eastAsia="Calibri"/>
          <w:szCs w:val="22"/>
          <w:lang w:val="el-GR" w:eastAsia="el-GR"/>
        </w:rPr>
      </w:pPr>
      <w:r w:rsidRPr="00B52B90">
        <w:rPr>
          <w:rFonts w:eastAsia="Calibri"/>
          <w:bCs/>
          <w:color w:val="000000"/>
          <w:szCs w:val="22"/>
          <w:lang w:val="el-GR" w:eastAsia="el-GR"/>
        </w:rPr>
        <w:t>Φρυγανιά γαλέτα τριµµένη,</w:t>
      </w:r>
      <w:r w:rsidRPr="00B52B90">
        <w:rPr>
          <w:rFonts w:eastAsia="Calibri"/>
          <w:b/>
          <w:bCs/>
          <w:color w:val="000000"/>
          <w:szCs w:val="22"/>
          <w:lang w:val="el-GR" w:eastAsia="el-GR"/>
        </w:rPr>
        <w:t xml:space="preserve"> </w:t>
      </w:r>
      <w:r w:rsidRPr="00B52B90">
        <w:rPr>
          <w:color w:val="000000"/>
          <w:szCs w:val="22"/>
          <w:lang w:val="el-GR" w:eastAsia="el-GR"/>
        </w:rPr>
        <w:t xml:space="preserve">αρίστης ποιότητος βάρους </w:t>
      </w:r>
      <w:r w:rsidRPr="00B52B90">
        <w:rPr>
          <w:szCs w:val="22"/>
          <w:lang w:val="el-GR" w:eastAsia="el-GR"/>
        </w:rPr>
        <w:t xml:space="preserve">5 ή 10 </w:t>
      </w:r>
      <w:r w:rsidRPr="00B52B90">
        <w:rPr>
          <w:szCs w:val="22"/>
          <w:lang w:val="en-US" w:eastAsia="el-GR"/>
        </w:rPr>
        <w:t>kgr</w:t>
      </w:r>
      <w:r w:rsidRPr="00B52B90">
        <w:rPr>
          <w:szCs w:val="22"/>
          <w:lang w:val="el-GR" w:eastAsia="el-GR"/>
        </w:rPr>
        <w:t>.</w:t>
      </w:r>
    </w:p>
    <w:p w14:paraId="1EB625BB" w14:textId="77777777" w:rsidR="00B52B90" w:rsidRPr="00B52B90" w:rsidRDefault="00B52B90" w:rsidP="00B52B90">
      <w:pPr>
        <w:spacing w:after="0"/>
        <w:rPr>
          <w:color w:val="2A6099"/>
          <w:szCs w:val="22"/>
          <w:lang w:val="el-GR" w:eastAsia="el-GR"/>
        </w:rPr>
      </w:pPr>
      <w:r w:rsidRPr="00B52B90">
        <w:rPr>
          <w:szCs w:val="22"/>
          <w:lang w:val="el-GR" w:eastAsia="el-GR"/>
        </w:rPr>
        <w:t xml:space="preserve">Να παρασκευάζεται εξ ολοκλήρου από λευκό αλεύρι σίτου και να προέρχεται από κανονικά παρασκευασμένο άρτο. Η </w:t>
      </w:r>
      <w:r w:rsidRPr="00B52B90">
        <w:rPr>
          <w:rFonts w:eastAsia="Calibri"/>
          <w:szCs w:val="22"/>
          <w:lang w:val="el-GR" w:eastAsia="el-GR"/>
        </w:rPr>
        <w:t>συσκευασία να είναι η ενδεδειγμένη για τρόφιμα</w:t>
      </w:r>
    </w:p>
    <w:p w14:paraId="4CD23A4B" w14:textId="77777777" w:rsidR="00B52B90" w:rsidRPr="00B52B90" w:rsidRDefault="00B52B90" w:rsidP="00B52B90">
      <w:pPr>
        <w:spacing w:after="0" w:line="276" w:lineRule="auto"/>
        <w:rPr>
          <w:rFonts w:eastAsia="Calibri"/>
          <w:b/>
          <w:bCs/>
          <w:color w:val="000000"/>
          <w:szCs w:val="22"/>
          <w:lang w:val="el-GR" w:eastAsia="el-GR"/>
        </w:rPr>
      </w:pPr>
    </w:p>
    <w:p w14:paraId="38133466"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3. ΣΥΣΚΕΥΑΣΙΑ</w:t>
      </w:r>
    </w:p>
    <w:p w14:paraId="53CE0F23" w14:textId="77777777" w:rsidR="00B52B90" w:rsidRPr="00B52B90" w:rsidRDefault="00B52B90" w:rsidP="00B52B90">
      <w:pPr>
        <w:spacing w:after="0" w:line="276" w:lineRule="auto"/>
        <w:rPr>
          <w:rFonts w:eastAsia="Calibri"/>
          <w:szCs w:val="22"/>
          <w:lang w:val="el-GR" w:eastAsia="el-GR"/>
        </w:rPr>
      </w:pPr>
      <w:r w:rsidRPr="00B52B90">
        <w:rPr>
          <w:rFonts w:eastAsia="Calibri"/>
          <w:szCs w:val="22"/>
          <w:lang w:val="el-GR" w:eastAsia="el-GR"/>
        </w:rPr>
        <w:t xml:space="preserve">Οι συσκευασίες των προϊόντων άρτου να είναι </w:t>
      </w:r>
      <w:r w:rsidRPr="00B52B90">
        <w:rPr>
          <w:rFonts w:eastAsia="Calibri"/>
          <w:b/>
          <w:bCs/>
          <w:szCs w:val="22"/>
          <w:lang w:val="el-GR" w:eastAsia="el-GR"/>
        </w:rPr>
        <w:t xml:space="preserve">ατομικές </w:t>
      </w:r>
      <w:r w:rsidRPr="00B52B90">
        <w:rPr>
          <w:rFonts w:eastAsia="Calibri"/>
          <w:szCs w:val="22"/>
          <w:lang w:val="el-GR" w:eastAsia="el-GR"/>
        </w:rPr>
        <w:t>και ενδεδειγμένες για τρόφιμα (διαφανές πλαστικό αεροστεγώς κλεισμένο ή χάρτινη σακούλα), όπως προβλέπεται από τον ΚΤΠ.</w:t>
      </w:r>
    </w:p>
    <w:p w14:paraId="232782A4"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Επί των συσκευασιών να υπάρχουν οι απαραίτητες ενδείξεις η δε σήμανση να είναι σύμφωνη με τις διατάξεις περί σήμανσης τροφίμων.</w:t>
      </w:r>
    </w:p>
    <w:p w14:paraId="3DCB87A6"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4. ΜΕΤΑΦΟΡΑ/ΠΑΡΑΔΟΣΗ</w:t>
      </w:r>
    </w:p>
    <w:p w14:paraId="441FBC61"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Cs/>
          <w:color w:val="000000"/>
          <w:szCs w:val="22"/>
          <w:lang w:val="el-GR" w:eastAsia="el-GR"/>
        </w:rPr>
        <w:t xml:space="preserve">Τα μεταφορικά οχήματα και οι περιέκτες </w:t>
      </w:r>
      <w:r w:rsidRPr="00B52B90">
        <w:rPr>
          <w:rFonts w:eastAsia="Calibri"/>
          <w:color w:val="000000"/>
          <w:szCs w:val="22"/>
          <w:lang w:val="el-GR" w:eastAsia="el-GR"/>
        </w:rPr>
        <w:t>που χρησιμοποιούνται πρέπει να είναι καθαρά και απολυμασμένα, ώστε τα προϊόντα που μεταφέρονται να προφυλάσσονται με αυτόν τον τρόπο από πιθανές μολύνσεις. Για την μεταφορά του άρτου και των προϊόντων αρτοποιίας, οι επιχειρήσεις φέρουν την ευθύνη σχετικά με την τήρηση των συνθηκών μεταφοράς.</w:t>
      </w:r>
    </w:p>
    <w:p w14:paraId="108A9D3F"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α. Η μεταφορά, η διανομή και η διάθεση των προϊόντων αρτοποιίας επιτρέπεται με οχήματα που διαθέτουν κατάλληλο αμάξωμα, κλειστό από όλες τις πλευρές και χρησιμοποιούνται αποκλειστικά και μόνο για τη μεταφορά των προϊόντων αυτών.</w:t>
      </w:r>
    </w:p>
    <w:p w14:paraId="30BF42B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β. Ο άρτος και τα λοιπά προϊόντα αρτοποιίας είτε σε ατομική, είτε σε μαζική συσκευασία, όταν μεταφέρονται προς πώληση από το χώρο παραγωγής τους σε νοσοκομεία και σε κάθε άλλο τόπο προορισμού, τοποθετούνται μέσα σε κλειστά κιβώτια, που είναι κατασκευασμένα από υλικό το οποίο είναι κατάλληλο για επαφή με τρόφιμα. Απαγορεύεται η μεταφορά των προϊόντων αρτοποιίας με άλλο τρόπο.</w:t>
      </w:r>
    </w:p>
    <w:p w14:paraId="346F559A"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γ. Επιτρέπεται η μεταφορά προϊόντων αρτοποιίας με οχήματα που δεν χρησιμοποιούνται αποκλειστικά για την μεταφορά των προϊόντων αυτών, εφόσον τα προϊόντα αυτά τοποθετούνται σε ειδικά ξύλινα κιβώτια, που έχουν εσωτερική επένδυση από γαλβανισμένη λαμαρίνα ή σε μεταλλικά ή πλαστικά κιβώτια, με επαρκή χωρητικότητα, τα οποία κλείνουν ερμητικά και χρησιμοποιούνται αποκλειστικά για τον σκοπό της μεταφοράς αυτής και είναι κατάλληλα για επαφή με τρόφιμα. Ομοίως, επιτρέπεται με τα οχήματα που αναφέρονται στο προηγούμενο εδάφιο, η διακίνηση και η μεταφορά, προς πώληση προϊόντων αρτοποιίας, τα οποία διατίθενται στον καταναλωτή σε αεροστεγή συσκευασία, το υλικό της οποίας προβλέπεται από τον Κώδικα Τροφίμων και Ποτών.</w:t>
      </w:r>
    </w:p>
    <w:p w14:paraId="2E33B6B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Απαγορεύεται η μεταφορά, με οποιοδήποτε τρόπο, προϊόντων αρτοποιίας με οχήματα που μεταφέρουν ρυπαρά αντικείμενα ή τοξικές ύλες ή υγρά, τα οποία μπορούν να επηρεάσουν, με οιοδήποτε τρόπο, την ποιότητα και την υγιεινή των προϊόντων αυτών.</w:t>
      </w:r>
    </w:p>
    <w:p w14:paraId="10F61035" w14:textId="77777777" w:rsidR="00B52B90" w:rsidRPr="00B52B90" w:rsidRDefault="00B52B90" w:rsidP="00B52B90">
      <w:pPr>
        <w:spacing w:before="280" w:beforeAutospacing="1" w:after="280" w:afterAutospacing="1"/>
        <w:rPr>
          <w:szCs w:val="22"/>
          <w:lang w:val="el-GR" w:eastAsia="el-GR"/>
        </w:rPr>
      </w:pPr>
      <w:r w:rsidRPr="00B52B90">
        <w:rPr>
          <w:szCs w:val="22"/>
          <w:lang w:val="el-GR" w:eastAsia="el-GR"/>
        </w:rPr>
        <w:t>Η μεταφορά θα γίνεται με καθαρά και απολυμασμένα μεταφορικά μέσα και μέχρι τους χώρους αποθήκευσης του Νοσοκομείου.</w:t>
      </w:r>
    </w:p>
    <w:p w14:paraId="4AD886C9" w14:textId="77777777" w:rsidR="00B52B90" w:rsidRPr="00B52B90" w:rsidRDefault="00B52B90" w:rsidP="00B52B90">
      <w:pPr>
        <w:spacing w:before="280" w:beforeAutospacing="1" w:after="280" w:afterAutospacing="1"/>
        <w:rPr>
          <w:szCs w:val="22"/>
          <w:lang w:val="el-GR" w:eastAsia="el-GR"/>
        </w:rPr>
      </w:pPr>
      <w:r w:rsidRPr="00B52B90">
        <w:rPr>
          <w:szCs w:val="22"/>
          <w:lang w:val="el-GR" w:eastAsia="el-GR"/>
        </w:rPr>
        <w:t xml:space="preserve">Τα μεταφορικά μέσα, πρέπει να είναι εφοδιασμένα με Βεβαίωση Καταλληλόλητας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w:t>
      </w:r>
      <w:r w:rsidRPr="00B52B90">
        <w:rPr>
          <w:color w:val="000000"/>
          <w:szCs w:val="22"/>
          <w:lang w:val="el-GR" w:eastAsia="el-GR"/>
        </w:rPr>
        <w:t>(</w:t>
      </w:r>
      <w:r w:rsidRPr="00B52B90">
        <w:rPr>
          <w:bCs/>
          <w:color w:val="000000"/>
          <w:szCs w:val="22"/>
          <w:lang w:val="el-GR" w:eastAsia="el-GR"/>
        </w:rPr>
        <w:t xml:space="preserve">εφόσον απαιτούνται από την κείμενη νομοθεσία </w:t>
      </w:r>
      <w:r w:rsidRPr="00B52B90">
        <w:rPr>
          <w:color w:val="000000"/>
          <w:szCs w:val="22"/>
          <w:lang w:val="el-GR" w:eastAsia="el-GR"/>
        </w:rPr>
        <w:t>ανάλογα με το είδος των τροφίμων που μεταφέρονται)</w:t>
      </w:r>
      <w:r w:rsidRPr="00B52B90">
        <w:rPr>
          <w:szCs w:val="22"/>
          <w:lang w:val="el-GR" w:eastAsia="el-GR"/>
        </w:rPr>
        <w:t>.</w:t>
      </w:r>
    </w:p>
    <w:p w14:paraId="6FB7BC6F"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του ζητείται σχετικά με τον προσδιορισμό του είδους.</w:t>
      </w:r>
    </w:p>
    <w:p w14:paraId="76C4F258"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είδη και οι ποσότητες θα παραδίδονται μετά από παραγγελία, η οποία θα δίδεται 24 ή 48ώρες, ανάλογα με την διατηρησιμότητα του τροφίμου πριν την παράδοση.</w:t>
      </w:r>
    </w:p>
    <w:p w14:paraId="7C921C44"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5. ΠΙΣΤΟΠΟΙΗΤΙΚΑ/ΔΙΚΑΙΟΛΟΓΗΤΙΚΑ/ΆΔΕΙΕΣ</w:t>
      </w:r>
    </w:p>
    <w:p w14:paraId="0C53581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74680A4D"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Άδεια λειτουργίας της επιχείρησης</w:t>
      </w:r>
      <w:r w:rsidRPr="00B52B90">
        <w:rPr>
          <w:rFonts w:eastAsia="Calibri"/>
          <w:szCs w:val="22"/>
          <w:lang w:val="el-GR" w:eastAsia="el-GR"/>
        </w:rPr>
        <w:t xml:space="preserve"> από την αρμόδια Υπηρεσία.</w:t>
      </w:r>
    </w:p>
    <w:p w14:paraId="56602DE6" w14:textId="5897AD72"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ή/και Πιστοποιητικό</w:t>
      </w:r>
      <w:r w:rsidRPr="00B52B90">
        <w:rPr>
          <w:rFonts w:cs="Times New Roman"/>
          <w:szCs w:val="22"/>
          <w:lang w:val="el-GR" w:eastAsia="el-GR"/>
        </w:rPr>
        <w:t xml:space="preserve">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42CDA932"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66E0B86E"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Σε περίπτωση που ο συμμετέχων στον διαγωνισμό δεν είναι παραγωγός ή παρασκευαστής θα πρέπει να επισυνάψει:</w:t>
      </w:r>
    </w:p>
    <w:p w14:paraId="561048EC" w14:textId="4DE5DB36" w:rsidR="00B52B90" w:rsidRPr="00B52B90" w:rsidRDefault="00B52B90" w:rsidP="00B52B90">
      <w:pPr>
        <w:spacing w:after="200" w:line="276" w:lineRule="auto"/>
        <w:rPr>
          <w:rFonts w:eastAsia="Calibri"/>
          <w:szCs w:val="22"/>
          <w:u w:val="single"/>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ή/και Πιστοποιητικό</w:t>
      </w:r>
      <w:r w:rsidRPr="00B52B90">
        <w:rPr>
          <w:rFonts w:cs="Times New Roman"/>
          <w:szCs w:val="22"/>
          <w:lang w:val="el-GR" w:eastAsia="el-GR"/>
        </w:rPr>
        <w:t xml:space="preserve">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49CA7454"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76DD983F" w14:textId="77777777" w:rsidR="00B52B90" w:rsidRPr="00B52B90" w:rsidRDefault="00B52B90" w:rsidP="00B52B90">
      <w:pPr>
        <w:spacing w:before="280" w:beforeAutospacing="1" w:after="280" w:afterAutospacing="1"/>
        <w:rPr>
          <w:szCs w:val="22"/>
          <w:lang w:val="el-GR" w:eastAsia="el-GR"/>
        </w:rPr>
      </w:pPr>
      <w:r w:rsidRPr="00B52B90">
        <w:rPr>
          <w:b/>
          <w:szCs w:val="22"/>
          <w:lang w:val="el-GR" w:eastAsia="el-GR"/>
        </w:rPr>
        <w:t>3. Υπεύθυνη δήλωση</w:t>
      </w:r>
      <w:r w:rsidRPr="00B52B90">
        <w:rPr>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w:t>
      </w:r>
      <w:r w:rsidRPr="00B52B90">
        <w:rPr>
          <w:szCs w:val="22"/>
          <w:lang w:val="el-GR" w:eastAsia="el-GR"/>
        </w:rPr>
        <w:t xml:space="preserve">τα μεταφορικά μέσα, με τα οποία θα γίνεται η μεταφορά των τροφίμων μέχρι τους χώρους αποθήκευσης του Νοσοκομείου, είναι εφοδιασμένα </w:t>
      </w:r>
      <w:r w:rsidRPr="00B52B90">
        <w:rPr>
          <w:color w:val="000000"/>
          <w:szCs w:val="22"/>
          <w:lang w:val="el-GR" w:eastAsia="el-GR"/>
        </w:rPr>
        <w:t>(</w:t>
      </w:r>
      <w:r w:rsidRPr="00B52B90">
        <w:rPr>
          <w:bCs/>
          <w:color w:val="000000"/>
          <w:szCs w:val="22"/>
          <w:lang w:val="el-GR" w:eastAsia="el-GR"/>
        </w:rPr>
        <w:t xml:space="preserve">εφόσον απαιτούνται από την κείμενη νομοθεσία </w:t>
      </w:r>
      <w:r w:rsidRPr="00B52B90">
        <w:rPr>
          <w:color w:val="000000"/>
          <w:szCs w:val="22"/>
          <w:lang w:val="el-GR" w:eastAsia="el-GR"/>
        </w:rPr>
        <w:t>ανάλογα με το είδος των τροφίμων που μεταφέρονται)</w:t>
      </w:r>
      <w:r w:rsidRPr="00B52B90">
        <w:rPr>
          <w:szCs w:val="22"/>
          <w:lang w:val="el-GR" w:eastAsia="el-GR"/>
        </w:rPr>
        <w:t xml:space="preserve"> με:</w:t>
      </w:r>
    </w:p>
    <w:p w14:paraId="2E26B202"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α. 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1D87B9CA"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Άδεια Κυκλοφορίας Οχήματος Μεταφοράς</w:t>
      </w:r>
      <w:r w:rsidRPr="00B52B90">
        <w:rPr>
          <w:rFonts w:eastAsia="Calibri"/>
          <w:szCs w:val="22"/>
          <w:lang w:val="el-GR" w:eastAsia="el-GR"/>
        </w:rPr>
        <w:t>, η οποία εκδίδεται από τις κατά τόπους Κτηνιατρικές Υπηρεσίες.</w:t>
      </w:r>
    </w:p>
    <w:p w14:paraId="1DD7808E" w14:textId="77777777" w:rsidR="00BD3412" w:rsidRDefault="00BD3412">
      <w:pPr>
        <w:suppressAutoHyphens w:val="0"/>
        <w:spacing w:after="0"/>
        <w:jc w:val="left"/>
        <w:rPr>
          <w:rFonts w:eastAsia="SimSun"/>
          <w:b/>
          <w:color w:val="002060"/>
          <w:sz w:val="24"/>
          <w:lang w:val="el-GR" w:eastAsia="el-GR"/>
        </w:rPr>
      </w:pPr>
      <w:r>
        <w:rPr>
          <w:rFonts w:eastAsia="SimSun"/>
          <w:b/>
          <w:color w:val="002060"/>
          <w:sz w:val="24"/>
          <w:lang w:val="el-GR" w:eastAsia="el-GR"/>
        </w:rPr>
        <w:br w:type="page"/>
      </w:r>
    </w:p>
    <w:p w14:paraId="7AEF43A9" w14:textId="4FAC3E1B" w:rsidR="00B52B90" w:rsidRPr="00B52B90" w:rsidRDefault="00B52B90" w:rsidP="00B52B90">
      <w:pPr>
        <w:spacing w:after="0" w:line="276" w:lineRule="auto"/>
        <w:jc w:val="center"/>
        <w:rPr>
          <w:rFonts w:eastAsia="Calibri"/>
          <w:b/>
          <w:color w:val="002060"/>
          <w:sz w:val="24"/>
          <w:lang w:val="el-GR" w:eastAsia="el-GR"/>
        </w:rPr>
      </w:pPr>
      <w:r w:rsidRPr="00B52B90">
        <w:rPr>
          <w:rFonts w:eastAsia="SimSun"/>
          <w:b/>
          <w:color w:val="002060"/>
          <w:sz w:val="24"/>
          <w:lang w:val="el-GR" w:eastAsia="el-GR"/>
        </w:rPr>
        <w:t xml:space="preserve">4.2  </w:t>
      </w:r>
      <w:bookmarkStart w:id="187" w:name="_Hlk222390368"/>
      <w:r w:rsidRPr="00B52B90">
        <w:rPr>
          <w:rFonts w:eastAsia="Calibri"/>
          <w:b/>
          <w:color w:val="002060"/>
          <w:sz w:val="24"/>
          <w:lang w:val="el-GR" w:eastAsia="el-GR"/>
        </w:rPr>
        <w:t>Τμήμα</w:t>
      </w:r>
      <w:r w:rsidRPr="00B52B90">
        <w:rPr>
          <w:rFonts w:eastAsia="SimSun"/>
          <w:b/>
          <w:color w:val="002060"/>
          <w:sz w:val="24"/>
          <w:lang w:val="el-GR" w:eastAsia="el-GR"/>
        </w:rPr>
        <w:t xml:space="preserve"> </w:t>
      </w:r>
      <w:r w:rsidRPr="00B52B90">
        <w:rPr>
          <w:rFonts w:eastAsia="Calibri"/>
          <w:b/>
          <w:color w:val="002060"/>
          <w:sz w:val="24"/>
          <w:lang w:val="el-GR" w:eastAsia="el-GR"/>
        </w:rPr>
        <w:t>2</w:t>
      </w:r>
      <w:r w:rsidRPr="00B52B90">
        <w:rPr>
          <w:rFonts w:eastAsia="Calibri"/>
          <w:b/>
          <w:color w:val="002060"/>
          <w:sz w:val="24"/>
          <w:vertAlign w:val="superscript"/>
          <w:lang w:val="el-GR" w:eastAsia="el-GR"/>
        </w:rPr>
        <w:t>ο</w:t>
      </w:r>
    </w:p>
    <w:p w14:paraId="48039CF6" w14:textId="77777777" w:rsidR="00B52B90" w:rsidRPr="00B52B90" w:rsidRDefault="00B52B90" w:rsidP="00B52B90">
      <w:pPr>
        <w:spacing w:after="0" w:line="276" w:lineRule="auto"/>
        <w:jc w:val="center"/>
        <w:rPr>
          <w:rFonts w:eastAsia="Calibri"/>
          <w:b/>
          <w:color w:val="002060"/>
          <w:sz w:val="24"/>
          <w:lang w:val="el-GR" w:eastAsia="el-GR"/>
        </w:rPr>
      </w:pPr>
      <w:r w:rsidRPr="00B52B90">
        <w:rPr>
          <w:rFonts w:eastAsia="Calibri"/>
          <w:b/>
          <w:color w:val="002060"/>
          <w:sz w:val="24"/>
          <w:lang w:val="el-GR" w:eastAsia="el-GR"/>
        </w:rPr>
        <w:t xml:space="preserve">ΚΑΤΕΨΥΓΜΕΝΑ </w:t>
      </w:r>
      <w:r w:rsidRPr="00B52B90">
        <w:rPr>
          <w:b/>
          <w:color w:val="002060"/>
          <w:sz w:val="24"/>
          <w:lang w:val="el-GR" w:eastAsia="el-GR"/>
        </w:rPr>
        <w:t>ΨΑΡΙΑ</w:t>
      </w:r>
      <w:r w:rsidRPr="00B52B90">
        <w:rPr>
          <w:rFonts w:eastAsia="Calibri"/>
          <w:b/>
          <w:color w:val="002060"/>
          <w:sz w:val="24"/>
          <w:lang w:val="el-GR" w:eastAsia="el-GR"/>
        </w:rPr>
        <w:t xml:space="preserve"> ΚΑΙ ΛΑΧΑΝΙΚΑ</w:t>
      </w:r>
    </w:p>
    <w:bookmarkEnd w:id="187"/>
    <w:p w14:paraId="4DA958DE" w14:textId="77777777" w:rsidR="00B52B90" w:rsidRPr="00B52B90" w:rsidRDefault="00B52B90" w:rsidP="00B52B90">
      <w:pPr>
        <w:spacing w:after="200" w:line="276" w:lineRule="auto"/>
        <w:ind w:right="-108"/>
        <w:jc w:val="center"/>
        <w:rPr>
          <w:rFonts w:eastAsia="Calibri"/>
          <w:b/>
          <w:sz w:val="24"/>
          <w:lang w:val="el-GR" w:eastAsia="el-GR"/>
        </w:rPr>
      </w:pPr>
      <w:r w:rsidRPr="00B52B90">
        <w:rPr>
          <w:rFonts w:eastAsia="Calibri"/>
          <w:szCs w:val="22"/>
          <w:lang w:val="en-US" w:eastAsia="el-GR"/>
        </w:rPr>
        <w:t>CPV</w:t>
      </w:r>
      <w:r w:rsidRPr="00B52B90">
        <w:rPr>
          <w:rFonts w:eastAsia="Calibri"/>
          <w:szCs w:val="22"/>
          <w:lang w:val="el-GR" w:eastAsia="el-GR"/>
        </w:rPr>
        <w:t xml:space="preserve"> 15896000-5 (</w:t>
      </w:r>
      <w:r w:rsidRPr="00B52B90">
        <w:rPr>
          <w:rFonts w:eastAsia="Calibri"/>
          <w:i/>
          <w:szCs w:val="22"/>
          <w:lang w:val="el-GR" w:eastAsia="el-GR"/>
        </w:rPr>
        <w:t>Προϊόντα βαθείας καταψύξεως</w:t>
      </w:r>
      <w:r w:rsidRPr="00B52B90">
        <w:rPr>
          <w:rFonts w:eastAsia="Calibri"/>
          <w:szCs w:val="22"/>
          <w:lang w:val="el-GR" w:eastAsia="el-GR"/>
        </w:rPr>
        <w:t>)</w:t>
      </w:r>
    </w:p>
    <w:p w14:paraId="74C30BC5" w14:textId="77777777" w:rsidR="00B52B90" w:rsidRPr="00B52B90" w:rsidRDefault="00B52B90" w:rsidP="00B52B90">
      <w:pPr>
        <w:spacing w:after="200" w:line="276" w:lineRule="auto"/>
        <w:rPr>
          <w:rFonts w:eastAsia="SimSun"/>
          <w:b/>
          <w:szCs w:val="22"/>
          <w:u w:val="single"/>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79A77D93"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u w:val="single"/>
          <w:lang w:val="el-GR" w:eastAsia="el-GR"/>
        </w:rPr>
        <w:t xml:space="preserve">Α. Προϋπολογιζόμενη δαπάνη </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77BF1C41"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98957B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bookmarkStart w:id="188" w:name="_Hlk222390350"/>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4F766F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236F1BE"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40E4ED33"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96C9C03"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46A9FAC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20770E7"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2830D01"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896DD52"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3EB56A3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50B9324C"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6BCB77C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6F691A6B" w14:textId="77777777" w:rsidTr="005F54BC">
        <w:trPr>
          <w:trHeight w:val="82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9ABD954"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0BD6520"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b/>
                <w:bCs/>
                <w:sz w:val="20"/>
                <w:szCs w:val="20"/>
                <w:lang w:val="el-GR" w:eastAsia="el-GR" w:bidi="he-IL"/>
              </w:rPr>
              <w:t>Λαχανικά ανάμικτα</w:t>
            </w:r>
            <w:r w:rsidRPr="00B52B90">
              <w:rPr>
                <w:sz w:val="20"/>
                <w:szCs w:val="20"/>
                <w:lang w:val="el-GR" w:eastAsia="el-GR" w:bidi="he-IL"/>
              </w:rPr>
              <w:t xml:space="preserve"> (κατεψυγμ.) πακ. 1 κιλό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CDD4EF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2B71D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BAEE3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4,07</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528FA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4,6</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A5DA5F3"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2.035,40 €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5B44288"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2.300,00 €</w:t>
            </w:r>
          </w:p>
        </w:tc>
      </w:tr>
      <w:tr w:rsidR="00B52B90" w:rsidRPr="00B52B90" w14:paraId="0954B963" w14:textId="77777777" w:rsidTr="005F54BC">
        <w:trPr>
          <w:trHeight w:val="69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E2771D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A47C97B" w14:textId="77777777" w:rsidR="00B52B90" w:rsidRPr="00B52B90" w:rsidRDefault="00B52B90" w:rsidP="00B52B90">
            <w:pPr>
              <w:suppressAutoHyphens w:val="0"/>
              <w:spacing w:after="0" w:line="276" w:lineRule="auto"/>
              <w:jc w:val="left"/>
              <w:rPr>
                <w:sz w:val="20"/>
                <w:szCs w:val="20"/>
                <w:lang w:val="el-GR" w:eastAsia="el-GR" w:bidi="he-IL"/>
              </w:rPr>
            </w:pPr>
            <w:r w:rsidRPr="00B52B90">
              <w:rPr>
                <w:b/>
                <w:bCs/>
                <w:sz w:val="20"/>
                <w:szCs w:val="20"/>
                <w:lang w:val="el-GR" w:eastAsia="el-GR" w:bidi="he-IL"/>
              </w:rPr>
              <w:t>Αρακάς</w:t>
            </w:r>
            <w:r w:rsidRPr="00B52B90">
              <w:rPr>
                <w:sz w:val="20"/>
                <w:szCs w:val="20"/>
                <w:lang w:val="el-GR" w:eastAsia="el-GR" w:bidi="he-IL"/>
              </w:rPr>
              <w:t xml:space="preserve"> (κατεψυγμ.) </w:t>
            </w:r>
          </w:p>
          <w:p w14:paraId="6F09553D"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πακ. 1 κιλό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17F20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ACF3E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650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71593F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2,83</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DA93F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3,2</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96C5DA0"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1.840,71 €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D50A19C"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2.080,00 €</w:t>
            </w:r>
          </w:p>
        </w:tc>
      </w:tr>
      <w:tr w:rsidR="00B52B90" w:rsidRPr="00B52B90" w14:paraId="0C1D1A02" w14:textId="77777777" w:rsidTr="005F54BC">
        <w:trPr>
          <w:trHeight w:val="692"/>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258CB0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3.</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371B0FE"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b/>
                <w:bCs/>
                <w:sz w:val="20"/>
                <w:szCs w:val="20"/>
                <w:lang w:val="el-GR" w:eastAsia="el-GR" w:bidi="he-IL"/>
              </w:rPr>
              <w:t>Βακαλάος ρολό</w:t>
            </w:r>
            <w:r w:rsidRPr="00B52B90">
              <w:rPr>
                <w:sz w:val="20"/>
                <w:szCs w:val="20"/>
                <w:lang w:val="el-GR" w:eastAsia="el-GR" w:bidi="he-IL"/>
              </w:rPr>
              <w:t xml:space="preserve"> (κατεψυγμ.) συσκευασία 600-800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B9FFE3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E8DDF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79775E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10,88</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89271B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12,3</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222532"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21.769,91 €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9F9B838"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24.600,00 €</w:t>
            </w:r>
          </w:p>
        </w:tc>
      </w:tr>
      <w:tr w:rsidR="00B52B90" w:rsidRPr="00B52B90" w14:paraId="03D5AC22" w14:textId="77777777" w:rsidTr="005F54BC">
        <w:trPr>
          <w:trHeight w:val="21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37B742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4</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223C333" w14:textId="77777777" w:rsidR="00B52B90" w:rsidRPr="00B52B90" w:rsidRDefault="00B52B90" w:rsidP="00B52B90">
            <w:pPr>
              <w:suppressAutoHyphens w:val="0"/>
              <w:spacing w:after="0" w:line="276" w:lineRule="auto"/>
              <w:jc w:val="left"/>
              <w:rPr>
                <w:sz w:val="20"/>
                <w:szCs w:val="20"/>
                <w:lang w:val="el-GR" w:eastAsia="el-GR" w:bidi="he-IL"/>
              </w:rPr>
            </w:pPr>
            <w:r w:rsidRPr="00B52B90">
              <w:rPr>
                <w:b/>
                <w:bCs/>
                <w:sz w:val="20"/>
                <w:szCs w:val="20"/>
                <w:lang w:val="el-GR" w:eastAsia="el-GR" w:bidi="he-IL"/>
              </w:rPr>
              <w:t xml:space="preserve">Βακαλάος φιλέτο </w:t>
            </w:r>
            <w:r w:rsidRPr="00B52B90">
              <w:rPr>
                <w:sz w:val="20"/>
                <w:szCs w:val="20"/>
                <w:lang w:val="el-GR" w:eastAsia="el-GR" w:bidi="he-IL"/>
              </w:rPr>
              <w:t xml:space="preserve">(κ/ψ) </w:t>
            </w:r>
          </w:p>
          <w:p w14:paraId="71045CDB"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με δέρμα ξαρμυρισμένος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6B3BE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E556E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55</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C436A7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15,12</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157C71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17,09</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7EC827"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831,60 €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DD15C7B"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939,71 €</w:t>
            </w:r>
          </w:p>
        </w:tc>
      </w:tr>
      <w:tr w:rsidR="00B52B90" w:rsidRPr="00B52B90" w14:paraId="43606C3B" w14:textId="77777777" w:rsidTr="005F54BC">
        <w:trPr>
          <w:trHeight w:val="699"/>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73958D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5.</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E11E455"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b/>
                <w:bCs/>
                <w:sz w:val="20"/>
                <w:szCs w:val="20"/>
                <w:lang w:val="el-GR" w:eastAsia="el-GR" w:bidi="he-IL"/>
              </w:rPr>
              <w:t>Καλαμάρια</w:t>
            </w:r>
            <w:r w:rsidRPr="00B52B90">
              <w:rPr>
                <w:sz w:val="20"/>
                <w:szCs w:val="20"/>
                <w:lang w:val="el-GR" w:eastAsia="el-GR" w:bidi="he-IL"/>
              </w:rPr>
              <w:t xml:space="preserve"> (κατεψυγμ.)</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F715B8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AD060C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300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1D379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12,04</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6EB57E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13,6</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D9818E6"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3.610,62 €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F00238A"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4.080,00 €</w:t>
            </w:r>
          </w:p>
        </w:tc>
      </w:tr>
      <w:tr w:rsidR="00B52B90" w:rsidRPr="00B52B90" w14:paraId="5EBD4626" w14:textId="77777777" w:rsidTr="005F54BC">
        <w:trPr>
          <w:trHeight w:val="695"/>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524DA1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6.</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1CF8935" w14:textId="77777777" w:rsidR="00B52B90" w:rsidRPr="00B52B90" w:rsidRDefault="00B52B90" w:rsidP="00B52B90">
            <w:pPr>
              <w:suppressAutoHyphens w:val="0"/>
              <w:spacing w:after="0" w:line="276" w:lineRule="auto"/>
              <w:jc w:val="left"/>
              <w:rPr>
                <w:sz w:val="20"/>
                <w:szCs w:val="20"/>
                <w:lang w:val="el-GR" w:eastAsia="el-GR" w:bidi="he-IL"/>
              </w:rPr>
            </w:pPr>
            <w:r w:rsidRPr="00B52B90">
              <w:rPr>
                <w:b/>
                <w:bCs/>
                <w:sz w:val="20"/>
                <w:szCs w:val="20"/>
                <w:lang w:val="el-GR" w:eastAsia="el-GR" w:bidi="he-IL"/>
              </w:rPr>
              <w:t>Μπάμιες</w:t>
            </w:r>
            <w:r w:rsidRPr="00B52B90">
              <w:rPr>
                <w:sz w:val="20"/>
                <w:szCs w:val="20"/>
                <w:lang w:val="el-GR" w:eastAsia="el-GR" w:bidi="he-IL"/>
              </w:rPr>
              <w:t xml:space="preserve"> (κατεψυγμ.) </w:t>
            </w:r>
          </w:p>
          <w:p w14:paraId="21CFA2D4"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πακ. 750-1000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A65A0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D9D06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1C1EC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6,81</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5D4EC8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7,7</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8351D5"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3.407,08 €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CE74134"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3.850,00 €</w:t>
            </w:r>
          </w:p>
        </w:tc>
      </w:tr>
      <w:tr w:rsidR="00B52B90" w:rsidRPr="00B52B90" w14:paraId="557F9508" w14:textId="77777777" w:rsidTr="005F54BC">
        <w:trPr>
          <w:trHeight w:val="69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E390CF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7.</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DB39F40"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b/>
                <w:bCs/>
                <w:sz w:val="20"/>
                <w:szCs w:val="20"/>
                <w:lang w:val="el-GR" w:eastAsia="el-GR" w:bidi="he-IL"/>
              </w:rPr>
              <w:t>Πέρκα φιλέτο</w:t>
            </w:r>
            <w:r w:rsidRPr="00B52B90">
              <w:rPr>
                <w:sz w:val="20"/>
                <w:szCs w:val="20"/>
                <w:lang w:val="el-GR" w:eastAsia="el-GR" w:bidi="he-IL"/>
              </w:rPr>
              <w:t xml:space="preserve"> (κατεψυγμ.) συσκευασία 700-1000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F1183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3AD82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6828E9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13,19</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A5AC9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14,9</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DC2136"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19.778,76 €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EF2D91A"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22.350,00 €</w:t>
            </w:r>
          </w:p>
        </w:tc>
      </w:tr>
      <w:tr w:rsidR="00B52B90" w:rsidRPr="00B52B90" w14:paraId="718EE897" w14:textId="77777777" w:rsidTr="005F54BC">
        <w:trPr>
          <w:trHeight w:val="70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A8544E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8.</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5B1021A" w14:textId="77777777" w:rsidR="00B52B90" w:rsidRPr="00B52B90" w:rsidRDefault="00B52B90" w:rsidP="00B52B90">
            <w:pPr>
              <w:suppressAutoHyphens w:val="0"/>
              <w:spacing w:after="0" w:line="276" w:lineRule="auto"/>
              <w:jc w:val="left"/>
              <w:rPr>
                <w:rFonts w:ascii="Times New Roman" w:hAnsi="Times New Roman" w:cs="Times New Roman"/>
                <w:b/>
                <w:bCs/>
                <w:sz w:val="24"/>
                <w:lang w:val="el-GR" w:eastAsia="el-GR" w:bidi="he-IL"/>
              </w:rPr>
            </w:pPr>
            <w:r w:rsidRPr="00B52B90">
              <w:rPr>
                <w:b/>
                <w:bCs/>
                <w:sz w:val="20"/>
                <w:szCs w:val="20"/>
                <w:lang w:val="el-GR" w:eastAsia="el-GR" w:bidi="he-IL"/>
              </w:rPr>
              <w:t>Σουπιές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AA4B0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0E26F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230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FA75B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18</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28334C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20,34</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8D0983"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4.140,00 €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3B2E884"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4.678,20 €</w:t>
            </w:r>
          </w:p>
        </w:tc>
      </w:tr>
      <w:tr w:rsidR="00B52B90" w:rsidRPr="00B52B90" w14:paraId="79090305" w14:textId="77777777" w:rsidTr="005F54BC">
        <w:trPr>
          <w:trHeight w:val="682"/>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27DE47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9</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2B35E2A" w14:textId="77777777" w:rsidR="00B52B90" w:rsidRPr="00B52B90" w:rsidRDefault="00B52B90" w:rsidP="00B52B90">
            <w:pPr>
              <w:suppressAutoHyphens w:val="0"/>
              <w:spacing w:after="0" w:line="276" w:lineRule="auto"/>
              <w:jc w:val="left"/>
              <w:rPr>
                <w:sz w:val="20"/>
                <w:szCs w:val="20"/>
                <w:lang w:val="el-GR" w:eastAsia="el-GR" w:bidi="he-IL"/>
              </w:rPr>
            </w:pPr>
            <w:r w:rsidRPr="00B52B90">
              <w:rPr>
                <w:b/>
                <w:bCs/>
                <w:sz w:val="20"/>
                <w:szCs w:val="20"/>
                <w:lang w:val="el-GR" w:eastAsia="el-GR" w:bidi="he-IL"/>
              </w:rPr>
              <w:t>Φασολάκια</w:t>
            </w:r>
            <w:r w:rsidRPr="00B52B90">
              <w:rPr>
                <w:sz w:val="20"/>
                <w:szCs w:val="20"/>
                <w:lang w:val="el-GR" w:eastAsia="el-GR" w:bidi="he-IL"/>
              </w:rPr>
              <w:t xml:space="preserve"> (κατεψυγμ.) </w:t>
            </w:r>
          </w:p>
          <w:p w14:paraId="36302110"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πακ. 1 κιλό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71384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8A02D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700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A9BF1B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3,01</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94936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3,4</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E7D0EE"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2.106,19 €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146ED43"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2.380,00 €</w:t>
            </w:r>
          </w:p>
        </w:tc>
      </w:tr>
      <w:tr w:rsidR="00B52B90" w:rsidRPr="00B52B90" w14:paraId="204A2209" w14:textId="77777777" w:rsidTr="005F54BC">
        <w:trPr>
          <w:trHeight w:val="692"/>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9C5D54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5948F76"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59.520 €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0F508D51"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67.258 €</w:t>
            </w:r>
          </w:p>
        </w:tc>
      </w:tr>
      <w:bookmarkEnd w:id="188"/>
    </w:tbl>
    <w:p w14:paraId="5708834B" w14:textId="77777777" w:rsidR="00B52B90" w:rsidRPr="00B52B90" w:rsidRDefault="00B52B90" w:rsidP="00B52B90">
      <w:pPr>
        <w:spacing w:after="0" w:line="276" w:lineRule="auto"/>
        <w:jc w:val="left"/>
        <w:rPr>
          <w:rFonts w:eastAsia="SimSun"/>
          <w:b/>
          <w:sz w:val="24"/>
          <w:lang w:val="el-GR" w:eastAsia="el-GR"/>
        </w:rPr>
      </w:pPr>
    </w:p>
    <w:p w14:paraId="7CA1ADC8" w14:textId="77777777" w:rsidR="00B52B90" w:rsidRPr="00B52B90" w:rsidRDefault="00B52B90" w:rsidP="00B52B90">
      <w:pPr>
        <w:spacing w:after="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6194D42E" w14:textId="77777777" w:rsidR="00B52B90" w:rsidRPr="00B52B90" w:rsidRDefault="00B52B90" w:rsidP="00B52B90">
      <w:pPr>
        <w:keepNext/>
        <w:keepLines/>
        <w:spacing w:before="200" w:after="0" w:line="276" w:lineRule="auto"/>
        <w:jc w:val="center"/>
        <w:outlineLvl w:val="2"/>
        <w:rPr>
          <w:b/>
          <w:bCs/>
          <w:sz w:val="24"/>
          <w:u w:val="single"/>
          <w:lang w:val="el-GR" w:eastAsia="el-GR"/>
        </w:rPr>
      </w:pPr>
      <w:r w:rsidRPr="00B52B90">
        <w:rPr>
          <w:rFonts w:eastAsia="Cambria"/>
          <w:b/>
          <w:bCs/>
          <w:color w:val="000000"/>
          <w:sz w:val="24"/>
          <w:lang w:val="el-GR" w:eastAsia="el-GR"/>
        </w:rPr>
        <w:t xml:space="preserve">Ι. </w:t>
      </w:r>
      <w:r w:rsidRPr="00B52B90">
        <w:rPr>
          <w:rFonts w:eastAsia="Cambria"/>
          <w:b/>
          <w:bCs/>
          <w:color w:val="000000"/>
          <w:sz w:val="24"/>
          <w:u w:val="single"/>
          <w:lang w:val="el-GR" w:eastAsia="el-GR"/>
        </w:rPr>
        <w:t xml:space="preserve">ΚΑΤΕΨΥΓΜΕΝΑ </w:t>
      </w:r>
      <w:r w:rsidRPr="00B52B90">
        <w:rPr>
          <w:b/>
          <w:bCs/>
          <w:sz w:val="24"/>
          <w:u w:val="single"/>
          <w:lang w:val="el-GR" w:eastAsia="el-GR"/>
        </w:rPr>
        <w:t>ΨΑΡΙΑ</w:t>
      </w:r>
    </w:p>
    <w:p w14:paraId="259CD2BD" w14:textId="77777777" w:rsidR="00B52B90" w:rsidRPr="00B52B90" w:rsidRDefault="00B52B90" w:rsidP="00B52B90">
      <w:pPr>
        <w:spacing w:after="200" w:line="276" w:lineRule="auto"/>
        <w:jc w:val="center"/>
        <w:rPr>
          <w:rFonts w:eastAsia="Calibri"/>
          <w:color w:val="000000"/>
          <w:szCs w:val="22"/>
          <w:lang w:val="el-GR" w:eastAsia="el-GR"/>
        </w:rPr>
      </w:pPr>
      <w:r w:rsidRPr="00B52B90">
        <w:rPr>
          <w:rFonts w:eastAsia="Calibri"/>
          <w:color w:val="000000"/>
          <w:szCs w:val="22"/>
          <w:lang w:val="en-US" w:eastAsia="el-GR"/>
        </w:rPr>
        <w:t>CPV</w:t>
      </w:r>
      <w:r w:rsidRPr="00B52B90">
        <w:rPr>
          <w:rFonts w:eastAsia="Calibri"/>
          <w:color w:val="000000"/>
          <w:szCs w:val="22"/>
          <w:lang w:val="el-GR" w:eastAsia="el-GR"/>
        </w:rPr>
        <w:t xml:space="preserve"> 15221000-3</w:t>
      </w:r>
    </w:p>
    <w:p w14:paraId="0C4D50F7" w14:textId="77777777" w:rsidR="00B52B90" w:rsidRPr="00B52B90" w:rsidRDefault="00B52B90" w:rsidP="00B52B90">
      <w:pPr>
        <w:spacing w:after="0" w:line="276" w:lineRule="auto"/>
        <w:rPr>
          <w:rFonts w:eastAsia="Calibri"/>
          <w:b/>
          <w:color w:val="000000"/>
          <w:szCs w:val="22"/>
          <w:u w:val="single"/>
          <w:lang w:val="el-GR" w:eastAsia="el-GR"/>
        </w:rPr>
      </w:pPr>
      <w:r w:rsidRPr="00B52B90">
        <w:rPr>
          <w:rFonts w:eastAsia="Calibri"/>
          <w:b/>
          <w:bCs/>
          <w:color w:val="000000"/>
          <w:szCs w:val="22"/>
          <w:lang w:val="el-GR" w:eastAsia="el-GR"/>
        </w:rPr>
        <w:t>1. ΠΟΙΟΤΗΤΑ ΚΑΙ ΝΟΜΟΘΕΤΙΚΕΣ ΑΠΑΙΤΗΣΕΙΣ</w:t>
      </w:r>
    </w:p>
    <w:p w14:paraId="0D27BEF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χορηγούμενα είδη να είναι Α΄ ποιότητας κατεψυγμένα κατά μονάδα (ΙQF) και να πληρούν τους όρους του Κώδικα Τροφίμων και Ποτών και Αντικειμένων Κοινής Χρήσης (άρθρα 92, 93) καθώς και τις εκάστοτε ισχύουσες</w:t>
      </w:r>
      <w:r w:rsidRPr="00B52B90">
        <w:rPr>
          <w:rFonts w:eastAsia="Calibri"/>
          <w:color w:val="000000"/>
          <w:szCs w:val="22"/>
          <w:lang w:val="el-GR" w:eastAsia="el-GR"/>
        </w:rPr>
        <w:br/>
        <w:t>υγειονομικές και κοινοτικές οδηγίες περί εμπορίας κατεψυγμένων αλιευμάτων, Π.Δ.786/1978, Π.Δ.290/92, Π.Δ.42/94 περί υγειονομικών όρων παραγωγής και διάθεσης μαλακίων και αλιευμάτων.</w:t>
      </w:r>
    </w:p>
    <w:p w14:paraId="48D5DC27"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4F6B968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Τα κατεψυγμένα προϊόντα θα είναι τυποποιημένα ομοιόμορφα κατά μέγεθος, ανάλογα με το ζητούμενο είδος</w:t>
      </w:r>
      <w:r w:rsidRPr="00B52B90">
        <w:rPr>
          <w:rFonts w:eastAsia="Calibri"/>
          <w:color w:val="FF0000"/>
          <w:szCs w:val="22"/>
          <w:lang w:val="el-GR" w:eastAsia="el-GR"/>
        </w:rPr>
        <w:t>.</w:t>
      </w:r>
      <w:r w:rsidRPr="00B52B90">
        <w:rPr>
          <w:rFonts w:eastAsia="Calibri"/>
          <w:color w:val="000000"/>
          <w:szCs w:val="22"/>
          <w:lang w:val="el-GR" w:eastAsia="el-GR"/>
        </w:rPr>
        <w:t xml:space="preserve"> Τα τεμαχισμένα ψάρια (φέτα) θα παραδίδονται με δέρμα, ώστε να γίνεται εύκολα η ταυτοποίηση του είδους, </w:t>
      </w:r>
      <w:r w:rsidRPr="00B52B90">
        <w:rPr>
          <w:rFonts w:eastAsia="Calibri"/>
          <w:szCs w:val="22"/>
          <w:lang w:val="el-GR" w:eastAsia="el-GR"/>
        </w:rPr>
        <w:t>το δε βάρος της εκάστοτε φέτας να είναι 240 gr – 260 gr περίπου.</w:t>
      </w:r>
      <w:r w:rsidRPr="00B52B90">
        <w:rPr>
          <w:rFonts w:eastAsia="Calibri"/>
          <w:color w:val="000000"/>
          <w:szCs w:val="22"/>
          <w:lang w:val="el-GR" w:eastAsia="el-GR"/>
        </w:rPr>
        <w:t xml:space="preserve"> Προϊόντα πέραν των παραπάνω οριζομένων βαρών δεν θα γίνονται αποδεκτά.</w:t>
      </w:r>
    </w:p>
    <w:p w14:paraId="6D7A1154" w14:textId="77777777" w:rsidR="00B52B90" w:rsidRPr="00B52B90" w:rsidRDefault="00B52B90" w:rsidP="00B52B90">
      <w:pPr>
        <w:spacing w:after="0"/>
        <w:rPr>
          <w:rFonts w:eastAsia="Calibri"/>
          <w:color w:val="000000"/>
          <w:szCs w:val="22"/>
          <w:lang w:val="el-GR" w:eastAsia="el-GR"/>
        </w:rPr>
      </w:pPr>
      <w:r w:rsidRPr="00B52B90">
        <w:rPr>
          <w:rFonts w:eastAsia="Calibri"/>
          <w:color w:val="000000"/>
          <w:szCs w:val="22"/>
          <w:lang w:val="el-GR" w:eastAsia="el-GR"/>
        </w:rPr>
        <w:t>Επίσης θα πρέπει να:</w:t>
      </w:r>
    </w:p>
    <w:p w14:paraId="7EF7B960" w14:textId="77777777" w:rsidR="00B52B90" w:rsidRPr="00B52B90" w:rsidRDefault="00B52B90" w:rsidP="00F72A36">
      <w:pPr>
        <w:numPr>
          <w:ilvl w:val="0"/>
          <w:numId w:val="25"/>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έχουν αμέμπτους οργανοληπτικούς χαρακτήρες, χωρίς υπολείμματα αίματος και σπλάχνων,</w:t>
      </w:r>
    </w:p>
    <w:p w14:paraId="008F8D71" w14:textId="77777777" w:rsidR="00B52B90" w:rsidRPr="00B52B90" w:rsidRDefault="00B52B90" w:rsidP="00F72A36">
      <w:pPr>
        <w:numPr>
          <w:ilvl w:val="0"/>
          <w:numId w:val="25"/>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μην περιέχουν προσθήκη οργανικής ή ανόργανης ουσίας,</w:t>
      </w:r>
    </w:p>
    <w:p w14:paraId="1E31DB61" w14:textId="77777777" w:rsidR="00B52B90" w:rsidRPr="00B52B90" w:rsidRDefault="00B52B90" w:rsidP="00F72A36">
      <w:pPr>
        <w:numPr>
          <w:ilvl w:val="0"/>
          <w:numId w:val="25"/>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μην παρουσιάζουν αλλοιώσεις που τα καθιστούν ακατάλληλα η επικίνδυνα για κατανάλωση,</w:t>
      </w:r>
    </w:p>
    <w:p w14:paraId="79B9DBF9" w14:textId="77777777" w:rsidR="00B52B90" w:rsidRPr="00B52B90" w:rsidRDefault="00B52B90" w:rsidP="00F72A36">
      <w:pPr>
        <w:numPr>
          <w:ilvl w:val="0"/>
          <w:numId w:val="25"/>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έχουν υποστεί βαθιά κατάψυξη, σύμφωνα με τις κείμενες διατάξεις και δεν έχουν υποστεί επανακατάψυξη και</w:t>
      </w:r>
    </w:p>
    <w:p w14:paraId="6A38CC96" w14:textId="77777777" w:rsidR="00B52B90" w:rsidRPr="00B52B90" w:rsidRDefault="00B52B90" w:rsidP="00F72A36">
      <w:pPr>
        <w:numPr>
          <w:ilvl w:val="0"/>
          <w:numId w:val="25"/>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εμφανίζουν μετά την απόψυξη τους οργανοληπτικούς χαρακτήρες των νωπών.</w:t>
      </w:r>
    </w:p>
    <w:p w14:paraId="200D9918" w14:textId="77777777" w:rsidR="00B52B90" w:rsidRPr="00B52B90" w:rsidRDefault="00B52B90" w:rsidP="00B52B90">
      <w:pPr>
        <w:spacing w:after="0"/>
        <w:rPr>
          <w:rFonts w:eastAsia="Calibri"/>
          <w:color w:val="000000"/>
          <w:szCs w:val="22"/>
          <w:lang w:val="el-GR" w:eastAsia="el-GR"/>
        </w:rPr>
      </w:pPr>
    </w:p>
    <w:p w14:paraId="44B6F833"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3. ΣΥΣΚΕΥΑΣΙΑ</w:t>
      </w:r>
    </w:p>
    <w:p w14:paraId="3A5C8522" w14:textId="77777777" w:rsidR="00B52B90" w:rsidRPr="00B52B90" w:rsidRDefault="00B52B90" w:rsidP="00B52B90">
      <w:pPr>
        <w:spacing w:after="200"/>
        <w:rPr>
          <w:rFonts w:eastAsia="Calibri"/>
          <w:color w:val="000000"/>
          <w:szCs w:val="22"/>
          <w:lang w:val="el-GR" w:eastAsia="el-GR"/>
        </w:rPr>
      </w:pPr>
      <w:r w:rsidRPr="00B52B90">
        <w:rPr>
          <w:rFonts w:eastAsia="Calibri"/>
          <w:color w:val="000000"/>
          <w:szCs w:val="22"/>
          <w:lang w:val="el-GR" w:eastAsia="el-GR"/>
        </w:rPr>
        <w:t>Η συσκευασία να είναι σύμφωνη με τα προβλεπόμενα από τον Κ.Τ.&amp; Π. άρθρα 9, 11 &amp; 62α και τις εκάστοτε ισχύουσες Διατάξεις.</w:t>
      </w:r>
    </w:p>
    <w:p w14:paraId="0A6C4392" w14:textId="77777777" w:rsidR="00B52B90" w:rsidRPr="00B52B90" w:rsidRDefault="00B52B90" w:rsidP="00B52B90">
      <w:pPr>
        <w:spacing w:after="200"/>
        <w:rPr>
          <w:rFonts w:eastAsia="Calibri"/>
          <w:color w:val="000000"/>
          <w:szCs w:val="22"/>
          <w:lang w:val="el-GR" w:eastAsia="el-GR"/>
        </w:rPr>
      </w:pPr>
      <w:r w:rsidRPr="00B52B90">
        <w:rPr>
          <w:rFonts w:eastAsia="Calibri"/>
          <w:color w:val="000000"/>
          <w:szCs w:val="22"/>
          <w:lang w:val="el-GR" w:eastAsia="el-GR"/>
        </w:rPr>
        <w:t xml:space="preserve">Τα είδη θα παραδίδονται συσκευασμένα σε πρώτη (Α) συσκευασία, σε πλαστικό φύλλο, κατάλληλη για τρόφιμα, σύμφωνα με τα άρθ. 26, 26α &amp; 27 του Κ.Τ.&amp; Π. και εντός χαρτοκιβωτίου (Β) </w:t>
      </w:r>
      <w:r w:rsidRPr="00B52B90">
        <w:rPr>
          <w:rFonts w:eastAsia="Calibri"/>
          <w:b/>
          <w:color w:val="000000"/>
          <w:szCs w:val="22"/>
          <w:lang w:val="el-GR" w:eastAsia="el-GR"/>
        </w:rPr>
        <w:t>συσκευασία (εξωτερική συσκευασία) των 10 Kgr</w:t>
      </w:r>
      <w:r w:rsidRPr="00B52B90">
        <w:rPr>
          <w:rFonts w:eastAsia="Calibri"/>
          <w:color w:val="000000"/>
          <w:szCs w:val="22"/>
          <w:lang w:val="el-GR" w:eastAsia="el-GR"/>
        </w:rPr>
        <w:t xml:space="preserve"> </w:t>
      </w:r>
      <w:r w:rsidRPr="00B52B90">
        <w:rPr>
          <w:rFonts w:eastAsia="Calibri"/>
          <w:b/>
          <w:color w:val="000000"/>
          <w:szCs w:val="22"/>
          <w:lang w:val="el-GR" w:eastAsia="el-GR"/>
        </w:rPr>
        <w:t>ή άλλης ανάλογης συσκευασίας σύμφωνα με τις συνθήκες και διαχειριστικές απαιτήσεις του Νοσοκομείου</w:t>
      </w:r>
      <w:r w:rsidRPr="00B52B90">
        <w:rPr>
          <w:rFonts w:eastAsia="Calibri"/>
          <w:color w:val="000000"/>
          <w:szCs w:val="22"/>
          <w:lang w:val="el-GR" w:eastAsia="el-GR"/>
        </w:rPr>
        <w:t>, επιμελώς συσκευασμένα και πολύ καλά κλεισμένα. Οι εξωτερικές συσκευασίες πρέπει να φέρουν ταινία ασφαλείας που θα καταστρέφεται με την αποσφράγισή τους κατά την παράδοσή τους.</w:t>
      </w:r>
    </w:p>
    <w:p w14:paraId="7668DFD3" w14:textId="77777777" w:rsidR="00B52B90" w:rsidRPr="00B52B90" w:rsidRDefault="00B52B90" w:rsidP="00B52B90">
      <w:pPr>
        <w:spacing w:after="0"/>
        <w:rPr>
          <w:rFonts w:eastAsia="Calibri"/>
          <w:color w:val="000000"/>
          <w:szCs w:val="22"/>
          <w:lang w:val="el-GR" w:eastAsia="el-GR"/>
        </w:rPr>
      </w:pPr>
      <w:r w:rsidRPr="00B52B90">
        <w:rPr>
          <w:rFonts w:eastAsia="Calibri"/>
          <w:color w:val="000000"/>
          <w:szCs w:val="22"/>
          <w:lang w:val="el-GR" w:eastAsia="el-GR"/>
        </w:rPr>
        <w:t>Στη συσκευασία θα πρέπει να υπάρχουν, σε εμφανές και καλά τοποθετημένο σημείο, με ευκρινή και ανεξίτηλα γράμματα στην Ελληνική Γλώσσα, οι εξής ενδείξεις:</w:t>
      </w:r>
    </w:p>
    <w:p w14:paraId="305F8CCD"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Το ονοματεπώνυμο ή ο εμπορικός τίτλος ή η έδρα της επιχείρησης και ο αριθμός της άδειας λειτουργίας της.</w:t>
      </w:r>
    </w:p>
    <w:p w14:paraId="5CA964B8"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Το ονοματεπώνυμο ή ο τίτλος της επιχείρησης, όπου έλαβε χώρα η κατάψυξη.</w:t>
      </w:r>
    </w:p>
    <w:p w14:paraId="6989D549"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εμπορική ονομασία του είδους.</w:t>
      </w:r>
    </w:p>
    <w:p w14:paraId="67C847AE"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ζώνη αλίευσης (FAO).</w:t>
      </w:r>
    </w:p>
    <w:p w14:paraId="0972C936"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ημερομηνία αλιείας (ημέρα-μήνας-έτος).</w:t>
      </w:r>
    </w:p>
    <w:p w14:paraId="139DDEC8"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ημερομηνία κατάψυξης (ημέρα-μήνας-έτος).</w:t>
      </w:r>
    </w:p>
    <w:p w14:paraId="2A78610B" w14:textId="77777777" w:rsidR="00B52B90" w:rsidRPr="00B52B90" w:rsidRDefault="00B52B90" w:rsidP="00F72A36">
      <w:pPr>
        <w:numPr>
          <w:ilvl w:val="0"/>
          <w:numId w:val="26"/>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ανάλωση κατά προτίμηση πριν από (ημέρα-μήνας-έτος).</w:t>
      </w:r>
    </w:p>
    <w:p w14:paraId="672FBA49" w14:textId="77777777" w:rsidR="00B52B90" w:rsidRPr="00B52B90" w:rsidRDefault="00B52B90" w:rsidP="00B52B90">
      <w:pPr>
        <w:spacing w:before="240" w:after="0"/>
        <w:rPr>
          <w:rFonts w:eastAsia="Calibri"/>
          <w:color w:val="000000"/>
          <w:szCs w:val="22"/>
          <w:lang w:val="el-GR" w:eastAsia="el-GR"/>
        </w:rPr>
      </w:pPr>
      <w:r w:rsidRPr="00B52B90">
        <w:rPr>
          <w:rFonts w:eastAsia="Calibri"/>
          <w:color w:val="000000"/>
          <w:szCs w:val="22"/>
          <w:lang w:val="el-GR" w:eastAsia="el-GR"/>
        </w:rPr>
        <w:t xml:space="preserve">Οι ενδείξεις αυτές θα πρέπει να αναγράφονται τόσο επί της συσκευασίας των </w:t>
      </w:r>
      <w:proofErr w:type="spellStart"/>
      <w:r w:rsidRPr="00B52B90">
        <w:rPr>
          <w:rFonts w:eastAsia="Calibri"/>
          <w:color w:val="000000"/>
          <w:szCs w:val="22"/>
          <w:lang w:val="el-GR" w:eastAsia="el-GR"/>
        </w:rPr>
        <w:t>κατεψυγμένωναλιευμάτων</w:t>
      </w:r>
      <w:proofErr w:type="spellEnd"/>
      <w:r w:rsidRPr="00B52B90">
        <w:rPr>
          <w:rFonts w:eastAsia="Calibri"/>
          <w:color w:val="000000"/>
          <w:szCs w:val="22"/>
          <w:lang w:val="el-GR" w:eastAsia="el-GR"/>
        </w:rPr>
        <w:t xml:space="preserve"> όσο και στο εξωτερικό του κιβωτίου στο οποίο αυτά επανασυσκευάζονται. </w:t>
      </w:r>
    </w:p>
    <w:p w14:paraId="2D0A73D0" w14:textId="77777777" w:rsidR="00B52B90" w:rsidRPr="00B52B90" w:rsidRDefault="00B52B90" w:rsidP="00B52B90">
      <w:pPr>
        <w:spacing w:before="240" w:after="0" w:line="276" w:lineRule="auto"/>
        <w:rPr>
          <w:rFonts w:eastAsia="Calibri"/>
          <w:color w:val="000000"/>
          <w:szCs w:val="22"/>
          <w:lang w:val="el-GR" w:eastAsia="el-GR"/>
        </w:rPr>
      </w:pPr>
      <w:r w:rsidRPr="00B52B90">
        <w:rPr>
          <w:rFonts w:eastAsia="Calibri"/>
          <w:color w:val="000000"/>
          <w:szCs w:val="22"/>
          <w:lang w:val="el-GR" w:eastAsia="el-GR"/>
        </w:rPr>
        <w:t xml:space="preserve">Τα προϊόντα αλιείας εγχώρια, κοινοτικά, τρίτης χώρας, κατά την πώλησή τους φέρουν πληροφορίες για την ενημέρωση του καταναλωτή, οι οποίες αναγράφονται στην ετικέτα ή στη σήμανση του προϊόντος, με ευανάγνωστα κεφαλαία γράμματα, σύμφωνα με τις διατάξεις των Καν(ΕΚ)104/2000 του Συμβουλίου, Καν(ΕΚ)2065/2001 της Επιτροπής, «για καθορισμό των λεπτομερειών εφαρμογής του κανονισμού (ΕΚ) αριθ. 104/2000 του Συμβουλίου, όσον αφορά την ενημέρωση του καταναλωτή στον τομέα των προϊόντων της αλιείας, όπως συμπληρώθηκαν με τις διατάξεις του Καν. (ΕΚ)1224/2009 «περί θεσπίσεως κοινοτικού συστήματος ελέγχου της τήρησης των κανόνων της κοινής αλιευτικής πολιτικής, τροποποιήσεως των κανονισμών … και καταργήσεως των κανονισμών…» του Συμβουλίου και του εκτελεστικού Καν(ΕΚ)404/2011 της Επιτροπής «για τη θέσπιση λεπτομερών κανόνων σχετικά με την εφαρμογή του κανονισμού (ΕΚ) αριθ. 1224/2009 περί της θέσπισης κοινοτικού συστήματος ελέγχου για την εξασφάλιση της τήρησης των κανόνων της κοινής αλιευτικής πολιτικής». </w:t>
      </w:r>
    </w:p>
    <w:p w14:paraId="0509BE9E" w14:textId="77777777" w:rsidR="00B52B90" w:rsidRPr="00B52B90" w:rsidRDefault="00B52B90" w:rsidP="00B52B90">
      <w:pPr>
        <w:spacing w:before="240" w:after="0" w:line="276" w:lineRule="auto"/>
        <w:rPr>
          <w:rFonts w:eastAsia="Calibri"/>
          <w:color w:val="000000"/>
          <w:szCs w:val="22"/>
          <w:lang w:val="el-GR" w:eastAsia="el-GR"/>
        </w:rPr>
      </w:pPr>
      <w:r w:rsidRPr="00B52B90">
        <w:rPr>
          <w:rFonts w:eastAsia="Calibri"/>
          <w:color w:val="000000"/>
          <w:szCs w:val="22"/>
          <w:lang w:val="el-GR" w:eastAsia="el-GR"/>
        </w:rPr>
        <w:t>Το ποσοστό του επίπαγου στα αποκεφαλισμένα και εκσπλαχνισμένα ψάρια δεν πρέπει να υπερβαίνει το 10% του συνολικού τους βάρους. Το ποσοστό του επίπαγου σε όλα τα κατεψυγμένα επεξεργασθέντα αλιεύματα, δηλαδή φιλέτα και φέτες ψαριών και μαλάκια καθαρισμένα και τεμαχισμένα σε φέτες ή μη, δεν πρέπει να υπερβαίνει το 15% του συνολικού τους βάρους.</w:t>
      </w:r>
    </w:p>
    <w:p w14:paraId="61E274E2" w14:textId="77777777" w:rsidR="00B52B90" w:rsidRPr="00B52B90" w:rsidRDefault="00B52B90" w:rsidP="00B52B90">
      <w:pPr>
        <w:spacing w:before="240" w:after="200"/>
        <w:rPr>
          <w:rFonts w:eastAsia="Calibri"/>
          <w:color w:val="000000"/>
          <w:szCs w:val="22"/>
          <w:lang w:val="el-GR" w:eastAsia="el-GR"/>
        </w:rPr>
      </w:pPr>
      <w:r w:rsidRPr="00B52B90">
        <w:rPr>
          <w:rFonts w:eastAsia="Calibri"/>
          <w:color w:val="000000"/>
          <w:szCs w:val="22"/>
          <w:lang w:val="el-GR" w:eastAsia="el-GR"/>
        </w:rPr>
        <w:t xml:space="preserve">Τα κατεψυγμένα προϊόντα θα τεμαχίζονται ή θα συσκευάζονται σε εργαστήρια που θα διαθέτουν εγκεκριμένο κωδικό λειτουργίας, ο οποίος και θα αναγράφεται στην συσκευασία του προϊόντος. </w:t>
      </w:r>
    </w:p>
    <w:p w14:paraId="47AAF8DD"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4. ΜΕΤΑΦΟΡΑ/ΠΑΡΑΔΟΣΗ</w:t>
      </w:r>
    </w:p>
    <w:p w14:paraId="051A0C4F" w14:textId="77777777" w:rsidR="00B52B90" w:rsidRPr="00B52B90" w:rsidRDefault="00B52B90" w:rsidP="00B52B90">
      <w:pPr>
        <w:spacing w:after="200"/>
        <w:rPr>
          <w:rFonts w:eastAsia="Calibri"/>
          <w:color w:val="000000"/>
          <w:szCs w:val="22"/>
          <w:lang w:val="el-GR" w:eastAsia="el-GR"/>
        </w:rPr>
      </w:pPr>
      <w:r w:rsidRPr="00B52B90">
        <w:rPr>
          <w:rFonts w:eastAsia="Calibri"/>
          <w:color w:val="000000"/>
          <w:szCs w:val="22"/>
          <w:lang w:val="el-GR" w:eastAsia="el-GR"/>
        </w:rPr>
        <w:t>Η αποθήκευση και η μεταφορά να πραγματοποιείται σύμφωνα με τα προβλεπόμενα από τον Κ.Τ.&amp;</w:t>
      </w:r>
      <w:r w:rsidRPr="00B52B90">
        <w:rPr>
          <w:rFonts w:eastAsia="Calibri"/>
          <w:color w:val="000000"/>
          <w:szCs w:val="22"/>
          <w:lang w:val="el-GR" w:eastAsia="el-GR"/>
        </w:rPr>
        <w:br/>
        <w:t>Π. άρθρα 61, 62, 62α, 92 &amp; 93 και τον οδηγό Υγιεινής του Ε.Φ.Ε.Τ. Νο 9.</w:t>
      </w:r>
    </w:p>
    <w:p w14:paraId="5356D3E4" w14:textId="77777777" w:rsidR="00B52B90" w:rsidRPr="00B52B90" w:rsidRDefault="00B52B90" w:rsidP="00B52B90">
      <w:pPr>
        <w:spacing w:before="240" w:after="200" w:line="276" w:lineRule="auto"/>
        <w:rPr>
          <w:rFonts w:eastAsia="Calibri"/>
          <w:szCs w:val="22"/>
          <w:lang w:val="el-GR" w:eastAsia="el-GR"/>
        </w:rPr>
      </w:pPr>
      <w:r w:rsidRPr="00B52B90">
        <w:rPr>
          <w:rFonts w:eastAsia="Calibri"/>
          <w:szCs w:val="22"/>
          <w:lang w:val="el-GR" w:eastAsia="el-GR"/>
        </w:rPr>
        <w:t>Η μεταφορά θα γίνεται με καθαρά και απολυμασμένα ισοθερμικά οχήματα-ψυγεία και θα παραδίδονται σε θερμοκρασία -18οC μέχρι τους χώρους αποθήκευσης του Νοσοκομείου, τα οποία θα εξασφαλίζουν θερμοκρασία, σύμφωνα με τις οδηγίες 89/108/ΕΟΚ 92/1/ΕΟΚ και 92/2/ΕΟΚ, Κανονισμό (ΕΚ) αριθμ. 37/2005 της ΕΠΙΤΡΟΠΗΣ της 12ης Ιανουαρίου 2005 σχετικά με τον έλεγχο της θερμοκρασίας στα μέσα μεταφοράς και στους χώρους αποθήκευσης και φύλαξης τροφίμων βαθείας κατάψυξης και την εκάστοτε ισχύουσα Νομοθεσία και θα φέρουν καταγραφικό θερμοκρασίας του θαλάμου μεταφοράς και το οποίο θα παραδίδεται με το προϊόν.</w:t>
      </w:r>
    </w:p>
    <w:p w14:paraId="450BBD93" w14:textId="77777777" w:rsidR="00B52B90" w:rsidRPr="00B52B90" w:rsidRDefault="00B52B90" w:rsidP="00B52B90">
      <w:pPr>
        <w:spacing w:before="280" w:beforeAutospacing="1" w:after="280" w:afterAutospacing="1"/>
        <w:rPr>
          <w:szCs w:val="22"/>
          <w:lang w:val="el-GR" w:eastAsia="el-GR"/>
        </w:rPr>
      </w:pPr>
      <w:r w:rsidRPr="00B52B90">
        <w:rPr>
          <w:szCs w:val="22"/>
          <w:lang w:val="el-GR" w:eastAsia="el-GR"/>
        </w:rPr>
        <w:t xml:space="preserve">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w:t>
      </w:r>
      <w:r w:rsidRPr="00B52B90">
        <w:rPr>
          <w:color w:val="000000"/>
          <w:szCs w:val="22"/>
          <w:lang w:val="el-GR" w:eastAsia="el-GR"/>
        </w:rPr>
        <w:t>(</w:t>
      </w:r>
      <w:r w:rsidRPr="00B52B90">
        <w:rPr>
          <w:bCs/>
          <w:color w:val="000000"/>
          <w:szCs w:val="22"/>
          <w:lang w:val="el-GR" w:eastAsia="el-GR"/>
        </w:rPr>
        <w:t xml:space="preserve">εφόσον απαιτούνται από την κείμενη νομοθεσία </w:t>
      </w:r>
      <w:r w:rsidRPr="00B52B90">
        <w:rPr>
          <w:color w:val="000000"/>
          <w:szCs w:val="22"/>
          <w:lang w:val="el-GR" w:eastAsia="el-GR"/>
        </w:rPr>
        <w:t>ανάλογα με το είδος των τροφίμων που μεταφέρονται)</w:t>
      </w:r>
      <w:r w:rsidRPr="00B52B90">
        <w:rPr>
          <w:szCs w:val="22"/>
          <w:lang w:val="el-GR" w:eastAsia="el-GR"/>
        </w:rPr>
        <w:t>.</w:t>
      </w:r>
    </w:p>
    <w:p w14:paraId="6E7491E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παραλαβή των προϊόντων και το ποσοστό του επίπαγου θα γίνεται σύμφωνα με την Αγορανομική διάταξη 4/2006/ΦΕΚ851/7-7-6 (και την ΥΑ Α2-1162/2004 ΦΕΚ 874/Β/14.6.2004) [βελτιωμένες ρυθμίσεις στο άρθρο 107α της Α.Δ. 14/89 σχετικά με την εμπορία και διάθεση κατεψυγμένων αλιευμάτων σε σχέση με το ποσοστό του επίπαγου του άρθρου 1 του Π.Δ. 290/1992 που έχει αντικατασταθεί με την απόφαση Α2-718/2014 (ΦΕΚ 2090/Β’/31-07-2014)].</w:t>
      </w:r>
    </w:p>
    <w:p w14:paraId="090D7102"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xml:space="preserve">Οι μορφές των κατεψυγμένων αλιευμάτων, που επιτρέπεται να διατίθενται υπό τον όρο ότι </w:t>
      </w:r>
      <w:proofErr w:type="spellStart"/>
      <w:r w:rsidRPr="00B52B90">
        <w:rPr>
          <w:rFonts w:eastAsia="Calibri"/>
          <w:color w:val="000000"/>
          <w:szCs w:val="22"/>
          <w:lang w:val="el-GR" w:eastAsia="el-GR"/>
        </w:rPr>
        <w:t>τοποσοστό</w:t>
      </w:r>
      <w:proofErr w:type="spellEnd"/>
      <w:r w:rsidRPr="00B52B90">
        <w:rPr>
          <w:rFonts w:eastAsia="Calibri"/>
          <w:color w:val="000000"/>
          <w:szCs w:val="22"/>
          <w:lang w:val="el-GR" w:eastAsia="el-GR"/>
        </w:rPr>
        <w:t xml:space="preserve"> του φερόμενου επίπαγου (υγρού κάλυψης) δεν θα υπερβαίνει, κατά περίπτωση, το 10% ή15%, έχει ως εξής:</w:t>
      </w:r>
    </w:p>
    <w:p w14:paraId="63B50E66" w14:textId="77777777" w:rsidR="00B52B90" w:rsidRPr="00B52B90" w:rsidRDefault="00B52B90" w:rsidP="00F72A36">
      <w:pPr>
        <w:numPr>
          <w:ilvl w:val="0"/>
          <w:numId w:val="29"/>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Είδος αλιεύματος Μέγιστο ποσοστό επίπαγου Ψάρια ολόκληρα, ψάρια Α/Κ και εκσπλαχνισμένα 10% Ψάρια σε μεγάλα τεμάχια</w:t>
      </w:r>
    </w:p>
    <w:p w14:paraId="33F6537F" w14:textId="77777777" w:rsidR="00B52B90" w:rsidRPr="00B52B90" w:rsidRDefault="00B52B90" w:rsidP="00F72A36">
      <w:pPr>
        <w:numPr>
          <w:ilvl w:val="0"/>
          <w:numId w:val="29"/>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Φιλέτο και φέτες ψαριών, ψάρια αποκεφαλισμένα και εκσπλαχνισμένα χωρίς δέρμα, μαλακόστρακα 15%, αποφλοιωμένα ή μη, προβρασμένα ή μη, μαλάκια καθαρισμένα, τεμαχισμένα ή μη.</w:t>
      </w:r>
    </w:p>
    <w:p w14:paraId="0BEDECF5" w14:textId="77777777" w:rsidR="00B52B90" w:rsidRPr="00B52B90" w:rsidRDefault="00B52B90" w:rsidP="00B52B90">
      <w:pPr>
        <w:spacing w:before="240" w:after="200" w:line="276" w:lineRule="auto"/>
        <w:rPr>
          <w:rFonts w:eastAsia="Calibri"/>
          <w:szCs w:val="22"/>
          <w:lang w:val="el-GR" w:eastAsia="el-GR"/>
        </w:rPr>
      </w:pPr>
      <w:r w:rsidRPr="00B52B90">
        <w:rPr>
          <w:rFonts w:eastAsia="Calibri"/>
          <w:szCs w:val="22"/>
          <w:lang w:val="el-GR" w:eastAsia="el-GR"/>
        </w:rPr>
        <w:t>Το Νοσοκομείο έχει το δικαίωμα να ζητήσει τη συνδρομή της Διεύθυνσης της Κτηνιατρικής Υπηρεσίας για εργαστηριακό ή άλλο έλεγχο, κατά την η παραλαβή η και μετά από αυτήν.</w:t>
      </w:r>
    </w:p>
    <w:p w14:paraId="41A820DC"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H ημερομηνία παράδοσης θα είναι το πρώτο τέταρτο του συνολικού χρόνου της διατηρησιμότητάς τους.</w:t>
      </w:r>
    </w:p>
    <w:p w14:paraId="6A01780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55678CA6" w14:textId="77777777" w:rsidR="00B52B90" w:rsidRPr="00B52B90" w:rsidRDefault="00B52B90" w:rsidP="00B52B90">
      <w:pPr>
        <w:spacing w:after="0" w:line="276" w:lineRule="auto"/>
        <w:rPr>
          <w:rFonts w:eastAsia="Calibri"/>
          <w:szCs w:val="22"/>
          <w:lang w:val="el-GR" w:eastAsia="el-GR"/>
        </w:rPr>
      </w:pPr>
      <w:r w:rsidRPr="00B52B90">
        <w:rPr>
          <w:rFonts w:eastAsia="Calibri"/>
          <w:szCs w:val="22"/>
          <w:lang w:val="el-GR" w:eastAsia="el-GR"/>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14:paraId="008B94CD" w14:textId="77777777" w:rsidR="00B52B90" w:rsidRPr="00B52B90" w:rsidRDefault="00B52B90" w:rsidP="00B52B90">
      <w:pPr>
        <w:spacing w:before="240" w:after="0" w:line="276" w:lineRule="auto"/>
        <w:jc w:val="center"/>
        <w:rPr>
          <w:rFonts w:eastAsia="Calibri"/>
          <w:b/>
          <w:sz w:val="24"/>
          <w:lang w:val="el-GR" w:eastAsia="el-GR"/>
        </w:rPr>
      </w:pPr>
      <w:r w:rsidRPr="00B52B90">
        <w:rPr>
          <w:rFonts w:eastAsia="Calibri"/>
          <w:b/>
          <w:sz w:val="24"/>
          <w:lang w:val="el-GR" w:eastAsia="el-GR"/>
        </w:rPr>
        <w:t xml:space="preserve">ΙΙ. </w:t>
      </w:r>
      <w:r w:rsidRPr="00B52B90">
        <w:rPr>
          <w:rFonts w:eastAsia="Calibri"/>
          <w:b/>
          <w:sz w:val="24"/>
          <w:u w:val="single"/>
          <w:lang w:val="el-GR" w:eastAsia="el-GR"/>
        </w:rPr>
        <w:t>ΚΑΤΕΨΥΓΜΕΝΑ ΛΑΧΑΝΙΚΑ</w:t>
      </w:r>
    </w:p>
    <w:p w14:paraId="05D81D72" w14:textId="77777777" w:rsidR="00B52B90" w:rsidRPr="00B52B90" w:rsidRDefault="00B52B90" w:rsidP="00B52B90">
      <w:pPr>
        <w:spacing w:after="200" w:line="276" w:lineRule="auto"/>
        <w:jc w:val="center"/>
        <w:rPr>
          <w:rFonts w:eastAsia="Calibri"/>
          <w:sz w:val="24"/>
          <w:lang w:val="el-GR" w:eastAsia="el-GR"/>
        </w:rPr>
      </w:pPr>
      <w:r w:rsidRPr="00B52B90">
        <w:rPr>
          <w:rFonts w:eastAsia="Calibri"/>
          <w:szCs w:val="22"/>
          <w:lang w:val="en-US" w:eastAsia="el-GR"/>
        </w:rPr>
        <w:t>CPV</w:t>
      </w:r>
      <w:r w:rsidRPr="00B52B90">
        <w:rPr>
          <w:rFonts w:eastAsia="Calibri"/>
          <w:szCs w:val="22"/>
          <w:lang w:val="el-GR" w:eastAsia="el-GR"/>
        </w:rPr>
        <w:t xml:space="preserve"> 15331170-9</w:t>
      </w:r>
    </w:p>
    <w:p w14:paraId="4EEE4EE5" w14:textId="77777777" w:rsidR="00B52B90" w:rsidRPr="00B52B90" w:rsidRDefault="00B52B90" w:rsidP="00B52B90">
      <w:pPr>
        <w:spacing w:after="0" w:line="276" w:lineRule="auto"/>
        <w:jc w:val="left"/>
        <w:rPr>
          <w:b/>
          <w:color w:val="FF0000"/>
          <w:szCs w:val="22"/>
          <w:lang w:val="el-GR" w:eastAsia="el-GR"/>
        </w:rPr>
      </w:pPr>
      <w:r w:rsidRPr="00B52B90">
        <w:rPr>
          <w:rFonts w:eastAsia="Calibri"/>
          <w:b/>
          <w:bCs/>
          <w:color w:val="000000"/>
          <w:szCs w:val="22"/>
          <w:lang w:val="el-GR" w:eastAsia="el-GR"/>
        </w:rPr>
        <w:t>1. ΠΟΙΟΤΗΤΑ ΚΑΙ ΝΟΜΟΘΕΤΙΚΕΣ ΑΠΑΙΤΗΣΕΙΣ</w:t>
      </w:r>
    </w:p>
    <w:p w14:paraId="27557A2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χορηγούμενα είδη να είναι Α΄ ποιότητας και να πληρούν τους όρους του Κώδικα Τροφίμων και Ποτών και Αντικειμένων Κοινής Χρήσης (Άρθρα 61, 62, 62α)παραγωγής κατά προτίμηση χώρας Ε.Ε.</w:t>
      </w:r>
    </w:p>
    <w:p w14:paraId="153CAF72"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54236A80"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έχουν ζωηρό φυσιολογικό χρώμα χαρακτηριστικό του είδους.</w:t>
      </w:r>
    </w:p>
    <w:p w14:paraId="6DB99247"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μην περιέχουν τεχνητή χρώση, άρωμα ή προσθήκη οργανικής ή ανόργανης ουσίας.</w:t>
      </w:r>
    </w:p>
    <w:p w14:paraId="032DAF93"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είναι καθαρισμένα και να είναι απαλλαγμένα ξένων σωμάτων.</w:t>
      </w:r>
    </w:p>
    <w:p w14:paraId="0AB53E99"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έχουν υποστεί βαθιά κατάψυξη σύμφωνα με τις κείμενες διατάξεις και να μην έχουν υποστεί επανακατάψυξη.</w:t>
      </w:r>
    </w:p>
    <w:p w14:paraId="662F1CCB"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εμφανίζουν μετά την απόψυξη τους οργανοληπτικούς χαρακτήρες των νωπών λαχανικών από τα οποία προέρχονται.</w:t>
      </w:r>
    </w:p>
    <w:p w14:paraId="387084D5"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Τα κατεψυγμένα λαχανικά να μην παρουσιάζουν συσσωματώματα (τα τεμάχια δηλαδή να μην είναι κολλημένα μεταξύ τους) χαρακτηριστικό που σημαίνει τη διακοπή της ψυκτικής αλυσίδας.</w:t>
      </w:r>
    </w:p>
    <w:p w14:paraId="4FA4BBEA" w14:textId="77777777" w:rsidR="00B52B90" w:rsidRPr="00B52B90" w:rsidRDefault="00B52B90" w:rsidP="00F72A36">
      <w:pPr>
        <w:numPr>
          <w:ilvl w:val="0"/>
          <w:numId w:val="27"/>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πληρούν τους όρους των εκάστοτε ισχυουσών υγειονομικών και κοινοτικών οδηγιών περί εμπορίας κατεψυγμένων λαχανικών.</w:t>
      </w:r>
    </w:p>
    <w:p w14:paraId="7DC9E65B" w14:textId="77777777" w:rsidR="00B52B90" w:rsidRPr="00B52B90" w:rsidRDefault="00B52B90" w:rsidP="00B52B90">
      <w:pPr>
        <w:spacing w:before="240" w:after="0" w:line="276" w:lineRule="auto"/>
        <w:rPr>
          <w:rFonts w:eastAsia="Calibri"/>
          <w:b/>
          <w:bCs/>
          <w:color w:val="000000"/>
          <w:szCs w:val="22"/>
          <w:lang w:val="el-GR" w:eastAsia="el-GR"/>
        </w:rPr>
      </w:pPr>
      <w:r w:rsidRPr="00B52B90">
        <w:rPr>
          <w:rFonts w:eastAsia="Calibri"/>
          <w:b/>
          <w:bCs/>
          <w:color w:val="000000"/>
          <w:szCs w:val="22"/>
          <w:lang w:val="el-GR" w:eastAsia="el-GR"/>
        </w:rPr>
        <w:t>3. ΣΥΣΚΕΥΑΣΙΑ</w:t>
      </w:r>
    </w:p>
    <w:p w14:paraId="459735E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συσκευασία και η επισήμανση να έχει γίνει σύμφωνα με τα προβλεπόμενα από τον Κ.Τ.&amp; Π. (άρθρα 9,11 &amp; 62α) και τις εκάστοτε ισχύουσες Διατάξεις, η δε σήμανση να είναι σύμφωνη με τις Διατάξεις σήμανσης τροφίμων.</w:t>
      </w:r>
    </w:p>
    <w:p w14:paraId="54FBE111"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Τα είδη θα παραδίδονται σε κατεψυγμένη μορφή, συσκευασμένα σε δύο συσκευασίες. Η (Α) πρώτη συσκευασία θα είναι από πλαστικό φύλλο, κατάλληλη για τρόφιμα, σύμφωνα με τα άρθρα 26 , 26</w:t>
      </w:r>
      <w:r w:rsidRPr="00B52B90">
        <w:rPr>
          <w:rFonts w:eastAsia="Calibri"/>
          <w:color w:val="000000"/>
          <w:szCs w:val="22"/>
          <w:vertAlign w:val="superscript"/>
          <w:lang w:val="el-GR" w:eastAsia="el-GR"/>
        </w:rPr>
        <w:t>α</w:t>
      </w:r>
      <w:r w:rsidRPr="00B52B90">
        <w:rPr>
          <w:rFonts w:eastAsia="Calibri"/>
          <w:color w:val="000000"/>
          <w:szCs w:val="22"/>
          <w:lang w:val="el-GR" w:eastAsia="el-GR"/>
        </w:rPr>
        <w:t xml:space="preserve">&amp; 27 του Κ.Τ.&amp; Π. και εντός χαρτοκιβωτίου (Β) </w:t>
      </w:r>
      <w:r w:rsidRPr="00B52B90">
        <w:rPr>
          <w:rFonts w:eastAsia="Calibri"/>
          <w:b/>
          <w:color w:val="000000"/>
          <w:szCs w:val="22"/>
          <w:lang w:val="el-GR" w:eastAsia="el-GR"/>
        </w:rPr>
        <w:t>συσκευασία (εξωτερική συσκευασία) των 10 Kgr</w:t>
      </w:r>
      <w:r w:rsidRPr="00B52B90">
        <w:rPr>
          <w:rFonts w:eastAsia="Calibri"/>
          <w:color w:val="000000"/>
          <w:szCs w:val="22"/>
          <w:lang w:val="el-GR" w:eastAsia="el-GR"/>
        </w:rPr>
        <w:t xml:space="preserve"> </w:t>
      </w:r>
      <w:r w:rsidRPr="00B52B90">
        <w:rPr>
          <w:rFonts w:eastAsia="Calibri"/>
          <w:b/>
          <w:color w:val="000000"/>
          <w:szCs w:val="22"/>
          <w:lang w:val="el-GR" w:eastAsia="el-GR"/>
        </w:rPr>
        <w:t>ή άλλης ανάλογης συσκευασίας σύμφωνα με τις συνθήκες και διαχειριστικές απαιτήσεις του Νοσοκομείου.</w:t>
      </w:r>
      <w:r w:rsidRPr="00B52B90">
        <w:rPr>
          <w:rFonts w:eastAsia="Calibri"/>
          <w:color w:val="000000"/>
          <w:szCs w:val="22"/>
          <w:lang w:val="el-GR" w:eastAsia="el-GR"/>
        </w:rPr>
        <w:t xml:space="preserve"> Επί της συσκευασίας να αναγράφονται ευκρινώς στην Ελληνική Γλώσσα οι απαραίτητες ενδείξεις, όπως:</w:t>
      </w:r>
    </w:p>
    <w:p w14:paraId="5DF63692" w14:textId="77777777" w:rsidR="00B52B90" w:rsidRPr="00B52B90" w:rsidRDefault="00B52B90" w:rsidP="00F72A36">
      <w:pPr>
        <w:numPr>
          <w:ilvl w:val="0"/>
          <w:numId w:val="28"/>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περιγραφή του είδους (ονομασία προϊόντος και ποικιλία),</w:t>
      </w:r>
    </w:p>
    <w:p w14:paraId="4998605F" w14:textId="77777777" w:rsidR="00B52B90" w:rsidRPr="00B52B90" w:rsidRDefault="00B52B90" w:rsidP="00F72A36">
      <w:pPr>
        <w:numPr>
          <w:ilvl w:val="0"/>
          <w:numId w:val="28"/>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το καθαρό βάρος,</w:t>
      </w:r>
    </w:p>
    <w:p w14:paraId="75B5F479" w14:textId="77777777" w:rsidR="00B52B90" w:rsidRPr="00B52B90" w:rsidRDefault="00B52B90" w:rsidP="00F72A36">
      <w:pPr>
        <w:numPr>
          <w:ilvl w:val="0"/>
          <w:numId w:val="28"/>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εταιρεία τυποποίησης (ΚΩΔ.),</w:t>
      </w:r>
    </w:p>
    <w:p w14:paraId="6070CF99" w14:textId="77777777" w:rsidR="00B52B90" w:rsidRPr="00B52B90" w:rsidRDefault="00B52B90" w:rsidP="00F72A36">
      <w:pPr>
        <w:numPr>
          <w:ilvl w:val="0"/>
          <w:numId w:val="28"/>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εταιρεία διακίνησης,</w:t>
      </w:r>
    </w:p>
    <w:p w14:paraId="62D91458" w14:textId="77777777" w:rsidR="00B52B90" w:rsidRPr="00B52B90" w:rsidRDefault="00B52B90" w:rsidP="00F72A36">
      <w:pPr>
        <w:numPr>
          <w:ilvl w:val="0"/>
          <w:numId w:val="28"/>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η ημερομηνία συσκευασίας και λήξης, και</w:t>
      </w:r>
    </w:p>
    <w:p w14:paraId="3CEE6629" w14:textId="77777777" w:rsidR="00B52B90" w:rsidRPr="00B52B90" w:rsidRDefault="00B52B90" w:rsidP="00F72A36">
      <w:pPr>
        <w:numPr>
          <w:ilvl w:val="0"/>
          <w:numId w:val="28"/>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οι συνθήκες συντήρησης.</w:t>
      </w:r>
    </w:p>
    <w:p w14:paraId="20D205D8" w14:textId="77777777" w:rsidR="00B52B90" w:rsidRPr="00B52B90" w:rsidRDefault="00B52B90" w:rsidP="00B52B90">
      <w:pPr>
        <w:spacing w:before="240" w:after="0" w:line="276" w:lineRule="auto"/>
        <w:rPr>
          <w:rFonts w:eastAsia="Calibri"/>
          <w:b/>
          <w:bCs/>
          <w:color w:val="000000"/>
          <w:szCs w:val="22"/>
          <w:lang w:val="el-GR" w:eastAsia="el-GR"/>
        </w:rPr>
      </w:pPr>
      <w:r w:rsidRPr="00B52B90">
        <w:rPr>
          <w:rFonts w:eastAsia="Calibri"/>
          <w:b/>
          <w:bCs/>
          <w:color w:val="000000"/>
          <w:szCs w:val="22"/>
          <w:lang w:val="el-GR" w:eastAsia="el-GR"/>
        </w:rPr>
        <w:t>4. ΜΕΤΑΦΟΡΑ/ΠΑΡΑΔΟΣΗ</w:t>
      </w:r>
    </w:p>
    <w:p w14:paraId="3436E5D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szCs w:val="22"/>
          <w:lang w:val="el-GR" w:eastAsia="el-GR"/>
        </w:rPr>
        <w:t>Η μεταφορά (Κ.Υ.Α. 487/04.10.2000 (ΦΕΚ 1219Β) θα γίνεται με καθαρά και απολυμασμένα ισοθερμικά οχήματα-ψυγεία τα οποία θα εξασφαλίζουν θερμοκρασία -18ο C μέχρι τους χώρους αποθήκευσης του Νοσοκομείου, σύμφωνα με τις οδηγίες 89/108/ΕΟΚ 92/1/ΕΟΚ και 92/2/ΕΟΚ, Κανονισμό (ΕΚ) αριθ. 37/2005 της ΕΠΙΤΡΟΠΗΣ της 12ης Ιανουαρίου 2005 σχετικά με τον έλεγχο της θερμοκρασίας στα μέσα μεταφοράς και στους χώρους αποθήκευσης και φύλαξης τροφίμων βαθείας κατάψυξης και την εκάστοτε ισχύουσα Νομοθεσία. Τα οχήματα μεταφοράς θα φέρουν καταγραφικό θερμοκρασίας του θαλάμου μεταφοράς και το οποίο θα παραδίδεται με το προϊόν. (ΕΦΕΤ ΟΔΗΓΟΣ ΥΓΙΕΙΝΗΣ Νο9).</w:t>
      </w:r>
    </w:p>
    <w:p w14:paraId="391D4A8B" w14:textId="77777777" w:rsidR="00B52B90" w:rsidRPr="00B52B90" w:rsidRDefault="00B52B90" w:rsidP="00B52B90">
      <w:pPr>
        <w:spacing w:before="240" w:after="0" w:line="276" w:lineRule="auto"/>
        <w:rPr>
          <w:rFonts w:eastAsia="Calibri"/>
          <w:color w:val="000000"/>
          <w:szCs w:val="22"/>
          <w:lang w:val="el-GR" w:eastAsia="el-GR"/>
        </w:rPr>
      </w:pPr>
      <w:r w:rsidRPr="00B52B90">
        <w:rPr>
          <w:rFonts w:eastAsia="Calibri"/>
          <w:color w:val="000000"/>
          <w:szCs w:val="22"/>
          <w:lang w:val="el-GR" w:eastAsia="el-GR"/>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(εφόσον απαιτούνται από την κείμενη νομοθεσία ανάλογα με το είδος των τροφίμων που μεταφέρονται).</w:t>
      </w:r>
    </w:p>
    <w:p w14:paraId="33C1889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22A2F23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Τα είδη και οι ποσότητες θα παραδίδονται μετά από παραγγελία, η οποία θα δίδεται 24 ή 48 </w:t>
      </w:r>
      <w:proofErr w:type="spellStart"/>
      <w:r w:rsidRPr="00B52B90">
        <w:rPr>
          <w:rFonts w:eastAsia="Calibri"/>
          <w:szCs w:val="22"/>
          <w:lang w:val="el-GR" w:eastAsia="el-GR"/>
        </w:rPr>
        <w:t>ώρεςπριν</w:t>
      </w:r>
      <w:proofErr w:type="spellEnd"/>
      <w:r w:rsidRPr="00B52B90">
        <w:rPr>
          <w:rFonts w:eastAsia="Calibri"/>
          <w:szCs w:val="22"/>
          <w:lang w:val="el-GR" w:eastAsia="el-GR"/>
        </w:rPr>
        <w:t xml:space="preserve"> την παράδοση.</w:t>
      </w:r>
    </w:p>
    <w:p w14:paraId="6033C3A8" w14:textId="77777777" w:rsidR="00B52B90" w:rsidRPr="00B52B90" w:rsidRDefault="00B52B90" w:rsidP="00B52B90">
      <w:pPr>
        <w:spacing w:after="0" w:line="276" w:lineRule="auto"/>
        <w:jc w:val="center"/>
        <w:rPr>
          <w:rFonts w:eastAsia="Calibri"/>
          <w:b/>
          <w:szCs w:val="22"/>
          <w:lang w:val="el-GR" w:eastAsia="el-GR"/>
        </w:rPr>
      </w:pPr>
      <w:r w:rsidRPr="00B52B90">
        <w:rPr>
          <w:rFonts w:eastAsia="Calibri"/>
          <w:b/>
          <w:szCs w:val="22"/>
          <w:lang w:val="el-GR" w:eastAsia="el-GR"/>
        </w:rPr>
        <w:t>ΠΙΣΤΟΠΟΙΗΤΙΚΑ/ΔΙΚΑΙΟΛΟΓΗΤΙΚΑ/ΆΔΕΙΕΣ</w:t>
      </w:r>
    </w:p>
    <w:p w14:paraId="3CE5F865"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5D7717E7"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α. Άδεια λειτουργίας της επιχείρησης</w:t>
      </w:r>
      <w:r w:rsidRPr="00B52B90">
        <w:rPr>
          <w:rFonts w:eastAsia="Calibri"/>
          <w:szCs w:val="22"/>
          <w:lang w:val="el-GR" w:eastAsia="el-GR"/>
        </w:rPr>
        <w:t xml:space="preserve"> από την αρμόδια Υπηρεσία.</w:t>
      </w:r>
    </w:p>
    <w:p w14:paraId="3CDCD142"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7E54B0BB"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120CFB62" w14:textId="06177692" w:rsidR="00B52B90" w:rsidRPr="00B52B90" w:rsidRDefault="00B52B90" w:rsidP="00B52B90">
      <w:pPr>
        <w:spacing w:after="200" w:line="276" w:lineRule="auto"/>
        <w:rPr>
          <w:rFonts w:eastAsia="Calibri"/>
          <w:szCs w:val="22"/>
          <w:u w:val="single"/>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1714A569"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0E1A7993"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Σε περίπτωση που ο συμμετέχων στον διαγωνισμό δεν είναι παραγωγός ή παρασκευαστής θα πρέπει να επισυνάψει:</w:t>
      </w:r>
    </w:p>
    <w:p w14:paraId="28B6BA5F" w14:textId="4D2C6B3F" w:rsidR="00B52B90" w:rsidRPr="00B52B90" w:rsidRDefault="00B52B90" w:rsidP="00B52B90">
      <w:pPr>
        <w:spacing w:after="200" w:line="276" w:lineRule="auto"/>
        <w:rPr>
          <w:rFonts w:eastAsia="Calibri"/>
          <w:szCs w:val="22"/>
          <w:u w:val="single"/>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05188A4F"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197EAA3B"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απαιτούνται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2B554F62"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α. 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02D3340D"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Άδεια Κυκλοφορίας Οχήματος Μεταφοράς</w:t>
      </w:r>
      <w:r w:rsidRPr="00B52B90">
        <w:rPr>
          <w:rFonts w:eastAsia="Calibri"/>
          <w:szCs w:val="22"/>
          <w:lang w:val="el-GR" w:eastAsia="el-GR"/>
        </w:rPr>
        <w:t>, η οποία εκδίδεται από τις κατά τόπους Κτηνιατρικές Υπηρεσίες.</w:t>
      </w:r>
    </w:p>
    <w:p w14:paraId="7B809B34" w14:textId="77777777" w:rsidR="00B52B90" w:rsidRPr="00B52B90" w:rsidRDefault="00B52B90" w:rsidP="00B52B90">
      <w:pPr>
        <w:suppressAutoHyphens w:val="0"/>
        <w:spacing w:after="160" w:line="259" w:lineRule="auto"/>
        <w:jc w:val="left"/>
        <w:rPr>
          <w:rFonts w:eastAsia="Calibri"/>
          <w:b/>
          <w:szCs w:val="22"/>
          <w:lang w:val="el-GR" w:eastAsia="el-GR"/>
        </w:rPr>
      </w:pPr>
      <w:r w:rsidRPr="00B52B90">
        <w:rPr>
          <w:rFonts w:eastAsia="Calibri"/>
          <w:b/>
          <w:szCs w:val="22"/>
          <w:lang w:val="el-GR" w:eastAsia="el-GR"/>
        </w:rPr>
        <w:br w:type="page"/>
      </w:r>
    </w:p>
    <w:p w14:paraId="0FCF1AD9" w14:textId="77777777" w:rsidR="00B52B90" w:rsidRPr="00B52B90" w:rsidRDefault="00B52B90" w:rsidP="00B52B90">
      <w:pPr>
        <w:spacing w:after="0" w:line="276" w:lineRule="auto"/>
        <w:jc w:val="center"/>
        <w:rPr>
          <w:rFonts w:eastAsia="SimSun"/>
          <w:b/>
          <w:color w:val="002060"/>
          <w:sz w:val="24"/>
          <w:lang w:val="el-GR" w:eastAsia="el-GR"/>
        </w:rPr>
      </w:pPr>
      <w:r w:rsidRPr="00B52B90">
        <w:rPr>
          <w:rFonts w:eastAsia="SimSun"/>
          <w:b/>
          <w:color w:val="002060"/>
          <w:sz w:val="24"/>
          <w:lang w:val="el-GR" w:eastAsia="el-GR"/>
        </w:rPr>
        <w:t xml:space="preserve">4.3 </w:t>
      </w:r>
      <w:bookmarkStart w:id="189" w:name="_Hlk222390452"/>
      <w:r w:rsidRPr="00B52B90">
        <w:rPr>
          <w:rFonts w:eastAsia="Calibri"/>
          <w:b/>
          <w:color w:val="002060"/>
          <w:sz w:val="24"/>
          <w:lang w:val="el-GR" w:eastAsia="el-GR"/>
        </w:rPr>
        <w:t>Τμήμα</w:t>
      </w:r>
      <w:r w:rsidRPr="00B52B90">
        <w:rPr>
          <w:rFonts w:eastAsia="SimSun"/>
          <w:b/>
          <w:color w:val="002060"/>
          <w:sz w:val="24"/>
          <w:lang w:val="el-GR" w:eastAsia="el-GR"/>
        </w:rPr>
        <w:t xml:space="preserve"> </w:t>
      </w:r>
      <w:r w:rsidRPr="00B52B90">
        <w:rPr>
          <w:rFonts w:eastAsia="Calibri"/>
          <w:b/>
          <w:color w:val="002060"/>
          <w:sz w:val="24"/>
          <w:lang w:val="el-GR" w:eastAsia="el-GR"/>
        </w:rPr>
        <w:t>3</w:t>
      </w:r>
      <w:r w:rsidRPr="00B52B90">
        <w:rPr>
          <w:rFonts w:eastAsia="Calibri"/>
          <w:b/>
          <w:color w:val="002060"/>
          <w:sz w:val="24"/>
          <w:vertAlign w:val="superscript"/>
          <w:lang w:val="el-GR" w:eastAsia="el-GR"/>
        </w:rPr>
        <w:t>ο</w:t>
      </w:r>
    </w:p>
    <w:p w14:paraId="1745B21A" w14:textId="77777777" w:rsidR="00B52B90" w:rsidRPr="00B52B90" w:rsidRDefault="00B52B90" w:rsidP="00B52B90">
      <w:pPr>
        <w:spacing w:after="0" w:line="276" w:lineRule="auto"/>
        <w:jc w:val="center"/>
        <w:rPr>
          <w:rFonts w:eastAsia="SimSun"/>
          <w:b/>
          <w:color w:val="002060"/>
          <w:sz w:val="24"/>
          <w:lang w:val="el-GR" w:eastAsia="el-GR"/>
        </w:rPr>
      </w:pPr>
      <w:r w:rsidRPr="00B52B90">
        <w:rPr>
          <w:rFonts w:eastAsia="SimSun"/>
          <w:b/>
          <w:color w:val="002060"/>
          <w:sz w:val="24"/>
          <w:lang w:val="el-GR" w:eastAsia="el-GR"/>
        </w:rPr>
        <w:t>ΤΥΡΟΚΟΜΙΚΑ ΠΡΟΪΟΝΤΑ</w:t>
      </w:r>
    </w:p>
    <w:bookmarkEnd w:id="189"/>
    <w:p w14:paraId="67CE5CEB" w14:textId="77777777" w:rsidR="00B52B90" w:rsidRPr="00B52B90" w:rsidRDefault="00B52B90" w:rsidP="00B52B90">
      <w:pPr>
        <w:spacing w:after="200" w:line="276" w:lineRule="auto"/>
        <w:jc w:val="center"/>
        <w:rPr>
          <w:rFonts w:eastAsia="SimSun"/>
          <w:b/>
          <w:color w:val="002060"/>
          <w:sz w:val="24"/>
          <w:lang w:val="el-GR" w:eastAsia="el-GR"/>
        </w:rPr>
      </w:pPr>
      <w:r w:rsidRPr="00B52B90">
        <w:rPr>
          <w:rFonts w:eastAsia="Calibri"/>
          <w:szCs w:val="22"/>
          <w:lang w:val="en-US" w:eastAsia="el-GR"/>
        </w:rPr>
        <w:t>CPV</w:t>
      </w:r>
      <w:r w:rsidRPr="00B52B90">
        <w:rPr>
          <w:rFonts w:eastAsia="Calibri"/>
          <w:szCs w:val="22"/>
          <w:lang w:val="el-GR" w:eastAsia="el-GR"/>
        </w:rPr>
        <w:t xml:space="preserve"> 15540000-5</w:t>
      </w:r>
    </w:p>
    <w:p w14:paraId="72CF9C87" w14:textId="77777777" w:rsidR="00B52B90" w:rsidRPr="00B52B90" w:rsidRDefault="00B52B90" w:rsidP="00B52B90">
      <w:pPr>
        <w:spacing w:after="200" w:line="276" w:lineRule="auto"/>
        <w:ind w:right="-108"/>
        <w:rPr>
          <w:rFonts w:eastAsia="Calibri" w:cs="Times New Roman"/>
          <w:szCs w:val="22"/>
          <w:lang w:val="el-GR" w:eastAsia="el-GR"/>
        </w:rPr>
      </w:pPr>
      <w:r w:rsidRPr="00B52B90">
        <w:rPr>
          <w:rFonts w:eastAsia="SimSun"/>
          <w:b/>
          <w:color w:val="002060"/>
          <w:sz w:val="24"/>
          <w:lang w:val="el-GR" w:eastAsia="el-GR"/>
        </w:rPr>
        <w:t xml:space="preserve"> </w:t>
      </w: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21B4DC3C"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lang w:val="el-GR" w:eastAsia="el-GR"/>
        </w:rPr>
        <w:t xml:space="preserve">Α. </w:t>
      </w:r>
      <w:r w:rsidRPr="00B52B90">
        <w:rPr>
          <w:rFonts w:eastAsia="SimSun"/>
          <w:b/>
          <w:szCs w:val="22"/>
          <w:u w:val="single"/>
          <w:lang w:val="el-GR" w:eastAsia="el-GR"/>
        </w:rPr>
        <w:t>Προϋπολογιζόμενη δαπάνη</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57BCF405"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271A092"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bookmarkStart w:id="190" w:name="_Hlk222390478"/>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C29D26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B79EA05"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0F13C6E4"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4C1E316"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1D3176B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DA34AE2"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C7C66C4"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B7F3C8D"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3B42D4C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0DE98AD2"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537F5A6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1BF0FE45" w14:textId="77777777" w:rsidTr="005F54BC">
        <w:trPr>
          <w:trHeight w:val="702"/>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6EA374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257D2B2" w14:textId="094DF97F"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b/>
                <w:bCs/>
                <w:sz w:val="20"/>
                <w:szCs w:val="20"/>
                <w:lang w:val="el-GR" w:eastAsia="el-GR" w:bidi="he-IL"/>
              </w:rPr>
              <w:t>Κασέρι</w:t>
            </w:r>
            <w:r w:rsidRPr="00B52B90">
              <w:rPr>
                <w:sz w:val="20"/>
                <w:szCs w:val="20"/>
                <w:lang w:val="el-GR" w:eastAsia="el-GR" w:bidi="he-IL"/>
              </w:rPr>
              <w:t xml:space="preserve"> (ημίσκληρο τυρί)</w:t>
            </w:r>
            <w:r w:rsidR="00BD3412">
              <w:rPr>
                <w:sz w:val="20"/>
                <w:szCs w:val="20"/>
                <w:lang w:val="el-GR" w:eastAsia="el-GR" w:bidi="he-IL"/>
              </w:rPr>
              <w:t xml:space="preserve"> ΠΟΠ</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3AD512"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0D0EA6"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2200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9F7BA7E"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12,48</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BA327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14,10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2FC086" w14:textId="77777777" w:rsidR="00B52B90" w:rsidRPr="00B52B90" w:rsidRDefault="00B52B90" w:rsidP="00B52B90">
            <w:pPr>
              <w:tabs>
                <w:tab w:val="left" w:pos="210"/>
              </w:tabs>
              <w:suppressAutoHyphens w:val="0"/>
              <w:spacing w:before="100" w:beforeAutospacing="1" w:after="142"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27.451,33 €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3F9A9BA" w14:textId="77777777" w:rsidR="00B52B90" w:rsidRPr="00B52B90" w:rsidRDefault="00B52B90" w:rsidP="00B52B90">
            <w:pPr>
              <w:suppressAutoHyphens w:val="0"/>
              <w:spacing w:before="100" w:beforeAutospacing="1" w:after="142"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31.020,00 €</w:t>
            </w:r>
          </w:p>
        </w:tc>
      </w:tr>
      <w:tr w:rsidR="00B52B90" w:rsidRPr="00B52B90" w14:paraId="63D5DDFE" w14:textId="77777777" w:rsidTr="005F54BC">
        <w:trPr>
          <w:trHeight w:val="684"/>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7574B4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AF07F39"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b/>
                <w:bCs/>
                <w:sz w:val="24"/>
                <w:lang w:val="el-GR" w:eastAsia="el-GR" w:bidi="he-IL"/>
              </w:rPr>
            </w:pPr>
            <w:r w:rsidRPr="00B52B90">
              <w:rPr>
                <w:b/>
                <w:bCs/>
                <w:sz w:val="20"/>
                <w:szCs w:val="20"/>
                <w:lang w:val="el-GR" w:eastAsia="el-GR" w:bidi="he-IL"/>
              </w:rPr>
              <w:t>Κεφαλοτύρι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74D74A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81781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EEA195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16,50</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5DB4E3E"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18,65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554B02" w14:textId="77777777" w:rsidR="00B52B90" w:rsidRPr="00B52B90" w:rsidRDefault="00B52B90" w:rsidP="00B52B90">
            <w:pPr>
              <w:tabs>
                <w:tab w:val="left" w:pos="210"/>
              </w:tabs>
              <w:suppressAutoHyphens w:val="0"/>
              <w:spacing w:before="100" w:beforeAutospacing="1" w:after="142"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1.650,00 €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82B6530" w14:textId="77777777" w:rsidR="00B52B90" w:rsidRPr="00B52B90" w:rsidRDefault="00B52B90" w:rsidP="00B52B90">
            <w:pPr>
              <w:suppressAutoHyphens w:val="0"/>
              <w:spacing w:before="100" w:beforeAutospacing="1" w:after="142"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1.864,50 €</w:t>
            </w:r>
          </w:p>
        </w:tc>
      </w:tr>
      <w:tr w:rsidR="00B52B90" w:rsidRPr="00B52B90" w14:paraId="78EFD95A" w14:textId="77777777" w:rsidTr="005F54BC">
        <w:trPr>
          <w:trHeight w:val="694"/>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EB24745"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3.</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864EE6B"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b/>
                <w:bCs/>
                <w:sz w:val="24"/>
                <w:lang w:val="el-GR" w:eastAsia="el-GR" w:bidi="he-IL"/>
              </w:rPr>
            </w:pPr>
            <w:r w:rsidRPr="00B52B90">
              <w:rPr>
                <w:b/>
                <w:bCs/>
                <w:sz w:val="20"/>
                <w:szCs w:val="20"/>
                <w:lang w:val="el-GR" w:eastAsia="el-GR" w:bidi="he-IL"/>
              </w:rPr>
              <w:t>Ανθότυρο</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31B5C3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BAE29B7"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1600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8302A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6,99</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08E0A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7,90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A07FA0" w14:textId="77777777" w:rsidR="00B52B90" w:rsidRPr="00B52B90" w:rsidRDefault="00B52B90" w:rsidP="00B52B90">
            <w:pPr>
              <w:tabs>
                <w:tab w:val="left" w:pos="210"/>
              </w:tabs>
              <w:suppressAutoHyphens w:val="0"/>
              <w:spacing w:before="100" w:beforeAutospacing="1" w:after="142"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11.185,84 €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F4D0619" w14:textId="77777777" w:rsidR="00B52B90" w:rsidRPr="00B52B90" w:rsidRDefault="00B52B90" w:rsidP="00B52B90">
            <w:pPr>
              <w:suppressAutoHyphens w:val="0"/>
              <w:spacing w:before="100" w:beforeAutospacing="1" w:after="142"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12.640,00 €</w:t>
            </w:r>
          </w:p>
        </w:tc>
      </w:tr>
      <w:tr w:rsidR="00B52B90" w:rsidRPr="00B52B90" w14:paraId="3B15A595" w14:textId="77777777" w:rsidTr="005F54BC">
        <w:trPr>
          <w:trHeight w:val="69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4723DA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4.</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DB49938" w14:textId="3A8DB32C"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b/>
                <w:bCs/>
                <w:sz w:val="20"/>
                <w:szCs w:val="20"/>
                <w:lang w:val="el-GR" w:eastAsia="el-GR" w:bidi="he-IL"/>
              </w:rPr>
              <w:t>Τυρί</w:t>
            </w:r>
            <w:r w:rsidRPr="00B52B90">
              <w:rPr>
                <w:sz w:val="20"/>
                <w:szCs w:val="20"/>
                <w:lang w:val="el-GR" w:eastAsia="el-GR" w:bidi="he-IL"/>
              </w:rPr>
              <w:t xml:space="preserve"> (φέτα)</w:t>
            </w:r>
            <w:r w:rsidR="00BD3412">
              <w:rPr>
                <w:sz w:val="20"/>
                <w:szCs w:val="20"/>
                <w:lang w:val="el-GR" w:eastAsia="el-GR" w:bidi="he-IL"/>
              </w:rPr>
              <w:t xml:space="preserve"> ΠΟΠ</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66D9D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8C0583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05E00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10,80</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A70F59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12,20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A8980E8" w14:textId="77777777" w:rsidR="00B52B90" w:rsidRPr="00B52B90" w:rsidRDefault="00B52B90" w:rsidP="00B52B90">
            <w:pPr>
              <w:tabs>
                <w:tab w:val="left" w:pos="210"/>
              </w:tabs>
              <w:suppressAutoHyphens w:val="0"/>
              <w:spacing w:before="100" w:beforeAutospacing="1" w:after="142"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32.389,38 €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8233E31" w14:textId="77777777" w:rsidR="00B52B90" w:rsidRPr="00B52B90" w:rsidRDefault="00B52B90" w:rsidP="00B52B90">
            <w:pPr>
              <w:suppressAutoHyphens w:val="0"/>
              <w:spacing w:before="100" w:beforeAutospacing="1" w:after="142"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36.600,00 €</w:t>
            </w:r>
          </w:p>
        </w:tc>
      </w:tr>
      <w:tr w:rsidR="00B52B90" w:rsidRPr="00B52B90" w14:paraId="030777AA" w14:textId="77777777" w:rsidTr="005F54BC">
        <w:trPr>
          <w:trHeight w:val="701"/>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87E1F6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98820FE" w14:textId="77777777" w:rsidR="00B52B90" w:rsidRPr="00B52B90" w:rsidRDefault="00B52B90" w:rsidP="00B52B90">
            <w:pPr>
              <w:tabs>
                <w:tab w:val="left" w:pos="210"/>
              </w:tabs>
              <w:suppressAutoHyphens w:val="0"/>
              <w:spacing w:before="100" w:beforeAutospacing="1" w:after="142" w:line="276" w:lineRule="auto"/>
              <w:ind w:right="139"/>
              <w:jc w:val="right"/>
              <w:rPr>
                <w:rFonts w:ascii="Times New Roman" w:hAnsi="Times New Roman" w:cs="Times New Roman"/>
                <w:sz w:val="24"/>
                <w:lang w:val="el-GR" w:eastAsia="el-GR" w:bidi="he-IL"/>
              </w:rPr>
            </w:pPr>
            <w:r w:rsidRPr="00B52B90">
              <w:rPr>
                <w:b/>
                <w:bCs/>
                <w:sz w:val="20"/>
                <w:szCs w:val="20"/>
                <w:lang w:val="el-GR" w:eastAsia="el-GR" w:bidi="he-IL"/>
              </w:rPr>
              <w:t>72.677 €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666670EF" w14:textId="77777777" w:rsidR="00B52B90" w:rsidRPr="00B52B90" w:rsidRDefault="00B52B90" w:rsidP="00B52B90">
            <w:pPr>
              <w:suppressAutoHyphens w:val="0"/>
              <w:spacing w:before="100" w:beforeAutospacing="1" w:after="142" w:line="276" w:lineRule="auto"/>
              <w:ind w:right="100"/>
              <w:jc w:val="right"/>
              <w:rPr>
                <w:rFonts w:ascii="Times New Roman" w:hAnsi="Times New Roman" w:cs="Times New Roman"/>
                <w:sz w:val="24"/>
                <w:lang w:val="el-GR" w:eastAsia="el-GR" w:bidi="he-IL"/>
              </w:rPr>
            </w:pPr>
            <w:r w:rsidRPr="00B52B90">
              <w:rPr>
                <w:b/>
                <w:bCs/>
                <w:sz w:val="20"/>
                <w:szCs w:val="20"/>
                <w:lang w:val="el-GR" w:eastAsia="el-GR" w:bidi="he-IL"/>
              </w:rPr>
              <w:t>82.125 €</w:t>
            </w:r>
          </w:p>
        </w:tc>
      </w:tr>
      <w:bookmarkEnd w:id="190"/>
    </w:tbl>
    <w:p w14:paraId="50866B61" w14:textId="77777777" w:rsidR="00B52B90" w:rsidRPr="00B52B90" w:rsidRDefault="00B52B90" w:rsidP="00B52B90">
      <w:pPr>
        <w:spacing w:after="200" w:line="276" w:lineRule="auto"/>
        <w:jc w:val="left"/>
        <w:rPr>
          <w:rFonts w:eastAsia="SimSun"/>
          <w:b/>
          <w:color w:val="002060"/>
          <w:sz w:val="24"/>
          <w:lang w:val="el-GR" w:eastAsia="el-GR"/>
        </w:rPr>
      </w:pPr>
    </w:p>
    <w:p w14:paraId="4FD2520A"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lang w:val="el-GR" w:eastAsia="el-GR"/>
        </w:rPr>
        <w:t xml:space="preserve">Β. </w:t>
      </w:r>
      <w:r w:rsidRPr="00B52B90">
        <w:rPr>
          <w:rFonts w:eastAsia="SimSun"/>
          <w:b/>
          <w:szCs w:val="22"/>
          <w:u w:val="single"/>
          <w:lang w:val="el-GR" w:eastAsia="el-GR"/>
        </w:rPr>
        <w:t>Τεχνικές Προδιαγραφές</w:t>
      </w:r>
    </w:p>
    <w:p w14:paraId="52A22665" w14:textId="77777777" w:rsidR="00B52B90" w:rsidRPr="00B52B90" w:rsidRDefault="00B52B90" w:rsidP="00B52B90">
      <w:pPr>
        <w:spacing w:after="0" w:line="276" w:lineRule="auto"/>
        <w:rPr>
          <w:rFonts w:eastAsia="Calibri"/>
          <w:b/>
          <w:color w:val="000000"/>
          <w:szCs w:val="22"/>
          <w:u w:val="single"/>
          <w:lang w:val="el-GR" w:eastAsia="el-GR"/>
        </w:rPr>
      </w:pPr>
      <w:r w:rsidRPr="00B52B90">
        <w:rPr>
          <w:rFonts w:eastAsia="Calibri"/>
          <w:b/>
          <w:bCs/>
          <w:color w:val="000000"/>
          <w:szCs w:val="22"/>
          <w:lang w:val="el-GR" w:eastAsia="el-GR"/>
        </w:rPr>
        <w:t>1. ΠΟΙΟΤΗΤΑ ΚΑΙ ΝΟΜΟΘΕΤΙΚΕΣ ΑΠΑΙΤΗΣΕΙΣ</w:t>
      </w:r>
    </w:p>
    <w:p w14:paraId="31A7C596"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Όλα τα τυροκομικά προϊόντα να είναι Α΄ ποιότητας σύμφωνα με τα οριζόμενα, ανά είδος, </w:t>
      </w:r>
      <w:proofErr w:type="spellStart"/>
      <w:r w:rsidRPr="00B52B90">
        <w:rPr>
          <w:rFonts w:eastAsia="Calibri"/>
          <w:color w:val="000000"/>
          <w:szCs w:val="22"/>
          <w:lang w:val="el-GR" w:eastAsia="el-GR"/>
        </w:rPr>
        <w:t>στονΚ.Τ</w:t>
      </w:r>
      <w:proofErr w:type="spellEnd"/>
      <w:r w:rsidRPr="00B52B90">
        <w:rPr>
          <w:rFonts w:eastAsia="Calibri"/>
          <w:color w:val="000000"/>
          <w:szCs w:val="22"/>
          <w:lang w:val="el-GR" w:eastAsia="el-GR"/>
        </w:rPr>
        <w:t>.&amp; Π. Άρθρο 83 και σύμφωνα με τις ισχύουσες Υγειονομικές Διατάξεις.</w:t>
      </w:r>
    </w:p>
    <w:p w14:paraId="0C53DD9E"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0869ACE0"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Συνθήκες ωρίμανσης – Χρόνος ωρίμανσης</w:t>
      </w:r>
    </w:p>
    <w:p w14:paraId="5919C2DF"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 xml:space="preserve">Α. </w:t>
      </w:r>
      <w:r w:rsidRPr="00B52B90">
        <w:rPr>
          <w:rFonts w:eastAsia="Calibri"/>
          <w:color w:val="000000"/>
          <w:szCs w:val="22"/>
          <w:lang w:val="el-GR" w:eastAsia="el-GR"/>
        </w:rPr>
        <w:t>H ωρίμανση των τυριών πρέπει (Άρθρο 83 §1.4) να γίνεται σε χώρους όπου η θερμοκρασία δεν θα είναι κατώτερη των +10</w:t>
      </w:r>
      <w:r w:rsidRPr="00B52B90">
        <w:rPr>
          <w:rFonts w:eastAsia="Calibri"/>
          <w:color w:val="000000"/>
          <w:szCs w:val="22"/>
          <w:vertAlign w:val="superscript"/>
          <w:lang w:val="el-GR" w:eastAsia="el-GR"/>
        </w:rPr>
        <w:t>0</w:t>
      </w:r>
      <w:r w:rsidRPr="00B52B90">
        <w:rPr>
          <w:rFonts w:eastAsia="Calibri"/>
          <w:color w:val="000000"/>
          <w:szCs w:val="22"/>
          <w:lang w:val="el-GR" w:eastAsia="el-GR"/>
        </w:rPr>
        <w:t>C και θα υπάρχει κατάλληλη για κάθε τύπο τυριού υγρομετρική κατάσταση. O χρόνος ωρίμανσης εξαρτάται από την κατηγορία του τυριού:</w:t>
      </w:r>
    </w:p>
    <w:p w14:paraId="4C55D960"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α) τα πολύ σκληρά, τα σκληρά και τα ημίσκληρα τυριά για να συμπληρώσουν την ωρίμανσή τους πρέπει να παραμείνουν για τουλάχιστον τρεις (3) μήνες στις παραπάνω συνθήκες,</w:t>
      </w:r>
    </w:p>
    <w:p w14:paraId="14811517"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β) τα μαλακά τυριά για να συμπληρώσουν την ωρίμανσή τους πρέπει να παραμείνουν τoυλάxιστoν δύο (2) μήνες. Εξαιρούνται τα «Λευκά τυριά άλμης», τα οποία είναι παρασκευασμένα από παστεριωμένο γάλα και επιτρέπεται να διατίθενται δεκαπέντε ημέρες (15) μετά την παρασκευή τους (η εξαίρεση αυτή δεν αφορά τα Ελληνικά Παραδοσιακά τυριά).</w:t>
      </w:r>
    </w:p>
    <w:p w14:paraId="3712C555"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Β</w:t>
      </w:r>
      <w:r w:rsidRPr="00B52B90">
        <w:rPr>
          <w:rFonts w:eastAsia="Calibri"/>
          <w:color w:val="000000"/>
          <w:szCs w:val="22"/>
          <w:lang w:val="el-GR" w:eastAsia="el-GR"/>
        </w:rPr>
        <w:t>. Συνθήκες αποθήκευσης των ώριμων τυριών (Άρθρο 83 §1.5) μέχρι τη διάθεσή τους στην κατανάλωση:</w:t>
      </w:r>
    </w:p>
    <w:p w14:paraId="66292DA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α) πολύ σκληρά, σκληρά, ημίσκληρα τυριά: σε κλιματιζόμενους θαλάμους με ανακυκλoύμενo έντoνo ρεύμα αέρα, θερμοκρασίας από 0</w:t>
      </w:r>
      <w:r w:rsidRPr="00B52B90">
        <w:rPr>
          <w:rFonts w:eastAsia="Calibri"/>
          <w:color w:val="000000"/>
          <w:szCs w:val="22"/>
          <w:vertAlign w:val="superscript"/>
          <w:lang w:val="el-GR" w:eastAsia="el-GR"/>
        </w:rPr>
        <w:t>0</w:t>
      </w:r>
      <w:r w:rsidRPr="00B52B90">
        <w:rPr>
          <w:rFonts w:eastAsia="Calibri"/>
          <w:color w:val="000000"/>
          <w:szCs w:val="22"/>
          <w:lang w:val="el-GR" w:eastAsia="el-GR"/>
        </w:rPr>
        <w:t>C έως +1</w:t>
      </w:r>
      <w:r w:rsidRPr="00B52B90">
        <w:rPr>
          <w:rFonts w:eastAsia="Calibri"/>
          <w:color w:val="000000"/>
          <w:szCs w:val="22"/>
          <w:vertAlign w:val="superscript"/>
          <w:lang w:val="el-GR" w:eastAsia="el-GR"/>
        </w:rPr>
        <w:t>0</w:t>
      </w:r>
      <w:r w:rsidRPr="00B52B90">
        <w:rPr>
          <w:rFonts w:eastAsia="Calibri"/>
          <w:color w:val="000000"/>
          <w:szCs w:val="22"/>
          <w:lang w:val="el-GR" w:eastAsia="el-GR"/>
        </w:rPr>
        <w:t>C και υγρομετρικής κατάστασης από 75 έως85%,</w:t>
      </w:r>
    </w:p>
    <w:p w14:paraId="54C8A54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β) μαλακά τυριά: σε κλιματιζόμενους θαλάμους με ανακυκλωμένο μέτριο ρεύμα αέρα, θερμοκρασίας 0</w:t>
      </w:r>
      <w:r w:rsidRPr="00B52B90">
        <w:rPr>
          <w:rFonts w:eastAsia="Calibri"/>
          <w:color w:val="000000"/>
          <w:szCs w:val="22"/>
          <w:vertAlign w:val="superscript"/>
          <w:lang w:val="el-GR" w:eastAsia="el-GR"/>
        </w:rPr>
        <w:t>0</w:t>
      </w:r>
      <w:r w:rsidRPr="00B52B90">
        <w:rPr>
          <w:rFonts w:eastAsia="Calibri"/>
          <w:color w:val="000000"/>
          <w:szCs w:val="22"/>
          <w:lang w:val="el-GR" w:eastAsia="el-GR"/>
        </w:rPr>
        <w:t>C έως +2</w:t>
      </w:r>
      <w:r w:rsidRPr="00B52B90">
        <w:rPr>
          <w:rFonts w:eastAsia="Calibri"/>
          <w:color w:val="000000"/>
          <w:szCs w:val="22"/>
          <w:vertAlign w:val="superscript"/>
          <w:lang w:val="el-GR" w:eastAsia="el-GR"/>
        </w:rPr>
        <w:t>0</w:t>
      </w:r>
      <w:r w:rsidRPr="00B52B90">
        <w:rPr>
          <w:rFonts w:eastAsia="Calibri"/>
          <w:color w:val="000000"/>
          <w:szCs w:val="22"/>
          <w:lang w:val="el-GR" w:eastAsia="el-GR"/>
        </w:rPr>
        <w:t>C και υγρομετρικής κατάστασης από 85 έως 95 %. Εξαιρούνται τα συσκευασμένα σε συσκευασίες αδιαπέραστες από υγρασία π.x. μεταλλικά δοχεία, τα oπoία αποθηκεύονται σε ψυκτικούς θαλάμους θερμοκρασίας 0</w:t>
      </w:r>
      <w:r w:rsidRPr="00B52B90">
        <w:rPr>
          <w:rFonts w:eastAsia="Calibri"/>
          <w:color w:val="000000"/>
          <w:szCs w:val="22"/>
          <w:vertAlign w:val="superscript"/>
          <w:lang w:val="el-GR" w:eastAsia="el-GR"/>
        </w:rPr>
        <w:t>0</w:t>
      </w:r>
      <w:r w:rsidRPr="00B52B90">
        <w:rPr>
          <w:rFonts w:eastAsia="Calibri"/>
          <w:color w:val="000000"/>
          <w:szCs w:val="22"/>
          <w:lang w:val="el-GR" w:eastAsia="el-GR"/>
        </w:rPr>
        <w:t>C έως +2</w:t>
      </w:r>
      <w:r w:rsidRPr="00B52B90">
        <w:rPr>
          <w:rFonts w:eastAsia="Calibri"/>
          <w:color w:val="000000"/>
          <w:szCs w:val="22"/>
          <w:vertAlign w:val="superscript"/>
          <w:lang w:val="el-GR" w:eastAsia="el-GR"/>
        </w:rPr>
        <w:t>0</w:t>
      </w:r>
      <w:r w:rsidRPr="00B52B90">
        <w:rPr>
          <w:rFonts w:eastAsia="Calibri"/>
          <w:color w:val="000000"/>
          <w:szCs w:val="22"/>
          <w:lang w:val="el-GR" w:eastAsia="el-GR"/>
        </w:rPr>
        <w:t>C.</w:t>
      </w:r>
    </w:p>
    <w:p w14:paraId="307A41B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επικάλυψη των τυριών ( Γ. Γενικές διατάξεις για τα τυριά § 2.β) μπορεί να είναι από κερί μελισσών, σκληρή παραφίνη ή άλλες ύλες που για να χρησιμοποιηθούν πρέπει να τύχουν έγκρισης του ΑΧΣ και κατά περίπτωση, του ΕΟΦ ή του ΚΕΣΥ.</w:t>
      </w:r>
    </w:p>
    <w:p w14:paraId="5D378236"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3. ΣΥΣΚΕΥΑΣΙΑ</w:t>
      </w:r>
    </w:p>
    <w:p w14:paraId="358B3A11"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 xml:space="preserve">Η φέτα </w:t>
      </w:r>
      <w:r w:rsidRPr="00B52B90">
        <w:rPr>
          <w:rFonts w:eastAsia="Calibri"/>
          <w:color w:val="000000"/>
          <w:szCs w:val="22"/>
          <w:lang w:val="el-GR" w:eastAsia="el-GR"/>
        </w:rPr>
        <w:t>να παραδίδεται συσκευασμένη σε λευκοσίδηρα δοχεία καθαρού περιεχομένου περίπου 13 κιλών, μέσα σε άλμη, τα οποία να είναι καινούργια και αεροστεγώς κλεισμένα και να μην παρουσιάζουν διαρροή. Σε κάθε συσκευασία θα πρέπει υποχρεωτικά να αναγράφεται το καθαρό της βάρος.</w:t>
      </w:r>
    </w:p>
    <w:p w14:paraId="393F7FF5" w14:textId="77777777" w:rsidR="00B52B90" w:rsidRPr="00B52B90" w:rsidRDefault="00B52B90" w:rsidP="00B52B90">
      <w:pPr>
        <w:spacing w:after="0" w:line="276" w:lineRule="auto"/>
        <w:rPr>
          <w:rFonts w:eastAsia="Calibri"/>
          <w:color w:val="FF0000"/>
          <w:szCs w:val="22"/>
          <w:lang w:val="el-GR" w:eastAsia="el-GR"/>
        </w:rPr>
      </w:pPr>
      <w:r w:rsidRPr="00B52B90">
        <w:rPr>
          <w:rFonts w:eastAsia="Calibri"/>
          <w:b/>
          <w:szCs w:val="22"/>
          <w:lang w:val="el-GR" w:eastAsia="el-GR"/>
        </w:rPr>
        <w:t>Το κεφαλοτύρι</w:t>
      </w:r>
      <w:r w:rsidRPr="00B52B90">
        <w:rPr>
          <w:rFonts w:eastAsia="Calibri"/>
          <w:szCs w:val="22"/>
          <w:lang w:val="el-GR" w:eastAsia="el-GR"/>
        </w:rPr>
        <w:t xml:space="preserve"> </w:t>
      </w:r>
      <w:r w:rsidRPr="00B52B90">
        <w:rPr>
          <w:rFonts w:eastAsia="Calibri"/>
          <w:color w:val="000000"/>
          <w:szCs w:val="22"/>
          <w:lang w:val="el-GR" w:eastAsia="el-GR"/>
        </w:rPr>
        <w:t xml:space="preserve">να παραδίδεται σε συσκευασία </w:t>
      </w:r>
      <w:r w:rsidRPr="00B52B90">
        <w:rPr>
          <w:rFonts w:eastAsia="Calibri"/>
          <w:szCs w:val="22"/>
          <w:lang w:val="el-GR" w:eastAsia="el-GR"/>
        </w:rPr>
        <w:t xml:space="preserve">5 </w:t>
      </w:r>
      <w:r w:rsidRPr="00B52B90">
        <w:rPr>
          <w:rFonts w:eastAsia="Calibri"/>
          <w:szCs w:val="22"/>
          <w:lang w:val="en-US" w:eastAsia="el-GR"/>
        </w:rPr>
        <w:t>Kgr</w:t>
      </w:r>
      <w:r w:rsidRPr="00B52B90">
        <w:rPr>
          <w:rFonts w:eastAsia="Calibri"/>
          <w:szCs w:val="22"/>
          <w:lang w:val="el-GR" w:eastAsia="el-GR"/>
        </w:rPr>
        <w:t xml:space="preserve"> </w:t>
      </w:r>
      <w:r w:rsidRPr="00B52B90">
        <w:rPr>
          <w:rFonts w:eastAsia="Calibri"/>
          <w:color w:val="000000"/>
          <w:szCs w:val="22"/>
          <w:lang w:val="el-GR" w:eastAsia="el-GR"/>
        </w:rPr>
        <w:t>vacuum (υπό κενό) σε σχήμα «κεφάλι» από πλαστικό ενδεδειγμένο για τρόφιμα, οι οποίες να είναι τοποθετημένες σε καινούργια ανθεκτικά στη μεταφορά και στοίβαξη χαρτοκιβώτια.</w:t>
      </w:r>
    </w:p>
    <w:p w14:paraId="541CB56A"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 xml:space="preserve">Το ανθότυρο </w:t>
      </w:r>
      <w:r w:rsidRPr="00B52B90">
        <w:rPr>
          <w:rFonts w:eastAsia="Calibri"/>
          <w:bCs/>
          <w:color w:val="000000"/>
          <w:szCs w:val="22"/>
          <w:lang w:val="el-GR" w:eastAsia="el-GR"/>
        </w:rPr>
        <w:t>(</w:t>
      </w:r>
      <w:r w:rsidRPr="00B52B90">
        <w:rPr>
          <w:rFonts w:eastAsia="Calibri"/>
          <w:color w:val="000000"/>
          <w:szCs w:val="22"/>
          <w:lang w:val="el-GR" w:eastAsia="el-GR"/>
        </w:rPr>
        <w:t>συσκευασία</w:t>
      </w:r>
      <w:r w:rsidRPr="00B52B90">
        <w:rPr>
          <w:rFonts w:eastAsia="Calibri"/>
          <w:szCs w:val="22"/>
          <w:lang w:val="el-GR" w:eastAsia="el-GR"/>
        </w:rPr>
        <w:t xml:space="preserve"> 1 </w:t>
      </w:r>
      <w:r w:rsidRPr="00B52B90">
        <w:rPr>
          <w:rFonts w:eastAsia="Calibri"/>
          <w:szCs w:val="22"/>
          <w:lang w:val="en-US" w:eastAsia="el-GR"/>
        </w:rPr>
        <w:t>Kgr</w:t>
      </w:r>
      <w:r w:rsidRPr="00B52B90">
        <w:rPr>
          <w:rFonts w:eastAsia="Calibri"/>
          <w:szCs w:val="22"/>
          <w:lang w:val="el-GR" w:eastAsia="el-GR"/>
        </w:rPr>
        <w:t>)</w:t>
      </w:r>
      <w:r w:rsidRPr="00B52B90">
        <w:rPr>
          <w:rFonts w:eastAsia="Calibri"/>
          <w:color w:val="000000"/>
          <w:szCs w:val="22"/>
          <w:lang w:val="el-GR" w:eastAsia="el-GR"/>
        </w:rPr>
        <w:t xml:space="preserve"> </w:t>
      </w:r>
      <w:r w:rsidRPr="00B52B90">
        <w:rPr>
          <w:rFonts w:eastAsia="Calibri"/>
          <w:b/>
          <w:bCs/>
          <w:color w:val="000000"/>
          <w:szCs w:val="22"/>
          <w:lang w:val="el-GR" w:eastAsia="el-GR"/>
        </w:rPr>
        <w:t xml:space="preserve">και το ημίσκληρο τυρί </w:t>
      </w:r>
      <w:r w:rsidRPr="00B52B90">
        <w:rPr>
          <w:rFonts w:eastAsia="Calibri"/>
          <w:bCs/>
          <w:color w:val="000000"/>
          <w:szCs w:val="22"/>
          <w:lang w:val="el-GR" w:eastAsia="el-GR"/>
        </w:rPr>
        <w:t>(</w:t>
      </w:r>
      <w:r w:rsidRPr="00B52B90">
        <w:rPr>
          <w:rFonts w:eastAsia="Calibri"/>
          <w:color w:val="000000"/>
          <w:szCs w:val="22"/>
          <w:lang w:val="el-GR" w:eastAsia="el-GR"/>
        </w:rPr>
        <w:t>συσκευασία</w:t>
      </w:r>
      <w:r w:rsidRPr="00B52B90">
        <w:rPr>
          <w:rFonts w:eastAsia="Calibri"/>
          <w:szCs w:val="22"/>
          <w:lang w:val="el-GR" w:eastAsia="el-GR"/>
        </w:rPr>
        <w:t xml:space="preserve"> 2,5 -3,0 </w:t>
      </w:r>
      <w:r w:rsidRPr="00B52B90">
        <w:rPr>
          <w:rFonts w:eastAsia="Calibri"/>
          <w:szCs w:val="22"/>
          <w:lang w:val="en-US" w:eastAsia="el-GR"/>
        </w:rPr>
        <w:t>Kgr</w:t>
      </w:r>
      <w:r w:rsidRPr="00B52B90">
        <w:rPr>
          <w:rFonts w:eastAsia="Calibri"/>
          <w:szCs w:val="22"/>
          <w:lang w:val="el-GR" w:eastAsia="el-GR"/>
        </w:rPr>
        <w:t>)</w:t>
      </w:r>
      <w:r w:rsidRPr="00B52B90">
        <w:rPr>
          <w:rFonts w:eastAsia="Calibri"/>
          <w:color w:val="000000"/>
          <w:szCs w:val="22"/>
          <w:lang w:val="el-GR" w:eastAsia="el-GR"/>
        </w:rPr>
        <w:t xml:space="preserve"> να παραδίδονται σε συσκευασίες vacuum (υπό κενό) σε σχήμα ορθογώνιο παραλληλεπίπεδο, από πλαστικό ενδεδειγμένο για τρόφιμα, οι οποίες να είναι τοποθετημένες σε καινούργια ανθεκτικά στη μεταφορά και στοίβαξη χαρτοκιβώτια.</w:t>
      </w:r>
    </w:p>
    <w:p w14:paraId="6C68946C"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Στα μέσα συσκευασίας που θα περιέχονται τα προϊόντα, θα αναγράφονται στην Ελληνική γλώσσα οι ενδείξεις όπως αυτές καθορίζονται στο άρθρο 11 του Κ.T.Π. και στις επιμέρους παραγράφους τoυ άρθρου 83 Κεφάλαιο Γ (γενικές διατάξεις για τα τυριά από γάλα, με ωρίμανση) και επιπλέον:</w:t>
      </w:r>
    </w:p>
    <w:p w14:paraId="0312E92D"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κατηγορία τυριού,</w:t>
      </w:r>
    </w:p>
    <w:p w14:paraId="0788133B"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είδος ή είδη γάλακτος (ποσοστά) που παρασκευάσθηκε το τυρί,</w:t>
      </w:r>
    </w:p>
    <w:p w14:paraId="0A56748A"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ελάxιστo λίπος (υπολογισμένο σε ξερή ουσία),</w:t>
      </w:r>
    </w:p>
    <w:p w14:paraId="31C17BC9"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μέγιστη υγρασία,</w:t>
      </w:r>
    </w:p>
    <w:p w14:paraId="66B6984D"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ημερομηνία παραγωγής,– ημερομηνία ελάχιστης διατηρησιμότητας,</w:t>
      </w:r>
    </w:p>
    <w:p w14:paraId="05FDA375"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xώρα προέλευσης – παραγωγής του τυριού,</w:t>
      </w:r>
    </w:p>
    <w:p w14:paraId="6E747F0A"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έδρα τυροκομείου παρασκευής τυριού (μόνο για τα Παραδοσιακά τυριά),</w:t>
      </w:r>
    </w:p>
    <w:p w14:paraId="063AA40A"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ποσοστό άλατος,</w:t>
      </w:r>
    </w:p>
    <w:p w14:paraId="12B3BB6C"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πρόσθετα, είτε έxoυν προστεθεί στη μάζα του τυριού είτε υπάρxoυν στην επιδερμίδα του τυριού και με τις προϋποθέσεις όπως αυτές αναφέρονται στο άρθρο 11 ταυ Κ.T. και επίσης με οδηγίες, όπου χρειάζονται, π.x. όταν η επιδερμίδα έxει ναταμυκίνη θα δίνονται οδηγίες στον καταναλωτή μέχρι ποιο βάθος θα καθαρίζει το τυρί.</w:t>
      </w:r>
    </w:p>
    <w:p w14:paraId="1429E306"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Οι λοιπές υποχρεωτικές ενδείξεις θα είναι σύμφωνα με τα καθοριζόμενα στην παρ.7 του άρθρου 4του Π.Δ. 81/93, η δε σήμανση να είναι σύμφωνη με τις διατάξεις σήμανσης των τροφίμων.</w:t>
      </w:r>
    </w:p>
    <w:p w14:paraId="25F706EB" w14:textId="77777777" w:rsidR="00B52B90" w:rsidRPr="00B52B90" w:rsidRDefault="00B52B90" w:rsidP="00B52B90">
      <w:pPr>
        <w:spacing w:after="0" w:line="276" w:lineRule="auto"/>
        <w:rPr>
          <w:rFonts w:eastAsia="Calibri"/>
          <w:color w:val="000000"/>
          <w:szCs w:val="22"/>
          <w:lang w:val="el-GR" w:eastAsia="el-GR"/>
        </w:rPr>
      </w:pPr>
    </w:p>
    <w:p w14:paraId="10D11F85"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4. ΜΕΤΑΦΟΡΑ/ΠΑΡΑΔΟΣΗ</w:t>
      </w:r>
    </w:p>
    <w:p w14:paraId="41B2E2F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szCs w:val="22"/>
          <w:lang w:val="el-GR" w:eastAsia="el-GR"/>
        </w:rPr>
        <w:t>Η μεταφορά</w:t>
      </w:r>
      <w:r w:rsidRPr="00B52B90">
        <w:rPr>
          <w:rFonts w:eastAsia="Calibri"/>
          <w:color w:val="000000"/>
          <w:szCs w:val="22"/>
          <w:lang w:val="el-GR" w:eastAsia="el-GR"/>
        </w:rPr>
        <w:t xml:space="preserve"> [Κ.Υ.Α. 487/04.10.2000 (ΦΕΚ 1219Β)] θα γίνεται με καθαρά και απολυμασμένα μεταφορικά μέσα και μέχρι τους χώρους αποθήκευσης του Νοσοκομείου και θα φέρουν καταγραφικό θερμοκρασίας του θαλάμου μεταφοράς και το οποίο θα παραδίδεται με το προϊόν.</w:t>
      </w:r>
    </w:p>
    <w:p w14:paraId="06BB1487"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(εφόσον απαιτούνται από την κείμενη νομοθεσία ανάλογα με το είδος των τροφίμων που μεταφέρονται).</w:t>
      </w:r>
    </w:p>
    <w:p w14:paraId="520F21E2"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2993C6B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Τα είδη και οι ποσότητες θα παραδίδονται μετά από παραγγελία, η οποία θα δίδεται 24 ή 48 ώρες, ανάλογα με την διατηρησιμότητα του τροφίμου, πριν την παράδοση.</w:t>
      </w:r>
    </w:p>
    <w:p w14:paraId="253A9493" w14:textId="77777777" w:rsidR="00B52B90" w:rsidRPr="00B52B90" w:rsidRDefault="00B52B90" w:rsidP="00B52B90">
      <w:pPr>
        <w:spacing w:after="0" w:line="276" w:lineRule="auto"/>
        <w:rPr>
          <w:rFonts w:eastAsia="Calibri"/>
          <w:color w:val="000000"/>
          <w:szCs w:val="22"/>
          <w:lang w:val="el-GR" w:eastAsia="el-GR"/>
        </w:rPr>
      </w:pPr>
    </w:p>
    <w:p w14:paraId="5362932F"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5. ΠΙΣΤΟΠΟΙΗΤΙΚΑ/ΔΙΚΑΙΟΛΟΓΗΤΙΚΑ/ΆΔΕΙΕΣ</w:t>
      </w:r>
    </w:p>
    <w:p w14:paraId="07B54C5E"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513F60E7"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α. Άδεια λειτουργίας της επιχείρησης</w:t>
      </w:r>
      <w:r w:rsidRPr="00B52B90">
        <w:rPr>
          <w:rFonts w:eastAsia="Calibri"/>
          <w:szCs w:val="22"/>
          <w:lang w:val="el-GR" w:eastAsia="el-GR"/>
        </w:rPr>
        <w:t xml:space="preserve"> από την αρμόδια Υπηρεσία.</w:t>
      </w:r>
    </w:p>
    <w:p w14:paraId="077564F3"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3DAE6863"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66E77AF3" w14:textId="3C1B302C" w:rsidR="00B52B90" w:rsidRPr="00B52B90" w:rsidRDefault="00B52B90" w:rsidP="00B52B90">
      <w:pPr>
        <w:spacing w:after="200" w:line="276" w:lineRule="auto"/>
        <w:rPr>
          <w:rFonts w:eastAsia="Calibri"/>
          <w:szCs w:val="22"/>
          <w:u w:val="single"/>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ή/και Πιστοποιητικό</w:t>
      </w:r>
      <w:r w:rsidRPr="00B52B90">
        <w:rPr>
          <w:rFonts w:cs="Times New Roman"/>
          <w:szCs w:val="22"/>
          <w:lang w:val="el-GR" w:eastAsia="el-GR"/>
        </w:rPr>
        <w:t xml:space="preserve">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5964A613"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05441307"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Σε περίπτωση που ο συμμετέχων στον διαγωνισμό δεν είναι παραγωγός ή παρασκευαστής θα πρέπει να επισυνάψει:</w:t>
      </w:r>
    </w:p>
    <w:p w14:paraId="1F9AAB24" w14:textId="7A13CB1E"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του παραγωγού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0BA45561"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3A6C20C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3. </w:t>
      </w:r>
      <w:r w:rsidRPr="00B52B90">
        <w:rPr>
          <w:rFonts w:eastAsia="Calibri"/>
          <w:szCs w:val="22"/>
          <w:lang w:val="el-GR" w:eastAsia="el-GR"/>
        </w:rPr>
        <w:t xml:space="preserve"> </w:t>
      </w:r>
      <w:r w:rsidRPr="00B52B90">
        <w:rPr>
          <w:rFonts w:eastAsia="Calibri"/>
          <w:b/>
          <w:szCs w:val="22"/>
          <w:lang w:val="el-GR" w:eastAsia="el-GR"/>
        </w:rPr>
        <w:t>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απαιτούνται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6132A1D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6E77F212"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β. </w:t>
      </w:r>
      <w:r w:rsidRPr="00B52B90">
        <w:rPr>
          <w:rFonts w:eastAsia="Calibri"/>
          <w:szCs w:val="22"/>
          <w:u w:val="single"/>
          <w:lang w:val="el-GR" w:eastAsia="el-GR"/>
        </w:rPr>
        <w:t>Άδεια Κυκλοφορίας Οχήματος Μεταφοράς,</w:t>
      </w:r>
      <w:r w:rsidRPr="00B52B90">
        <w:rPr>
          <w:rFonts w:eastAsia="Calibri"/>
          <w:szCs w:val="22"/>
          <w:lang w:val="el-GR" w:eastAsia="el-GR"/>
        </w:rPr>
        <w:t xml:space="preserve"> η οποία εκδίδεται από τις κατά τόπους Κτηνιατρικές Υπηρεσίες.</w:t>
      </w:r>
    </w:p>
    <w:p w14:paraId="0A8EA07E" w14:textId="77777777" w:rsidR="00B52B90" w:rsidRPr="00B52B90" w:rsidRDefault="00B52B90" w:rsidP="00B52B90">
      <w:pPr>
        <w:spacing w:after="200" w:line="276" w:lineRule="auto"/>
        <w:rPr>
          <w:rFonts w:eastAsia="Calibri"/>
          <w:szCs w:val="22"/>
          <w:lang w:val="el-GR" w:eastAsia="el-GR"/>
        </w:rPr>
      </w:pPr>
    </w:p>
    <w:p w14:paraId="1CAFB04E" w14:textId="77777777" w:rsidR="00B52B90" w:rsidRPr="00B52B90" w:rsidRDefault="00B52B90" w:rsidP="00B52B90">
      <w:pPr>
        <w:suppressAutoHyphens w:val="0"/>
        <w:spacing w:after="160" w:line="259" w:lineRule="auto"/>
        <w:jc w:val="left"/>
        <w:rPr>
          <w:rFonts w:eastAsia="Calibri"/>
          <w:szCs w:val="22"/>
          <w:lang w:val="el-GR" w:eastAsia="el-GR"/>
        </w:rPr>
      </w:pPr>
      <w:r w:rsidRPr="00B52B90">
        <w:rPr>
          <w:rFonts w:eastAsia="Calibri"/>
          <w:szCs w:val="22"/>
          <w:lang w:val="el-GR" w:eastAsia="el-GR"/>
        </w:rPr>
        <w:br w:type="page"/>
      </w:r>
    </w:p>
    <w:p w14:paraId="1B0B7276" w14:textId="77777777" w:rsidR="00B52B90" w:rsidRPr="00B52B90" w:rsidRDefault="00B52B90" w:rsidP="00B52B90">
      <w:pPr>
        <w:spacing w:after="0" w:line="276" w:lineRule="auto"/>
        <w:jc w:val="center"/>
        <w:rPr>
          <w:rFonts w:eastAsia="Calibri"/>
          <w:szCs w:val="22"/>
          <w:lang w:val="el-GR" w:eastAsia="el-GR"/>
        </w:rPr>
      </w:pPr>
      <w:r w:rsidRPr="00B52B90">
        <w:rPr>
          <w:rFonts w:eastAsia="SimSun"/>
          <w:b/>
          <w:color w:val="002060"/>
          <w:sz w:val="24"/>
          <w:lang w:val="el-GR" w:eastAsia="el-GR"/>
        </w:rPr>
        <w:t xml:space="preserve">4.4  </w:t>
      </w:r>
      <w:bookmarkStart w:id="191" w:name="_Hlk222390504"/>
      <w:r w:rsidRPr="00B52B90">
        <w:rPr>
          <w:rFonts w:eastAsia="Calibri"/>
          <w:b/>
          <w:color w:val="002060"/>
          <w:sz w:val="24"/>
          <w:lang w:val="el-GR" w:eastAsia="el-GR"/>
        </w:rPr>
        <w:t>Τμήμα</w:t>
      </w:r>
      <w:r w:rsidRPr="00B52B90">
        <w:rPr>
          <w:rFonts w:eastAsia="SimSun"/>
          <w:b/>
          <w:color w:val="002060"/>
          <w:sz w:val="24"/>
          <w:lang w:val="el-GR" w:eastAsia="el-GR"/>
        </w:rPr>
        <w:t xml:space="preserve"> </w:t>
      </w:r>
      <w:r w:rsidRPr="00B52B90">
        <w:rPr>
          <w:rFonts w:eastAsia="Calibri"/>
          <w:b/>
          <w:color w:val="002060"/>
          <w:sz w:val="24"/>
          <w:lang w:val="el-GR" w:eastAsia="el-GR"/>
        </w:rPr>
        <w:t>4</w:t>
      </w:r>
      <w:r w:rsidRPr="00B52B90">
        <w:rPr>
          <w:rFonts w:eastAsia="Calibri"/>
          <w:b/>
          <w:color w:val="002060"/>
          <w:sz w:val="24"/>
          <w:vertAlign w:val="superscript"/>
          <w:lang w:val="el-GR" w:eastAsia="el-GR"/>
        </w:rPr>
        <w:t>ο</w:t>
      </w:r>
    </w:p>
    <w:p w14:paraId="2132CF58" w14:textId="77777777" w:rsidR="00B52B90" w:rsidRPr="00B52B90" w:rsidRDefault="00B52B90" w:rsidP="00B52B90">
      <w:pPr>
        <w:spacing w:after="0" w:line="276" w:lineRule="auto"/>
        <w:jc w:val="center"/>
        <w:rPr>
          <w:rFonts w:eastAsia="Calibri"/>
          <w:b/>
          <w:color w:val="002060"/>
          <w:szCs w:val="22"/>
          <w:u w:val="single"/>
          <w:lang w:val="el-GR" w:eastAsia="el-GR"/>
        </w:rPr>
      </w:pPr>
      <w:r w:rsidRPr="00B52B90">
        <w:rPr>
          <w:rFonts w:eastAsia="Calibri"/>
          <w:b/>
          <w:color w:val="002060"/>
          <w:szCs w:val="22"/>
          <w:u w:val="single"/>
          <w:lang w:val="el-GR" w:eastAsia="el-GR"/>
        </w:rPr>
        <w:t>ΝΩΠΑ ΚΡΕΑΤΑ</w:t>
      </w:r>
    </w:p>
    <w:bookmarkEnd w:id="191"/>
    <w:p w14:paraId="35491878" w14:textId="77777777" w:rsidR="00B52B90" w:rsidRPr="00B52B90" w:rsidRDefault="00B52B90" w:rsidP="00B52B90">
      <w:pPr>
        <w:spacing w:after="200" w:line="276" w:lineRule="auto"/>
        <w:jc w:val="center"/>
        <w:rPr>
          <w:rFonts w:eastAsia="Calibri"/>
          <w:b/>
          <w:color w:val="002060"/>
          <w:szCs w:val="22"/>
          <w:u w:val="single"/>
          <w:lang w:val="el-GR" w:eastAsia="el-GR"/>
        </w:rPr>
      </w:pPr>
      <w:r w:rsidRPr="00B52B90">
        <w:rPr>
          <w:rFonts w:eastAsia="Calibri"/>
          <w:szCs w:val="22"/>
          <w:lang w:val="en-US" w:eastAsia="el-GR"/>
        </w:rPr>
        <w:t>CPV</w:t>
      </w:r>
      <w:r w:rsidRPr="00B52B90">
        <w:rPr>
          <w:rFonts w:eastAsia="Calibri"/>
          <w:szCs w:val="22"/>
          <w:lang w:val="el-GR" w:eastAsia="el-GR"/>
        </w:rPr>
        <w:t xml:space="preserve">  15110000-2</w:t>
      </w:r>
    </w:p>
    <w:p w14:paraId="503C8198" w14:textId="77777777" w:rsidR="00B52B90" w:rsidRPr="00B52B90" w:rsidRDefault="00B52B90" w:rsidP="00B52B90">
      <w:pPr>
        <w:spacing w:after="0" w:line="276" w:lineRule="auto"/>
        <w:rPr>
          <w:rFonts w:eastAsia="Calibri" w:cs="Times New Roman"/>
          <w:szCs w:val="22"/>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3C44816E" w14:textId="77777777" w:rsidR="00B52B90" w:rsidRPr="00B52B90" w:rsidRDefault="00B52B90" w:rsidP="00B52B90">
      <w:pPr>
        <w:spacing w:after="0" w:line="276" w:lineRule="auto"/>
        <w:jc w:val="center"/>
        <w:rPr>
          <w:rFonts w:eastAsia="SimSun"/>
          <w:b/>
          <w:szCs w:val="22"/>
          <w:lang w:val="el-GR" w:eastAsia="el-GR"/>
        </w:rPr>
      </w:pPr>
    </w:p>
    <w:p w14:paraId="2B26314E" w14:textId="77777777" w:rsidR="00B52B90" w:rsidRPr="00B52B90" w:rsidRDefault="00B52B90" w:rsidP="00B52B90">
      <w:pPr>
        <w:spacing w:after="0" w:line="276" w:lineRule="auto"/>
        <w:jc w:val="center"/>
        <w:rPr>
          <w:rFonts w:eastAsia="SimSun"/>
          <w:b/>
          <w:color w:val="002060"/>
          <w:sz w:val="24"/>
          <w:lang w:val="el-GR" w:eastAsia="el-GR"/>
        </w:rPr>
      </w:pPr>
      <w:r w:rsidRPr="00B52B90">
        <w:rPr>
          <w:rFonts w:eastAsia="SimSun"/>
          <w:b/>
          <w:szCs w:val="22"/>
          <w:lang w:val="el-GR" w:eastAsia="el-GR"/>
        </w:rPr>
        <w:t xml:space="preserve">Α. </w:t>
      </w:r>
      <w:r w:rsidRPr="00B52B90">
        <w:rPr>
          <w:rFonts w:eastAsia="SimSun"/>
          <w:b/>
          <w:szCs w:val="22"/>
          <w:u w:val="single"/>
          <w:lang w:val="el-GR" w:eastAsia="el-GR"/>
        </w:rPr>
        <w:t xml:space="preserve">Προϋπολογιζόμενη δαπάνη </w:t>
      </w:r>
    </w:p>
    <w:p w14:paraId="733E36BA" w14:textId="77777777" w:rsidR="00B52B90" w:rsidRPr="00B52B90" w:rsidRDefault="00B52B90" w:rsidP="00B52B90">
      <w:pPr>
        <w:spacing w:after="0" w:line="276" w:lineRule="auto"/>
        <w:jc w:val="center"/>
        <w:rPr>
          <w:rFonts w:eastAsia="SimSun"/>
          <w:b/>
          <w:color w:val="002060"/>
          <w:sz w:val="24"/>
          <w:lang w:val="el-GR" w:eastAsia="el-GR"/>
        </w:rPr>
      </w:pP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04BEA520"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4C68305"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bookmarkStart w:id="192" w:name="_Hlk222390523"/>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E9D1DA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C864F8E"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37A6B88D"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202DB62"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12A6F02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956FE4D"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966A16C"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14B70B8"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06301D70"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7EE5F5F3"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5719682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5C26A17D" w14:textId="77777777" w:rsidTr="005F54BC">
        <w:trPr>
          <w:trHeight w:val="694"/>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0D16C2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D2E0DF9" w14:textId="77777777" w:rsidR="00B52B90" w:rsidRPr="00B52B90" w:rsidRDefault="00B52B90" w:rsidP="00B52B90">
            <w:pPr>
              <w:suppressAutoHyphens w:val="0"/>
              <w:spacing w:after="0" w:line="276" w:lineRule="auto"/>
              <w:jc w:val="left"/>
              <w:rPr>
                <w:rFonts w:ascii="Times New Roman" w:hAnsi="Times New Roman" w:cs="Times New Roman"/>
                <w:b/>
                <w:bCs/>
                <w:szCs w:val="22"/>
                <w:lang w:val="el-GR" w:eastAsia="el-GR" w:bidi="he-IL"/>
              </w:rPr>
            </w:pPr>
            <w:r w:rsidRPr="00B52B90">
              <w:rPr>
                <w:b/>
                <w:bCs/>
                <w:szCs w:val="22"/>
                <w:lang w:val="el-GR" w:eastAsia="el-GR" w:bidi="he-IL"/>
              </w:rPr>
              <w:t>Αρνάκι νωπό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DAD71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87A215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5EB35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11,95</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C13FB0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592529A"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477,88 €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977989D"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540,00 €</w:t>
            </w:r>
          </w:p>
        </w:tc>
      </w:tr>
      <w:tr w:rsidR="00B52B90" w:rsidRPr="00B52B90" w14:paraId="4CA59A6B" w14:textId="77777777" w:rsidTr="005F54BC">
        <w:trPr>
          <w:trHeight w:val="691"/>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10E2C2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7C1862D" w14:textId="77777777" w:rsidR="00B52B90" w:rsidRPr="00B52B90" w:rsidRDefault="00B52B90" w:rsidP="00B52B90">
            <w:pPr>
              <w:suppressAutoHyphens w:val="0"/>
              <w:spacing w:after="0" w:line="276" w:lineRule="auto"/>
              <w:jc w:val="left"/>
              <w:rPr>
                <w:b/>
                <w:bCs/>
                <w:szCs w:val="22"/>
                <w:lang w:val="el-GR" w:eastAsia="el-GR" w:bidi="he-IL"/>
              </w:rPr>
            </w:pPr>
            <w:r w:rsidRPr="00B52B90">
              <w:rPr>
                <w:b/>
                <w:bCs/>
                <w:szCs w:val="22"/>
                <w:lang w:val="el-GR" w:eastAsia="el-GR" w:bidi="he-IL"/>
              </w:rPr>
              <w:t xml:space="preserve">Μοσχάρι </w:t>
            </w:r>
          </w:p>
          <w:p w14:paraId="46453F4B"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(α/ο μπούτι)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99FD0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38C0A9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8047E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13,10</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A5285F0"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14,80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E9240D"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58.938,05 €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D18D4B9"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66.600,00 €</w:t>
            </w:r>
          </w:p>
        </w:tc>
      </w:tr>
      <w:tr w:rsidR="00B52B90" w:rsidRPr="00B52B90" w14:paraId="22154809" w14:textId="77777777" w:rsidTr="005F54BC">
        <w:trPr>
          <w:trHeight w:val="68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821D33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3.</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4B09E61" w14:textId="77777777" w:rsidR="00B52B90" w:rsidRPr="00B52B90" w:rsidRDefault="00B52B90" w:rsidP="00B52B90">
            <w:pPr>
              <w:suppressAutoHyphens w:val="0"/>
              <w:spacing w:after="0" w:line="276" w:lineRule="auto"/>
              <w:jc w:val="left"/>
              <w:rPr>
                <w:b/>
                <w:bCs/>
                <w:szCs w:val="22"/>
                <w:lang w:val="el-GR" w:eastAsia="el-GR" w:bidi="he-IL"/>
              </w:rPr>
            </w:pPr>
            <w:r w:rsidRPr="00B52B90">
              <w:rPr>
                <w:b/>
                <w:bCs/>
                <w:szCs w:val="22"/>
                <w:lang w:val="el-GR" w:eastAsia="el-GR" w:bidi="he-IL"/>
              </w:rPr>
              <w:t xml:space="preserve">Μοσχάρι </w:t>
            </w:r>
          </w:p>
          <w:p w14:paraId="56B8A7F5"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(α/ο σπάλα)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5104F1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B75DE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9A4F5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13,10</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E3AAE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14,80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92147E0"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58.938,05 €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CCF26EE"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66.600,00 €</w:t>
            </w:r>
          </w:p>
        </w:tc>
      </w:tr>
      <w:tr w:rsidR="00B52B90" w:rsidRPr="00B52B90" w14:paraId="02BE8195" w14:textId="77777777" w:rsidTr="005F54BC">
        <w:trPr>
          <w:trHeight w:val="696"/>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579575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4.</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B195950" w14:textId="77777777" w:rsidR="00B52B90" w:rsidRPr="00B52B90" w:rsidRDefault="00B52B90" w:rsidP="00B52B90">
            <w:pPr>
              <w:suppressAutoHyphens w:val="0"/>
              <w:spacing w:after="0" w:line="276" w:lineRule="auto"/>
              <w:jc w:val="left"/>
              <w:rPr>
                <w:b/>
                <w:bCs/>
                <w:szCs w:val="22"/>
                <w:lang w:val="el-GR" w:eastAsia="el-GR" w:bidi="he-IL"/>
              </w:rPr>
            </w:pPr>
            <w:r w:rsidRPr="00B52B90">
              <w:rPr>
                <w:b/>
                <w:bCs/>
                <w:szCs w:val="22"/>
                <w:lang w:val="el-GR" w:eastAsia="el-GR" w:bidi="he-IL"/>
              </w:rPr>
              <w:t xml:space="preserve">Μπριζόλες </w:t>
            </w:r>
          </w:p>
          <w:p w14:paraId="56841353"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(μκ χοιρινό)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E6390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25E41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750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ACCC9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7,08</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32264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8,00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0F2848C"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5.309,73 €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2D3CF25"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6.000,00 €</w:t>
            </w:r>
          </w:p>
        </w:tc>
      </w:tr>
      <w:tr w:rsidR="00B52B90" w:rsidRPr="00B52B90" w14:paraId="68221EE6" w14:textId="77777777" w:rsidTr="005F54BC">
        <w:trPr>
          <w:trHeight w:val="55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17DDB0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5.</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447F08A" w14:textId="77777777" w:rsidR="00B52B90" w:rsidRPr="00B52B90" w:rsidRDefault="00B52B90" w:rsidP="00B52B90">
            <w:pPr>
              <w:suppressAutoHyphens w:val="0"/>
              <w:spacing w:after="0" w:line="276" w:lineRule="auto"/>
              <w:jc w:val="left"/>
              <w:rPr>
                <w:b/>
                <w:bCs/>
                <w:szCs w:val="22"/>
                <w:lang w:val="el-GR" w:eastAsia="el-GR" w:bidi="he-IL"/>
              </w:rPr>
            </w:pPr>
            <w:r w:rsidRPr="00B52B90">
              <w:rPr>
                <w:b/>
                <w:bCs/>
                <w:szCs w:val="22"/>
                <w:lang w:val="el-GR" w:eastAsia="el-GR" w:bidi="he-IL"/>
              </w:rPr>
              <w:t xml:space="preserve">Αρνί </w:t>
            </w:r>
          </w:p>
          <w:p w14:paraId="46E39E92"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 xml:space="preserve">(συκώτι- έντερα) </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54728F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FB9B7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15</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8726B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7,96</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BE57DE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9,00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E1B893E"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119,47 €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16CDB34"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135,00 €</w:t>
            </w:r>
          </w:p>
        </w:tc>
      </w:tr>
      <w:tr w:rsidR="00B52B90" w:rsidRPr="00B52B90" w14:paraId="5CCAF7F0" w14:textId="77777777" w:rsidTr="005F54BC">
        <w:trPr>
          <w:trHeight w:val="195"/>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00084290"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6.</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7EE3C18" w14:textId="77777777" w:rsidR="00B52B90" w:rsidRPr="00B52B90" w:rsidRDefault="00B52B90" w:rsidP="00B52B90">
            <w:pPr>
              <w:suppressAutoHyphens w:val="0"/>
              <w:spacing w:after="0" w:line="276" w:lineRule="auto"/>
              <w:jc w:val="left"/>
              <w:rPr>
                <w:b/>
                <w:bCs/>
                <w:szCs w:val="22"/>
                <w:lang w:val="el-GR" w:eastAsia="el-GR" w:bidi="he-IL"/>
              </w:rPr>
            </w:pPr>
            <w:r w:rsidRPr="00B52B90">
              <w:rPr>
                <w:b/>
                <w:bCs/>
                <w:szCs w:val="22"/>
                <w:lang w:val="el-GR" w:eastAsia="el-GR" w:bidi="he-IL"/>
              </w:rPr>
              <w:t xml:space="preserve">Χοιρινό </w:t>
            </w:r>
          </w:p>
          <w:p w14:paraId="69843DE2"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(α/ο σπάλα)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146F46D"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A1BAD9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750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DFA2A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8,05</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8705D07"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9,10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ADA664"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6.039,82 €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5D523CC"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6.825,00 €</w:t>
            </w:r>
          </w:p>
        </w:tc>
      </w:tr>
      <w:tr w:rsidR="00B52B90" w:rsidRPr="00B52B90" w14:paraId="4E26CFFC" w14:textId="77777777" w:rsidTr="005F54BC">
        <w:trPr>
          <w:trHeight w:val="195"/>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196A02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7.</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A8BF76D" w14:textId="77777777" w:rsidR="00B52B90" w:rsidRPr="00B52B90" w:rsidRDefault="00B52B90" w:rsidP="00B52B90">
            <w:pPr>
              <w:suppressAutoHyphens w:val="0"/>
              <w:spacing w:after="0" w:line="276" w:lineRule="auto"/>
              <w:jc w:val="left"/>
              <w:rPr>
                <w:b/>
                <w:bCs/>
                <w:szCs w:val="22"/>
                <w:lang w:val="el-GR" w:eastAsia="el-GR" w:bidi="he-IL"/>
              </w:rPr>
            </w:pPr>
            <w:r w:rsidRPr="00B52B90">
              <w:rPr>
                <w:b/>
                <w:bCs/>
                <w:szCs w:val="22"/>
                <w:lang w:val="el-GR" w:eastAsia="el-GR" w:bidi="he-IL"/>
              </w:rPr>
              <w:t xml:space="preserve">Χοιρινό </w:t>
            </w:r>
          </w:p>
          <w:p w14:paraId="269FEE09"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(σνίτσελ)</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7B962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03C299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650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13598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8,50</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5E25D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9,60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ADED896" w14:textId="77777777" w:rsidR="00B52B90" w:rsidRPr="00B52B90" w:rsidRDefault="00B52B90" w:rsidP="00B52B90">
            <w:pPr>
              <w:suppressAutoHyphens w:val="0"/>
              <w:spacing w:after="0" w:line="276" w:lineRule="auto"/>
              <w:ind w:right="139"/>
              <w:jc w:val="right"/>
              <w:rPr>
                <w:rFonts w:ascii="Times New Roman" w:hAnsi="Times New Roman" w:cs="Times New Roman"/>
                <w:sz w:val="24"/>
                <w:lang w:val="el-GR" w:eastAsia="el-GR" w:bidi="he-IL"/>
              </w:rPr>
            </w:pPr>
            <w:r w:rsidRPr="00B52B90">
              <w:rPr>
                <w:sz w:val="20"/>
                <w:szCs w:val="20"/>
                <w:lang w:val="el-GR" w:eastAsia="el-GR" w:bidi="he-IL"/>
              </w:rPr>
              <w:t>5.522,12 €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227DBC5" w14:textId="77777777" w:rsidR="00B52B90" w:rsidRPr="00B52B90" w:rsidRDefault="00B52B90" w:rsidP="00B52B90">
            <w:pPr>
              <w:suppressAutoHyphens w:val="0"/>
              <w:spacing w:after="0" w:line="276" w:lineRule="auto"/>
              <w:ind w:right="100"/>
              <w:jc w:val="right"/>
              <w:rPr>
                <w:rFonts w:ascii="Times New Roman" w:hAnsi="Times New Roman" w:cs="Times New Roman"/>
                <w:sz w:val="24"/>
                <w:lang w:val="el-GR" w:eastAsia="el-GR" w:bidi="he-IL"/>
              </w:rPr>
            </w:pPr>
            <w:r w:rsidRPr="00B52B90">
              <w:rPr>
                <w:sz w:val="20"/>
                <w:szCs w:val="20"/>
                <w:lang w:val="el-GR" w:eastAsia="el-GR" w:bidi="he-IL"/>
              </w:rPr>
              <w:t>6.240,00 €</w:t>
            </w:r>
          </w:p>
        </w:tc>
      </w:tr>
      <w:tr w:rsidR="00B52B90" w:rsidRPr="00B52B90" w14:paraId="1464364E" w14:textId="77777777" w:rsidTr="005F54BC">
        <w:trPr>
          <w:trHeight w:val="666"/>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205D1F6" w14:textId="77777777" w:rsidR="00B52B90" w:rsidRPr="00B52B90" w:rsidRDefault="00B52B90" w:rsidP="00B52B90">
            <w:pPr>
              <w:suppressAutoHyphens w:val="0"/>
              <w:spacing w:after="0"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454ABEC" w14:textId="77777777" w:rsidR="00B52B90" w:rsidRPr="00B52B90" w:rsidRDefault="00B52B90" w:rsidP="00B52B90">
            <w:pPr>
              <w:suppressAutoHyphens w:val="0"/>
              <w:spacing w:before="100" w:beforeAutospacing="1" w:after="142" w:line="276" w:lineRule="auto"/>
              <w:ind w:right="139"/>
              <w:jc w:val="right"/>
              <w:rPr>
                <w:rFonts w:ascii="Times New Roman" w:hAnsi="Times New Roman" w:cs="Times New Roman"/>
                <w:sz w:val="24"/>
                <w:lang w:val="el-GR" w:eastAsia="el-GR" w:bidi="he-IL"/>
              </w:rPr>
            </w:pPr>
            <w:r w:rsidRPr="00B52B90">
              <w:rPr>
                <w:b/>
                <w:bCs/>
                <w:sz w:val="20"/>
                <w:szCs w:val="20"/>
                <w:lang w:val="el-GR" w:eastAsia="el-GR" w:bidi="he-IL"/>
              </w:rPr>
              <w:t>135.345 €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6F54699A" w14:textId="77777777" w:rsidR="00B52B90" w:rsidRPr="00B52B90" w:rsidRDefault="00B52B90" w:rsidP="00B52B90">
            <w:pPr>
              <w:suppressAutoHyphens w:val="0"/>
              <w:spacing w:before="100" w:beforeAutospacing="1" w:after="142" w:line="276" w:lineRule="auto"/>
              <w:ind w:right="100"/>
              <w:jc w:val="right"/>
              <w:rPr>
                <w:rFonts w:ascii="Times New Roman" w:hAnsi="Times New Roman" w:cs="Times New Roman"/>
                <w:sz w:val="24"/>
                <w:lang w:val="el-GR" w:eastAsia="el-GR" w:bidi="he-IL"/>
              </w:rPr>
            </w:pPr>
            <w:r w:rsidRPr="00B52B90">
              <w:rPr>
                <w:b/>
                <w:bCs/>
                <w:sz w:val="20"/>
                <w:szCs w:val="20"/>
                <w:lang w:val="el-GR" w:eastAsia="el-GR" w:bidi="he-IL"/>
              </w:rPr>
              <w:t>152.940 €</w:t>
            </w:r>
          </w:p>
        </w:tc>
      </w:tr>
      <w:bookmarkEnd w:id="192"/>
    </w:tbl>
    <w:p w14:paraId="6383FD77" w14:textId="77777777" w:rsidR="00B52B90" w:rsidRPr="00B52B90" w:rsidRDefault="00B52B90" w:rsidP="00B52B90">
      <w:pPr>
        <w:spacing w:after="200" w:line="276" w:lineRule="auto"/>
        <w:rPr>
          <w:rFonts w:eastAsia="SimSun"/>
          <w:b/>
          <w:sz w:val="24"/>
          <w:lang w:val="el-GR" w:eastAsia="el-GR"/>
        </w:rPr>
      </w:pPr>
    </w:p>
    <w:p w14:paraId="599FA1BC" w14:textId="77777777" w:rsidR="00B52B90" w:rsidRPr="00B52B90" w:rsidRDefault="00B52B90" w:rsidP="00B52B90">
      <w:pPr>
        <w:spacing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5C0C8B87"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1. ΠΟΙΟΤΗΤΑ ΚΑΙ ΝΟΜΟΘΕΤΙΚΕΣ ΑΠΑΙΤΗΣΕΙΣ</w:t>
      </w:r>
    </w:p>
    <w:p w14:paraId="685198E6"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Να προέρχονται από νωπά κρέατα Α΄ ποιότητας όπως αυτά ορίζονται και περιγράφονται στα άρθρα 88, 88(1) και 89 του Κώδικα Τροφίμων, Ποτών και Λοιπών Αντικειμένων Κοινής Χρήσεως. Τα παραδιδόμενα νωπά κρέατα, θα προέρχονται από χώρες της Ε.Ε. και από εγκεκριμένα σφαγεία.</w:t>
      </w:r>
    </w:p>
    <w:p w14:paraId="1D63AE1C" w14:textId="77777777" w:rsidR="00B52B90" w:rsidRPr="00B52B90" w:rsidRDefault="00B52B90" w:rsidP="00B52B90">
      <w:pPr>
        <w:spacing w:after="0" w:line="276" w:lineRule="auto"/>
        <w:jc w:val="left"/>
        <w:rPr>
          <w:b/>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141B39FF"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Τα προσφερόμενα κρέατα πρέπει σύμφωνα με το Άρθρο 88(1) του Κ.Τ.Π.</w:t>
      </w:r>
    </w:p>
    <w:p w14:paraId="738CAC99"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προέρχονται από κατάλληλα για κατανάλωση τμήματα κατοικίδιων ζώων, βοοειδών, χοίρων και προβάτων.</w:t>
      </w:r>
    </w:p>
    <w:p w14:paraId="76C655ED"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μην έχουν υποστεί οποιαδήποτε επεξεργασία που να αποσκοπεί στην εξασφάλιση της συντήρησής τους.</w:t>
      </w:r>
    </w:p>
    <w:p w14:paraId="31DB581D"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έχουν υποστεί κρεοσκοπικό έλεγχο.</w:t>
      </w:r>
    </w:p>
    <w:p w14:paraId="46D0237B"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πληρούν τους όρους υγιεινής και καταλληλότητας και τις συστάσεις σύμφωνα με τις ισχύουσες διατάξεις.</w:t>
      </w:r>
    </w:p>
    <w:p w14:paraId="39EE0272"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μην περιέχουν επιβλαβείς ουσίες προερχόμενες από την διατροφή των ζώων ή άλλες ουσίες εξωγενούς προελεύσεως, όπως οιστρογόνα, αντιβιοτικά και θυρεοστατικά.</w:t>
      </w:r>
    </w:p>
    <w:p w14:paraId="7AE0A44E"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έχουν ένα κανονικό χρώμα χαρακτηριστικό του σφαγίου (π.χ. κόκκινο, χωρίς αίματα για το μοσχάρι).</w:t>
      </w:r>
    </w:p>
    <w:p w14:paraId="170C3CD3"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Κατά τον χρόνο παράδοσης στις αποθήκες δεν θα πρέπει να έχουν θερμοκρασία ανώτερη των 4- 5C και οξύτητα (PH) μεταξύ 4-5,8.</w:t>
      </w:r>
    </w:p>
    <w:p w14:paraId="4B862120"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είναι καλά συντηρημένα και καθαρά και να μην είναι αφυδατωμένα, σάπια, ευρωτιασμένα ή ταγγισμένα.</w:t>
      </w:r>
    </w:p>
    <w:p w14:paraId="73B1A47C"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μην αναδίδουν δυσάρεστες οσμές.</w:t>
      </w:r>
    </w:p>
    <w:p w14:paraId="01001D6A" w14:textId="77777777" w:rsidR="00B52B90" w:rsidRPr="00B52B90" w:rsidRDefault="00B52B90" w:rsidP="00F72A36">
      <w:pPr>
        <w:numPr>
          <w:ilvl w:val="0"/>
          <w:numId w:val="30"/>
        </w:numPr>
        <w:suppressAutoHyphens w:val="0"/>
        <w:spacing w:after="0" w:line="276" w:lineRule="auto"/>
        <w:contextualSpacing/>
        <w:jc w:val="left"/>
        <w:rPr>
          <w:rFonts w:eastAsia="Calibri"/>
          <w:color w:val="000000"/>
          <w:szCs w:val="22"/>
          <w:lang w:val="el-GR" w:eastAsia="el-GR"/>
        </w:rPr>
      </w:pPr>
      <w:r w:rsidRPr="00B52B90">
        <w:rPr>
          <w:rFonts w:eastAsia="Calibri"/>
          <w:color w:val="000000"/>
          <w:szCs w:val="22"/>
          <w:lang w:val="el-GR" w:eastAsia="el-GR"/>
        </w:rPr>
        <w:t>Να μην έχουν λίπος, εκτός του συνδεόμενου φυσικώς με το κρέας.</w:t>
      </w:r>
    </w:p>
    <w:p w14:paraId="7C75226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Οι οργανοληπτικοί χαρακτήρες να είναι άψογοι, χωρίς να παρέχουν ενδείξεις για ατελή επεξεργασία ή χρησιμοποίηση ακατάλληλων πρώτων υλών. Να μην έχουν υποστεί μεταβολή των οργανοληπτικών του χαρακτήρων, όπως επίσης και αλλοιώσεις που μπορεί να επιδράσουν στην υγεία των καταναλωτών ή στη συντήρησή του.</w:t>
      </w:r>
    </w:p>
    <w:p w14:paraId="34B6B546" w14:textId="77777777" w:rsidR="00B52B90" w:rsidRPr="00B52B90" w:rsidRDefault="00B52B90" w:rsidP="00B52B90">
      <w:pPr>
        <w:spacing w:after="0" w:line="276" w:lineRule="auto"/>
        <w:rPr>
          <w:rFonts w:eastAsia="Calibri"/>
          <w:b/>
          <w:color w:val="000000"/>
          <w:szCs w:val="22"/>
          <w:u w:val="single"/>
          <w:lang w:val="el-GR" w:eastAsia="el-GR"/>
        </w:rPr>
      </w:pPr>
      <w:r w:rsidRPr="00B52B90">
        <w:rPr>
          <w:rFonts w:eastAsia="Calibri"/>
          <w:b/>
          <w:color w:val="000000"/>
          <w:szCs w:val="22"/>
          <w:u w:val="single"/>
          <w:lang w:val="el-GR" w:eastAsia="el-GR"/>
        </w:rPr>
        <w:t>Ειδικότερα:</w:t>
      </w:r>
    </w:p>
    <w:p w14:paraId="6054FF3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Νωπό κρέας μοσχάρι</w:t>
      </w:r>
    </w:p>
    <w:p w14:paraId="37D0CBEF"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Το νωπό κρέας μοσχάρι να είναι απαλλαγμένο από οστά, λίπος, τένοντες κ.λ.π., και να παραδίδεται σε συσκευασία αυτοτελών ανατομικών τεμαχίων κρέατος, όπως αυτά ακριβώς καθορίζονται στο ΠΔ 186/1981. Το νωπό κρέας να είναι αυτοτελή τεμάχια πρώτης κατηγορίας (Α) μηρός (μπούτι – ο μηρός μαζί με το τεμάχιο που αντιστοιχεί στη λεκάνη κιλότο και αυτοτελή τεμάχια δεύτερης κατηγορίας (Β)). Τα αυτοτελή τεμάχια πρώτης κατηγορίας (Α) είναι τα ακόλουθα: τράνς, νουά, κυλότο, στρογγυλό κ.λ.π, ενώ τα αυτοτελή τεμάχια δεύτερης κατηγορίας (Β) είναι τα εξής: σπάλα, ποντίκι, κλπ.</w:t>
      </w:r>
    </w:p>
    <w:p w14:paraId="602C6491"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Το νωπό κρέας (μοσχάρι) να ανήκει στην κατηγορία ταξινόμησης γράμματος Ζ (ηλικίας άνω 8μηνών αλλά το πολύ 12 μηνών, νεαρό μοσχάρι), όπως ορίζεται στον Κανονισμό της Ευρωπαϊκής Ένωσης Ε.Κ. 566/2008.</w:t>
      </w:r>
    </w:p>
    <w:p w14:paraId="221AF93A"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Να ανήκει από άποψη διάπλασης στις διαβαθμίσεις των κατηγοριών Ε, U, R, και ως προς την κατάσταση πάχυνσης να ανήκει στις διαβαθμίσεις 1 και 2, όπως αυτές ορίζονται στους Κανονισμούς1183/2006 και 1234/2007.</w:t>
      </w:r>
    </w:p>
    <w:p w14:paraId="7FD7E4C8"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(E) εξαιρετική Όλες οι πλάγιες όψεις καμπύλες έως πολύ καμπύλες· εξαιρετική μυϊκή ανάπτυξη.</w:t>
      </w:r>
    </w:p>
    <w:p w14:paraId="1870CE2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(U) πολύ καλή Πλάγιες όψεις καμπύλες στο σύνολό τους· πολύ καλή μυϊκή ανάπτυξη.</w:t>
      </w:r>
    </w:p>
    <w:p w14:paraId="3AA0C36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(R) καλή Πλάγιες όψεις ευθύγραμμες στο σύνολό τους· καλή μυϊκή ανάπτυξη.</w:t>
      </w:r>
    </w:p>
    <w:p w14:paraId="4474D9C0"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Να ανήκει ως προς την κατάσταση πάχυνσης στις διαβαθμίσεις:</w:t>
      </w:r>
    </w:p>
    <w:p w14:paraId="51D26F58"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Α) πολύ μικρή Στρώμα λίπους ανύπαρκτο έως πολύ λεπτό.</w:t>
      </w:r>
    </w:p>
    <w:p w14:paraId="11065F9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Β) Μικρή Ελαφρό στρώμα λίπους, μύες σχεδόν παντού εμφανείς.</w:t>
      </w:r>
    </w:p>
    <w:p w14:paraId="3C8D9E16"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 xml:space="preserve">Νωπό κρέας χοιρινό </w:t>
      </w:r>
    </w:p>
    <w:p w14:paraId="1FF68C5C"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Το νωπό χοιρινό κρέας να είναι Μηρός (χοιρινό μπούτι ή σπάλα) άνευ οστών, μπριζόλες και κόντρα χοιρινού με οστά και να προέρχεται από ζώα που έχουν εκτραφεί και αναπτυχθεί καλά (αρσενικά πριν το στάδιο της γεννητικής ωριμότητας, θηλυκά που δεν χρησιμοποιήθηκαν για αναπαραγωγή).</w:t>
      </w:r>
    </w:p>
    <w:p w14:paraId="50735B2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ζώα από τα οποία θα προέρχεται το κρέας, να είναι υγιή και απαλλαγμένα από νοσήματα, και να έχουν υποστεί κτηνιατρικό έλεγχο πριν και μετά τη σφαγή και έχουν κριθεί μετά απ’ αυτή την εξέταση κατάλληλα να σφαγούν και διατεθούν στην κατανάλωση. Τα σφάγια κατανέμονται σε κατηγορίες βάσει της εκτιμώμενης περιεκτικότητάς τους σε άπαχο κρέας και ταξινομούνται ανάλογα με το άπαχο κρέας ως ποσοστό του βάρους του σφαγίου. Η διαμόρφωση πρέπει να είναι τέτοια ώστε να έχουν ανεπτυγμένους μύες, κυρίως στους μηρούς, και να είναι κατηγορίας Ε ή U ή R, όπως προβλέπονται στον Κανονισμό 1234/2007.</w:t>
      </w:r>
    </w:p>
    <w:p w14:paraId="747C7D5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κατάσταση της πάχυνσης να είναι τέτοια ώστε το λίπος να είναι κατανεμημένο, λευκωπό, όχι μαλακό και ελαιώδες. Να έχει γίνει πλήρης αφαίρεση του λίπους τόσο εσωτερικά όσο και εξωτερικά.</w:t>
      </w:r>
    </w:p>
    <w:p w14:paraId="66E1902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Κατηγορίες Άπαχο κρέας ως ποσοστό του βάρους του σφαγίου E 55 ή περισσότερο, U 50 ή περισσότερο αλλά κατώτερο του 55, R 45 ή περισσότερο αλλά κατώτερο του 50 .</w:t>
      </w:r>
    </w:p>
    <w:p w14:paraId="76650E3F"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color w:val="000000"/>
          <w:szCs w:val="22"/>
          <w:lang w:val="el-GR" w:eastAsia="el-GR"/>
        </w:rPr>
        <w:t>Νωπό κρέας αμνοεριφίων</w:t>
      </w:r>
    </w:p>
    <w:p w14:paraId="1DE0896A"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αμνοερίφια να προέρχονται από ζώα γάλακτος, 8-12 Kgr, σύμφωνα με τους Κανονισμούς 1183/2006 και 1234/2007, κατά προτίμηση Ελληνικής παραγωγής, ολόκληρα, πρόσφατης σφαγής, χωρίς κεφάλι, χωρίς εντόσθια (εκτός από τις ημέρες των εορτών σύμφωνα με την Αγορανομική Διάταξη 14/89). Να φέρουν τις προβλεπόμενες από την Νομοθεσία απαραίτητες σημάνσεις.</w:t>
      </w:r>
    </w:p>
    <w:p w14:paraId="4A046B2B"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3.ΤΕΜΑΧΙΣΜΟΣ</w:t>
      </w:r>
    </w:p>
    <w:p w14:paraId="26902B49"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 τεμαχισμός των νωπών κρεάτων, πρέπει να γίνεται απαραίτητα από εγκεκριμένες εγκαταστάσεις τεμαχισμού σύμφωνα με Π.Δ. 306/1980 – Περί όρων τεμαχισμού νωπού κρέατος και ελέγχου των εργαστηρίων τεμαχισμού, αποστεώσεως και παρασκευής μιττωτού, όπως τροποποιήθηκε από το Π.Δ. 1115/80, (281/Α/11.12.80) «Περί τροποποιήσεως της περίπτωσης γ΄ του Π.Δ. 306/80 «Περί όρων τεμαχισμού νωπού κρέατος και ελέγχου των εργαστηρίων τεμαχισμού, αποστεώσεως και παρασκευής μιττωτού» και τον ΕΚΤΕΛΕΣΤΙΚΟ ΚΑΝΟΝΙΣΜΟ (EE) ΑΡΙΘ. 1337/2013 ΤΗΣ ΕΠΙΤΡΟΠΉΣ της 13ης Δεκεμβρίου 2013, για τη θέσπιση κανόνων εφαρμογής του κανονισμού (ΕΕ) αριθ. 1169/2011 του Ευρωπαϊκού Κοινοβουλίου και του Συμβουλίου όσον αφορά την ένδειξη της χώρας καταγωγής ή του τόπου προέλευσης για τα νωπά, διατηρημένα με απλή ψύξη ή κατεψυγμένα κρέατα χοιροειδών, προβατοειδών, αιγοειδών και πουλερικών, και να εφαρμόζει σύστημα HACCP.</w:t>
      </w:r>
    </w:p>
    <w:p w14:paraId="03D9611F"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4. ΣΥΣΚΕΥΑΣΙΑ</w:t>
      </w:r>
    </w:p>
    <w:p w14:paraId="456F8E5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αυτοτελή τεμάχια των σφάγειων να είναι:</w:t>
      </w:r>
    </w:p>
    <w:p w14:paraId="63B3B222"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Για το μοσχάρι: πρώτης κατηγορίας (Α) – μπούτι (εδώ περιλαμβάνονται τα ακόλουθα τμήματα: «τράνς», «νουά», «ουρά», «στρογγυλό» και «κυλότο»), ή αυτοτελή τεμάχια δεύτερης κατηγορίας (Β), όπως είναι η σπάλα, το ποντίκι όπως ακριβώς καθορίζονται στο ΠΔ 186/1981. Το νωπό μοσχάρι πρέπει να παραδίδεται τεμαχισμένο, σε ολόκληρα αυτοτελή τεμάχια, (π.χ. τράνς, στρογγυλό, νουά κ.λ.π., άνευ περιττών μερών και άνευ λίπους), ενώ για δε το χοιρινό νωπό κρέας, αυτό να είναι μπούτι (Α/Ο) και μπριζόλες κομμένες ή κόντρα χοιρινού. Δεν γίνεται δεκτή μέσα στη συσκευασία, η ύπαρξη:</w:t>
      </w:r>
    </w:p>
    <w:p w14:paraId="7FC5B417"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1. Πρόσθετου λίπους, εκτός του συνδεμένου φυσικώς με το κρέας.</w:t>
      </w:r>
    </w:p>
    <w:p w14:paraId="5E9ACC37"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2. Μικρών τεμαχίων κρέατος (TRIMMINGS) και αποξεσμάτων οστών.</w:t>
      </w:r>
    </w:p>
    <w:p w14:paraId="73994F8A"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Κάθε αυτοτελές ανατομικό τεμάχιο, θα συσκευάζεται από τον παρασκευαστή ή τον συσκευαστή, σε πρώτη συσκευασία σε κενό αέρος (VACUM) άνευ συντηρητικών ουσιών σε διαφανή προσυσκευασία, κατάλληλη για τρόφιμα, που θα το προστατεύει από έξωθεν μικροβιακούς ή άλλους παράγοντες, καθώς και από την απώλεια υγρασίας (Οδηγία 89/108/ΕΟΚ).</w:t>
      </w:r>
    </w:p>
    <w:p w14:paraId="5B8D611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Δεν επιτρέπεται η αφαίρεση κανενός κομματιού που ανήκει στην Κατηγορία ΄΄Α΄΄, αλλά πρέπει να περιλαμβάνονται όλα τα κομμάτια στη φυσιολογική αναλογία που απαντούν στην Κατηγορία αυτή.</w:t>
      </w:r>
    </w:p>
    <w:p w14:paraId="59D3524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Είναι στην κρίση του Νοσοκομείου να ζητήσει την προμήθεια ή όχι των κομματιών ‘’κόντρα’’, ‘’φιλέτο’’ και ‘’μπριζόλες’’. Τα αυτοτελή διαφορετικά ανατομικά συσκευασμένα, τεμάχια της ίδιας κατηγορίας πρέπει να συσκευάζονται στη συνέχεια σε χαρτοκιβώτια. Τα χαρτοκιβώτια θα είναι κυματοειδούς χαρτονιού, με Αντοχή στη Διάρρηξη κυματοειδούς χαρτονιού, BST, μεγαλύτερη από 1300 KPa. και θα είναι καθαρού βάρους περιεχομένου, περίπου 25 Kgr (±10%).</w:t>
      </w:r>
    </w:p>
    <w:p w14:paraId="1B0939BA"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νωπά κρέατα θα παραδίδονται σύμφωνα με τις εκάστοτε ισχύουσες αγορανομικές, κτηνιατρικές και υγειονομικές διατάξεις, η δε ημερομηνία παράδοσης θα είναι το πρώτο τέταρτο του χρόνου της συνολικής διατηρησιμότητάς του. Πέραν του χρόνου αυτού δεν θα γίνεται η παραλαβή των προϊόντων.</w:t>
      </w:r>
    </w:p>
    <w:p w14:paraId="4BF861A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παρέχει στην επιτροπή παραλαβής κάθε πληροφορία και στοιχείο που θα της ζητείται σχετικά με τον προσδιορισμό του είδους (τεμάχιο) και της ποιοτικής κατάταξης των παραδιδόμενων νωπών κρεάτων.</w:t>
      </w:r>
    </w:p>
    <w:p w14:paraId="12C7D9C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Εσωτερικά στην διαφανή προσυσκευασία και πάνω σε κάθε αυτοτελές ανατομικό τεμάχιο, αλλά και στην εξωτερική συσκευασία, πρέπει να υπάρχει ετικέτα, κατάλληλη για τρόφιμα, στην οποία να αναγράφονται, στην ελληνική γλώσσα, και σύμφωνα με το άρθρο 13 του Ευρωπαϊκού Κανονισμού (ΕΚ) 1760/2000, του κανονισμού (Ε.Κ.) αριθμ.510/2006, του κανονισμού της ΕΕ (αριθ. 1337/2013)της 13ης Δεκεμβρίου 2013 τα εξής:</w:t>
      </w:r>
    </w:p>
    <w:p w14:paraId="17FB70E8"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1. Η περιγραφή του σφάγειου (Νεαρό ζώο 8- 12 μηνών).</w:t>
      </w:r>
    </w:p>
    <w:p w14:paraId="2427292F"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2. Η Χώρα καταγωγής.</w:t>
      </w:r>
    </w:p>
    <w:p w14:paraId="0D63ACB2"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3. Η Χώρα εκτροφής.</w:t>
      </w:r>
    </w:p>
    <w:p w14:paraId="43E4DA1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4. Η Χώρα σφαγής.</w:t>
      </w:r>
    </w:p>
    <w:p w14:paraId="3D90863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5. Ο κωδικός του σφαγείου (Πλην του χοιρινού).</w:t>
      </w:r>
    </w:p>
    <w:p w14:paraId="6C7ACE17"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6. Ο αριθμός έγκρισης του σφαγείου.</w:t>
      </w:r>
    </w:p>
    <w:p w14:paraId="3E4132D4"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7. Ο τίτλος και ο αριθμός εγκρίσεως λειτουργίας του εργαστηρίου τεμαχισμού.</w:t>
      </w:r>
    </w:p>
    <w:p w14:paraId="6647CD3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8. Η ημερομηνία σφαγής.</w:t>
      </w:r>
    </w:p>
    <w:p w14:paraId="6B9803BA"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9. Η Ταξινόμηση του Ζώου (π.χ. ΑΖ1).</w:t>
      </w:r>
    </w:p>
    <w:p w14:paraId="41D3ED7B"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10. Το καθαρό βάρος του περιεχομένου. Θα πρέπει να αναγράφεται επί αυτοκόλλητης ετικέτας ηλεκτρονικής ζυγαριάς του εργοστασίου και θα επικολλάται επί της συσκευασίας.</w:t>
      </w:r>
    </w:p>
    <w:p w14:paraId="7A4A6BB6"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11. Η ημερομηνία ελάχιστης διατηρησιμότητάς του.</w:t>
      </w:r>
    </w:p>
    <w:p w14:paraId="141311C4"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Για την συντήρηση και τη διακίνηση των κρεάτων πρέπει να τηρούνται οι διατάξεις του Π.Δ.203/1998 – Τροποποίηση και συμπλήρωση του προεδρικού διατάγματος 410/94 «Υγειονομικοί όροι παραγωγής και διάθεσης στην αγορά κρέατος (231/Α) σε συμμόρφωση προς την οδηγία95/23/ΕΚ του Συμβουλίου και τροποποίηση των προεδρικών διαταγμάτων 204/96 (162/Α), 291/96(201/Α) και 11 /95 (5/Α), ο δε διακινητής πρέπει να εφαρμόζει σύστημα HACCP.</w:t>
      </w:r>
    </w:p>
    <w:p w14:paraId="3A9D4E5E"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5. ΜΕΤΑΦΟΡΑ/ΠΑΡΑΔΟΣΗ</w:t>
      </w:r>
    </w:p>
    <w:p w14:paraId="3FD42E89"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μεταφορά [Κ.Υ.Α. 487/04.10.2000 (ΦΕΚ 1219Β)] θα γίνεται με καθαρά και απολυμασμένα μεταφορικά μέσα-ψυγεία και μέχρι τους χώρους αποθήκευσης του Νοσοκομείου, τα οποία θα εξασφαλίζουν θερμοκρασία σύμφωνα με την εκάστοτε ισχύουσα Νομοθεσία και θα φέρουν καταγραφικό θερμοκρασίας του θαλάμου μεταφοράς. (ΕΦΕΤ Ο∆ΗΓΟΣ ΥΓΙΕΙΝΗΣ Νο 9).</w:t>
      </w:r>
    </w:p>
    <w:p w14:paraId="4A0A151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μεταφορικά μέσα, εφόσον απαιτούνται από την κείμενη νομοθεσία ανάλογα με το είδος των τροφίμων που μεταφέρονται,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Κατά την ώρα παράδοσης ο προμηθευτής οφείλει να προσκομίζει και να παραδίδει στην επιτροπή παραλαβής αντίγραφο του καταγραφικού της θερμοκρασία του οχήματος μεταφοράς, ο δε μεταφορέας θα πρέπει να διαθέτει Βιβλιάριο υγείας και να φέρει κατά την διάρκεια των χειρισμών παράδοσης των νωπών κρεάτων, όπου απαιτείται, γάντια μιας χρήσεως.</w:t>
      </w:r>
    </w:p>
    <w:p w14:paraId="7FD6D1B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6F393213"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είδη και οι ποσότητες θα παραδίδονται μετά από παραγγελία, η οποία θα δίδεται 24 ή 48 ώρες, ανάλογα με την διατηρησιμότητα του τροφίμου, πριν την παράδοση.</w:t>
      </w:r>
    </w:p>
    <w:p w14:paraId="0042EAD5"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5. ΠΙΣΤΟΠΟΙΗΤΙΚΑ/ΔΙΚΑΙΟΛΟΓΗΤΙΚΑ/ΆΔΕΙΕΣ </w:t>
      </w:r>
    </w:p>
    <w:p w14:paraId="22379E76"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4AC6C75F"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α. Άδεια λειτουργίας της Επιχείρησης</w:t>
      </w:r>
      <w:r w:rsidRPr="00B52B90">
        <w:rPr>
          <w:rFonts w:eastAsia="Calibri"/>
          <w:szCs w:val="22"/>
          <w:lang w:val="el-GR" w:eastAsia="el-GR"/>
        </w:rPr>
        <w:t xml:space="preserve"> από την αρμόδια Υπηρεσία. </w:t>
      </w:r>
    </w:p>
    <w:p w14:paraId="46DB59B5"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680D588E"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630B3DB0" w14:textId="64643482"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414A7DA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Επίσης, θα πρέπει να προσκομίζει </w:t>
      </w:r>
      <w:r w:rsidRPr="00B52B90">
        <w:rPr>
          <w:rFonts w:eastAsia="Calibri"/>
          <w:b/>
          <w:szCs w:val="22"/>
          <w:lang w:val="el-GR" w:eastAsia="el-GR"/>
        </w:rPr>
        <w:t>τα αποτελέσματα των μικροβιολογικών και χημικών αναλύσεων των προϊόντων</w:t>
      </w:r>
      <w:r w:rsidRPr="00B52B90">
        <w:rPr>
          <w:rFonts w:eastAsia="Calibri"/>
          <w:szCs w:val="22"/>
          <w:lang w:val="el-GR" w:eastAsia="el-GR"/>
        </w:rPr>
        <w:t>, που πραγματοποιεί στα πλαίσια του αυτοελέγχου, κάθε φορά που αυτό ζητείται.</w:t>
      </w:r>
    </w:p>
    <w:p w14:paraId="61C42F89" w14:textId="77777777" w:rsidR="00B52B90" w:rsidRPr="00B52B90" w:rsidRDefault="00B52B90" w:rsidP="00B52B90">
      <w:pPr>
        <w:spacing w:after="200" w:line="276" w:lineRule="auto"/>
        <w:rPr>
          <w:rFonts w:eastAsia="Calibri"/>
          <w:b/>
          <w:szCs w:val="22"/>
          <w:u w:val="single"/>
          <w:lang w:val="el-GR" w:eastAsia="el-GR"/>
        </w:rPr>
      </w:pPr>
      <w:r w:rsidRPr="00B52B90">
        <w:rPr>
          <w:rFonts w:eastAsia="Calibri"/>
          <w:b/>
          <w:szCs w:val="22"/>
          <w:u w:val="single"/>
          <w:lang w:val="el-GR" w:eastAsia="el-GR"/>
        </w:rPr>
        <w:t xml:space="preserve">Σε περίπτωση που ο συμμετέχων στον διαγωνισμό δεν είναι παραγωγός ή παρασκευαστής θα πρέπει να επισυνάψει: </w:t>
      </w:r>
    </w:p>
    <w:p w14:paraId="3E6084DE" w14:textId="733F4DBE"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17D61A48"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0BBB09A3"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216D5EA6"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7BD4D520"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w:t>
      </w:r>
      <w:r w:rsidRPr="00B52B90">
        <w:rPr>
          <w:rFonts w:eastAsia="Calibri"/>
          <w:szCs w:val="22"/>
          <w:lang w:val="el-GR" w:eastAsia="el-GR"/>
        </w:rPr>
        <w:t xml:space="preserve">. </w:t>
      </w:r>
      <w:r w:rsidRPr="00B52B90">
        <w:rPr>
          <w:rFonts w:eastAsia="Calibri"/>
          <w:szCs w:val="22"/>
          <w:u w:val="single"/>
          <w:lang w:val="el-GR" w:eastAsia="el-GR"/>
        </w:rPr>
        <w:t>Άδεια Κυκλοφορίας Οχήματος Μεταφοράς,</w:t>
      </w:r>
      <w:r w:rsidRPr="00B52B90">
        <w:rPr>
          <w:rFonts w:eastAsia="Calibri"/>
          <w:szCs w:val="22"/>
          <w:lang w:val="el-GR" w:eastAsia="el-GR"/>
        </w:rPr>
        <w:t xml:space="preserve"> η οποία εκδίδεται από τις κατά τόπους Κτηνιατρικές Υπηρεσίες.</w:t>
      </w:r>
    </w:p>
    <w:p w14:paraId="2F013020" w14:textId="77777777" w:rsidR="00B52B90" w:rsidRPr="00B52B90" w:rsidRDefault="00B52B90" w:rsidP="00B52B90">
      <w:pPr>
        <w:spacing w:after="200" w:line="276" w:lineRule="auto"/>
        <w:rPr>
          <w:rFonts w:eastAsia="Calibri"/>
          <w:color w:val="0070C0"/>
          <w:szCs w:val="22"/>
          <w:lang w:val="el-GR" w:eastAsia="el-GR"/>
        </w:rPr>
      </w:pPr>
    </w:p>
    <w:p w14:paraId="5BA00D12" w14:textId="77777777" w:rsidR="00B52B90" w:rsidRPr="00B52B90" w:rsidRDefault="00B52B90" w:rsidP="00B52B90">
      <w:pPr>
        <w:suppressAutoHyphens w:val="0"/>
        <w:spacing w:after="160" w:line="259" w:lineRule="auto"/>
        <w:jc w:val="left"/>
        <w:rPr>
          <w:rFonts w:eastAsia="Calibri"/>
          <w:szCs w:val="22"/>
          <w:lang w:val="el-GR" w:eastAsia="el-GR"/>
        </w:rPr>
      </w:pPr>
      <w:r w:rsidRPr="00B52B90">
        <w:rPr>
          <w:rFonts w:eastAsia="Calibri"/>
          <w:szCs w:val="22"/>
          <w:lang w:val="el-GR" w:eastAsia="el-GR"/>
        </w:rPr>
        <w:br w:type="page"/>
      </w:r>
    </w:p>
    <w:p w14:paraId="26225664" w14:textId="77777777" w:rsidR="00B52B90" w:rsidRPr="00B52B90" w:rsidRDefault="00B52B90" w:rsidP="00B52B90">
      <w:pPr>
        <w:spacing w:after="0" w:line="276" w:lineRule="auto"/>
        <w:jc w:val="center"/>
        <w:rPr>
          <w:rFonts w:eastAsia="Calibri"/>
          <w:szCs w:val="22"/>
          <w:lang w:val="el-GR" w:eastAsia="el-GR"/>
        </w:rPr>
      </w:pPr>
      <w:r w:rsidRPr="00B52B90">
        <w:rPr>
          <w:rFonts w:eastAsia="SimSun"/>
          <w:b/>
          <w:color w:val="002060"/>
          <w:sz w:val="24"/>
          <w:lang w:val="el-GR" w:eastAsia="el-GR"/>
        </w:rPr>
        <w:t xml:space="preserve">4.5   </w:t>
      </w:r>
      <w:bookmarkStart w:id="193" w:name="_Hlk222390669"/>
      <w:r w:rsidRPr="00B52B90">
        <w:rPr>
          <w:rFonts w:eastAsia="Calibri"/>
          <w:b/>
          <w:color w:val="002060"/>
          <w:sz w:val="24"/>
          <w:lang w:val="el-GR" w:eastAsia="el-GR"/>
        </w:rPr>
        <w:t>Τμήμα</w:t>
      </w:r>
      <w:r w:rsidRPr="00B52B90">
        <w:rPr>
          <w:rFonts w:eastAsia="SimSun"/>
          <w:b/>
          <w:color w:val="002060"/>
          <w:sz w:val="24"/>
          <w:lang w:val="el-GR" w:eastAsia="el-GR"/>
        </w:rPr>
        <w:t xml:space="preserve"> </w:t>
      </w:r>
      <w:r w:rsidRPr="00B52B90">
        <w:rPr>
          <w:rFonts w:eastAsia="Calibri"/>
          <w:b/>
          <w:color w:val="002060"/>
          <w:sz w:val="24"/>
          <w:lang w:val="el-GR" w:eastAsia="el-GR"/>
        </w:rPr>
        <w:t>5</w:t>
      </w:r>
      <w:r w:rsidRPr="00B52B90">
        <w:rPr>
          <w:rFonts w:eastAsia="Calibri"/>
          <w:b/>
          <w:color w:val="002060"/>
          <w:sz w:val="24"/>
          <w:vertAlign w:val="superscript"/>
          <w:lang w:val="el-GR" w:eastAsia="el-GR"/>
        </w:rPr>
        <w:t>ο</w:t>
      </w:r>
    </w:p>
    <w:p w14:paraId="0E58EE8E" w14:textId="77777777" w:rsidR="00B52B90" w:rsidRPr="00B52B90" w:rsidRDefault="00B52B90" w:rsidP="00B52B90">
      <w:pPr>
        <w:spacing w:after="0"/>
        <w:jc w:val="center"/>
        <w:rPr>
          <w:rFonts w:eastAsia="Calibri"/>
          <w:b/>
          <w:color w:val="002060"/>
          <w:sz w:val="24"/>
          <w:lang w:val="el-GR" w:eastAsia="el-GR"/>
        </w:rPr>
      </w:pPr>
      <w:r w:rsidRPr="00B52B90">
        <w:rPr>
          <w:rFonts w:eastAsia="Calibri"/>
          <w:b/>
          <w:color w:val="002060"/>
          <w:szCs w:val="22"/>
          <w:lang w:val="el-GR" w:eastAsia="el-GR"/>
        </w:rPr>
        <w:t>ΚΟΤΟΠΟΥΛΑ</w:t>
      </w:r>
    </w:p>
    <w:bookmarkEnd w:id="193"/>
    <w:p w14:paraId="04C48838" w14:textId="77777777" w:rsidR="00B52B90" w:rsidRPr="00B52B90" w:rsidRDefault="00B52B90" w:rsidP="00B52B90">
      <w:pPr>
        <w:spacing w:after="200" w:line="276" w:lineRule="auto"/>
        <w:jc w:val="center"/>
        <w:rPr>
          <w:rFonts w:eastAsia="Calibri"/>
          <w:szCs w:val="22"/>
          <w:lang w:val="el-GR" w:eastAsia="el-GR"/>
        </w:rPr>
      </w:pPr>
      <w:r w:rsidRPr="00B52B90">
        <w:rPr>
          <w:rFonts w:eastAsia="Calibri"/>
          <w:szCs w:val="22"/>
          <w:lang w:val="en-US" w:eastAsia="el-GR"/>
        </w:rPr>
        <w:t>CPV</w:t>
      </w:r>
      <w:r w:rsidRPr="00B52B90">
        <w:rPr>
          <w:rFonts w:eastAsia="Calibri"/>
          <w:szCs w:val="22"/>
          <w:lang w:val="el-GR" w:eastAsia="el-GR"/>
        </w:rPr>
        <w:t xml:space="preserve">  15112130-6</w:t>
      </w:r>
    </w:p>
    <w:p w14:paraId="02AA7C87" w14:textId="77777777" w:rsidR="00B52B90" w:rsidRPr="00B52B90" w:rsidRDefault="00B52B90" w:rsidP="00B52B90">
      <w:pPr>
        <w:spacing w:after="0" w:line="276" w:lineRule="auto"/>
        <w:rPr>
          <w:rFonts w:eastAsia="SimSun"/>
          <w:b/>
          <w:color w:val="002060"/>
          <w:sz w:val="24"/>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6177F2A6" w14:textId="77777777" w:rsidR="00B52B90" w:rsidRPr="00B52B90" w:rsidRDefault="00B52B90" w:rsidP="00B52B90">
      <w:pPr>
        <w:spacing w:after="0" w:line="276" w:lineRule="auto"/>
        <w:jc w:val="center"/>
        <w:rPr>
          <w:rFonts w:eastAsia="SimSun"/>
          <w:b/>
          <w:szCs w:val="22"/>
          <w:u w:val="single"/>
          <w:lang w:val="el-GR" w:eastAsia="el-GR"/>
        </w:rPr>
      </w:pPr>
    </w:p>
    <w:p w14:paraId="51A4BF92"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lang w:val="el-GR" w:eastAsia="el-GR"/>
        </w:rPr>
        <w:t xml:space="preserve">Α. </w:t>
      </w:r>
      <w:r w:rsidRPr="00B52B90">
        <w:rPr>
          <w:rFonts w:eastAsia="SimSun"/>
          <w:b/>
          <w:szCs w:val="22"/>
          <w:u w:val="single"/>
          <w:lang w:val="el-GR" w:eastAsia="el-GR"/>
        </w:rPr>
        <w:t>Προϋπολογιζόμενη δαπάνη</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1A092D5E"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85618C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bookmarkStart w:id="194" w:name="_Hlk222390683"/>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A019B34"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AABFEF9"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03614B36"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68F054C"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77CB14A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4E4B8B7"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58F212B"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EF83C8C"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04379D1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6492CAE8"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6E7F05A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52954FF8" w14:textId="77777777" w:rsidTr="005F54BC">
        <w:trPr>
          <w:trHeight w:val="85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D1E241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85CA336" w14:textId="77777777" w:rsidR="00B52B90" w:rsidRPr="00B52B90" w:rsidRDefault="00B52B90" w:rsidP="00B52B90">
            <w:pPr>
              <w:suppressAutoHyphens w:val="0"/>
              <w:spacing w:after="0" w:line="276" w:lineRule="auto"/>
              <w:jc w:val="left"/>
              <w:rPr>
                <w:b/>
                <w:bCs/>
                <w:sz w:val="20"/>
                <w:szCs w:val="20"/>
                <w:lang w:val="el-GR" w:eastAsia="el-GR" w:bidi="he-IL"/>
              </w:rPr>
            </w:pPr>
            <w:r w:rsidRPr="00B52B90">
              <w:rPr>
                <w:b/>
                <w:bCs/>
                <w:sz w:val="20"/>
                <w:szCs w:val="20"/>
                <w:lang w:val="el-GR" w:eastAsia="el-GR" w:bidi="he-IL"/>
              </w:rPr>
              <w:t xml:space="preserve">Κοτόπουλο </w:t>
            </w:r>
          </w:p>
          <w:p w14:paraId="54EE2276"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sz w:val="20"/>
                <w:szCs w:val="20"/>
                <w:lang w:val="el-GR" w:eastAsia="el-GR" w:bidi="he-IL"/>
              </w:rPr>
              <w:t>νωπό μπούτι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EACEC8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AFA9A7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8300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055DAA"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4,34</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E71BB2"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4,90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81E6CCD"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35.991,15 €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240FF77"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40.670,00 €</w:t>
            </w:r>
          </w:p>
        </w:tc>
      </w:tr>
      <w:tr w:rsidR="00B52B90" w:rsidRPr="00B52B90" w14:paraId="53FDBA27" w14:textId="77777777" w:rsidTr="005F54BC">
        <w:trPr>
          <w:trHeight w:val="702"/>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529D1D5"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7063B211" w14:textId="77777777" w:rsidR="00B52B90" w:rsidRPr="00B52B90" w:rsidRDefault="00B52B90" w:rsidP="00B52B90">
            <w:pPr>
              <w:suppressAutoHyphens w:val="0"/>
              <w:spacing w:after="0" w:line="276" w:lineRule="auto"/>
              <w:jc w:val="left"/>
              <w:rPr>
                <w:rFonts w:ascii="Times New Roman" w:hAnsi="Times New Roman" w:cs="Times New Roman"/>
                <w:sz w:val="24"/>
                <w:lang w:val="el-GR" w:eastAsia="el-GR" w:bidi="he-IL"/>
              </w:rPr>
            </w:pPr>
            <w:r w:rsidRPr="00B52B90">
              <w:rPr>
                <w:b/>
                <w:bCs/>
                <w:sz w:val="20"/>
                <w:szCs w:val="20"/>
                <w:lang w:val="el-GR" w:eastAsia="el-GR" w:bidi="he-IL"/>
              </w:rPr>
              <w:t>Κοτόπουλο</w:t>
            </w:r>
            <w:r w:rsidRPr="00B52B90">
              <w:rPr>
                <w:sz w:val="20"/>
                <w:szCs w:val="20"/>
                <w:lang w:val="el-GR" w:eastAsia="el-GR" w:bidi="he-IL"/>
              </w:rPr>
              <w:t xml:space="preserve"> ρολό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BB3204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1E9FF0F"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30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EAD64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8,76</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2BA7A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9,90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CC8D09"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262,83 €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74B6F67" w14:textId="77777777" w:rsidR="00B52B90" w:rsidRPr="00B52B90" w:rsidRDefault="00B52B90" w:rsidP="00B52B90">
            <w:pPr>
              <w:suppressAutoHyphens w:val="0"/>
              <w:spacing w:after="0" w:line="276" w:lineRule="auto"/>
              <w:jc w:val="right"/>
              <w:rPr>
                <w:rFonts w:ascii="Times New Roman" w:hAnsi="Times New Roman" w:cs="Times New Roman"/>
                <w:sz w:val="24"/>
                <w:lang w:val="el-GR" w:eastAsia="el-GR" w:bidi="he-IL"/>
              </w:rPr>
            </w:pPr>
            <w:r w:rsidRPr="00B52B90">
              <w:rPr>
                <w:sz w:val="20"/>
                <w:szCs w:val="20"/>
                <w:lang w:val="el-GR" w:eastAsia="el-GR" w:bidi="he-IL"/>
              </w:rPr>
              <w:t>297,00 €</w:t>
            </w:r>
          </w:p>
        </w:tc>
      </w:tr>
      <w:tr w:rsidR="00B52B90" w:rsidRPr="00B52B90" w14:paraId="6A2F1ACF" w14:textId="77777777" w:rsidTr="005F54BC">
        <w:trPr>
          <w:trHeight w:val="664"/>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7DB4E0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34E0112"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36.254 €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228BD9CC"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40.967 €</w:t>
            </w:r>
          </w:p>
        </w:tc>
      </w:tr>
      <w:bookmarkEnd w:id="194"/>
    </w:tbl>
    <w:p w14:paraId="2C245DC7" w14:textId="77777777" w:rsidR="00B52B90" w:rsidRPr="00B52B90" w:rsidRDefault="00B52B90" w:rsidP="00B52B90">
      <w:pPr>
        <w:spacing w:after="200" w:line="276" w:lineRule="auto"/>
        <w:rPr>
          <w:rFonts w:eastAsia="SimSun"/>
          <w:b/>
          <w:szCs w:val="22"/>
          <w:lang w:val="el-GR" w:eastAsia="el-GR"/>
        </w:rPr>
      </w:pPr>
    </w:p>
    <w:p w14:paraId="0A2E6853"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lang w:val="el-GR" w:eastAsia="el-GR"/>
        </w:rPr>
        <w:t xml:space="preserve">Β. </w:t>
      </w:r>
      <w:r w:rsidRPr="00B52B90">
        <w:rPr>
          <w:rFonts w:eastAsia="SimSun"/>
          <w:b/>
          <w:szCs w:val="22"/>
          <w:u w:val="single"/>
          <w:lang w:val="el-GR" w:eastAsia="el-GR"/>
        </w:rPr>
        <w:t>Τεχνικές Προδιαγραφές</w:t>
      </w:r>
    </w:p>
    <w:p w14:paraId="3164E124"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1. ΠΟΙΟΤΗΤΑ ΚΑΙ ΝΟΜΟΘΕΤΙΚΕΣ ΑΠΑΙΤΗΣΕΙΣ</w:t>
      </w:r>
    </w:p>
    <w:p w14:paraId="061DE345"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Όλα τα νωπά πουλερικά θα πρέπει να Α ποιότητας και να τηρούνται οι όροι των άρθρων 88, 88(1)και 89 του Κώδικα Τροφίμων, Ποτών και Λοιπών Αντικειμένων Κοινής Χρήσεως και να πληρούν τις εκάστοτε Υγειονομικές, Κτηνιατρικές και Κοινοτικές διατάξεις.</w:t>
      </w:r>
    </w:p>
    <w:p w14:paraId="43A48297" w14:textId="77777777" w:rsidR="00B52B90" w:rsidRPr="00B52B90" w:rsidRDefault="00B52B90" w:rsidP="00B52B90">
      <w:pPr>
        <w:spacing w:after="0" w:line="276" w:lineRule="auto"/>
        <w:rPr>
          <w:rFonts w:eastAsia="Calibri"/>
          <w:color w:val="000000"/>
          <w:szCs w:val="22"/>
          <w:lang w:val="el-GR" w:eastAsia="el-GR"/>
        </w:rPr>
      </w:pPr>
    </w:p>
    <w:p w14:paraId="1932C15C" w14:textId="77777777" w:rsidR="00B52B90" w:rsidRPr="00B52B90" w:rsidRDefault="00B52B90" w:rsidP="00B52B90">
      <w:pPr>
        <w:spacing w:after="0" w:line="276" w:lineRule="auto"/>
        <w:jc w:val="left"/>
        <w:rPr>
          <w:b/>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4B30AC7B" w14:textId="77777777" w:rsidR="00B52B90" w:rsidRPr="00B52B90" w:rsidRDefault="00B52B90" w:rsidP="00B52B90">
      <w:pPr>
        <w:spacing w:after="200" w:afterAutospacing="1" w:line="276" w:lineRule="auto"/>
        <w:rPr>
          <w:szCs w:val="22"/>
          <w:lang w:val="el-GR" w:eastAsia="el-GR"/>
        </w:rPr>
      </w:pPr>
      <w:r w:rsidRPr="00B52B90">
        <w:rPr>
          <w:b/>
          <w:bCs/>
          <w:szCs w:val="22"/>
          <w:lang w:val="el-GR" w:eastAsia="el-GR"/>
        </w:rPr>
        <w:t xml:space="preserve">Α. </w:t>
      </w:r>
      <w:r w:rsidRPr="00B52B90">
        <w:rPr>
          <w:szCs w:val="22"/>
          <w:lang w:val="el-GR" w:eastAsia="el-GR"/>
        </w:rPr>
        <w:t xml:space="preserve"> Σύμφωνα με τον Κανονισμό 1234/2007 (Παράρτημα XIV) νοούνται ως:</w:t>
      </w:r>
    </w:p>
    <w:p w14:paraId="2555BE28"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 xml:space="preserve">«κρέας πουλερικών»: </w:t>
      </w:r>
      <w:r w:rsidRPr="00B52B90">
        <w:rPr>
          <w:szCs w:val="22"/>
          <w:lang w:val="el-GR" w:eastAsia="el-GR"/>
        </w:rPr>
        <w:t>το κρέας των πουλερικών που είναι  κατάλληλο για ανθρώπινη κατανάλωση και το οποίο δεν έχει υποστεί άλλη επεξεργασία πλην της επεξεργασίας με ψύχος,</w:t>
      </w:r>
    </w:p>
    <w:p w14:paraId="656CC558"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 xml:space="preserve">«νωπό κρέας πουλερικών»: </w:t>
      </w:r>
      <w:r w:rsidRPr="00B52B90">
        <w:rPr>
          <w:szCs w:val="22"/>
          <w:lang w:val="el-GR" w:eastAsia="el-GR"/>
        </w:rPr>
        <w:t>το κρέας των  πουλερικών το οποίο δεν έχει ουδέποτε σκληρυνθεί με τη  διαδικασία ψύχους πριν διατηρηθεί συνεχώς σε θερμοκρασία όχι χαμηλότερη από – 2° C και όχι υψηλότερη από + 4° C.</w:t>
      </w:r>
    </w:p>
    <w:p w14:paraId="18DB9F62" w14:textId="77777777" w:rsidR="00B52B90" w:rsidRPr="00B52B90" w:rsidRDefault="00B52B90" w:rsidP="00B52B90">
      <w:pPr>
        <w:spacing w:beforeAutospacing="1" w:after="200" w:afterAutospacing="1" w:line="276" w:lineRule="auto"/>
        <w:rPr>
          <w:szCs w:val="22"/>
          <w:lang w:val="el-GR" w:eastAsia="el-GR"/>
        </w:rPr>
      </w:pPr>
      <w:r w:rsidRPr="00B52B90">
        <w:rPr>
          <w:szCs w:val="22"/>
          <w:lang w:val="el-GR" w:eastAsia="el-GR"/>
        </w:rPr>
        <w:t xml:space="preserve">Τα πουλερικά να είναι κατηγορίας </w:t>
      </w:r>
      <w:r w:rsidRPr="00B52B90">
        <w:rPr>
          <w:b/>
          <w:bCs/>
          <w:szCs w:val="22"/>
          <w:lang w:val="el-GR" w:eastAsia="el-GR"/>
        </w:rPr>
        <w:t>Α΄</w:t>
      </w:r>
      <w:r w:rsidRPr="00B52B90">
        <w:rPr>
          <w:szCs w:val="22"/>
          <w:lang w:val="el-GR" w:eastAsia="el-GR"/>
        </w:rPr>
        <w:t xml:space="preserve"> σύμφωνα με τον Κανονισμό  ΕΟΚ 1538/91 Άρθρο 6 ο οποίος αντικαταστάθηκε με τον  543/2008, και να προέρχονται από πουλερικά απόλυτα υγιή, φυλών κρεατοπαραγωγής και των δύο γενών, καλά ανεπτυγμένα ηλικίας μέχρι τριών (3) μηνών, ολόκληρα.</w:t>
      </w:r>
    </w:p>
    <w:p w14:paraId="3C7E20FC" w14:textId="77777777" w:rsidR="00B52B90" w:rsidRPr="00B52B90" w:rsidRDefault="00B52B90" w:rsidP="00B52B90">
      <w:pPr>
        <w:spacing w:beforeAutospacing="1" w:after="0" w:line="276" w:lineRule="auto"/>
        <w:rPr>
          <w:szCs w:val="22"/>
          <w:lang w:val="el-GR" w:eastAsia="el-GR"/>
        </w:rPr>
      </w:pPr>
      <w:r w:rsidRPr="00B52B90">
        <w:rPr>
          <w:b/>
          <w:bCs/>
          <w:szCs w:val="22"/>
          <w:lang w:val="el-GR" w:eastAsia="el-GR"/>
        </w:rPr>
        <w:t>α.</w:t>
      </w:r>
      <w:r w:rsidRPr="00B52B90">
        <w:rPr>
          <w:szCs w:val="22"/>
          <w:lang w:val="el-GR" w:eastAsia="el-GR"/>
        </w:rPr>
        <w:t xml:space="preserve"> Να είναι απαλλαγμένα από κεφάλια τράχηλους άκρα από τον ταρσό  χωρίς φτερά, έντερα, τραχεία, πνεύμονες και κεφάλι. Το δέρμα δεν φέρει υπολείμματα φτερών, αμυχές, σκασίματα ή αιματώματα. Λίγα μικρά πούπουλα, τμήματα στελεχών και τρίχες (filoplumes) είναι δυνατόν να υπάρχουν πάνω στο στήθος, τα πόδια και τις άκρες από τις φτερούγες (Κανονισμός ΕΟΚ 1538/91 ο οποίος αντικαταστάθηκε με τον  543/2008).</w:t>
      </w:r>
    </w:p>
    <w:p w14:paraId="4DC427BB"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β</w:t>
      </w:r>
      <w:r w:rsidRPr="00B52B90">
        <w:rPr>
          <w:szCs w:val="22"/>
          <w:lang w:val="el-GR" w:eastAsia="el-GR"/>
        </w:rPr>
        <w:t>. Να έχουν εκτραφεί με 100% φυτική διατροφή.</w:t>
      </w:r>
    </w:p>
    <w:p w14:paraId="79351602"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γ</w:t>
      </w:r>
      <w:r w:rsidRPr="00B52B90">
        <w:rPr>
          <w:szCs w:val="22"/>
          <w:lang w:val="el-GR" w:eastAsia="el-GR"/>
        </w:rPr>
        <w:t>. Να είναι ανέπαφα και αρτιμελή (Κανονισμός 1538/91) χωρίς κανένα ορατό ξένο σώμα, ακαθαρσία ή αίμα χωρίς οποιαδήποτε ξένη οσμή, χωρίς ορατές κηλίδες αίματος, χωρίς εξέχοντα σπασμένα κόκαλα, χωρίς σοβαρούς μώλωπες και χωρίς ίχνη προηγούμενης κατάψυξης. Θα πρέπει να υπάρχει ένα κανονικό και λεπτό στρώμα λίπους στο στήθος, στην πλάτη και στους μηρούς (Κανονισμός ΕΟΚ 1538/91 ο οποίος αντικαταστάθηκε με τον  543/2008.</w:t>
      </w:r>
    </w:p>
    <w:p w14:paraId="049A4C35"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δ.</w:t>
      </w:r>
      <w:r w:rsidRPr="00B52B90">
        <w:rPr>
          <w:szCs w:val="22"/>
          <w:lang w:val="el-GR" w:eastAsia="el-GR"/>
        </w:rPr>
        <w:t xml:space="preserve">  Να έχουν καλή όψη. Το κρέας πρέπει να είναι παχύ, το στήθος ανεπτυγμένο, φαρδύ, μακρύ και σαρκώδες, όπως σαρκώδη πρέπει να είναι και τα πόδια.</w:t>
      </w:r>
    </w:p>
    <w:p w14:paraId="2E6A3BF0"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ε.</w:t>
      </w:r>
      <w:r w:rsidRPr="00B52B90">
        <w:rPr>
          <w:szCs w:val="22"/>
          <w:lang w:val="el-GR" w:eastAsia="el-GR"/>
        </w:rPr>
        <w:t xml:space="preserve"> Να μην έχουν υποστεί οποιαδήποτε επεξεργασία, ακτινοβολία ή επεξεργασία με </w:t>
      </w:r>
      <w:proofErr w:type="spellStart"/>
      <w:r w:rsidRPr="00B52B90">
        <w:rPr>
          <w:szCs w:val="22"/>
          <w:lang w:val="el-GR" w:eastAsia="el-GR"/>
        </w:rPr>
        <w:t>ιονίζουσες</w:t>
      </w:r>
      <w:proofErr w:type="spellEnd"/>
      <w:r w:rsidRPr="00B52B90">
        <w:rPr>
          <w:szCs w:val="22"/>
          <w:lang w:val="el-GR" w:eastAsia="el-GR"/>
        </w:rPr>
        <w:t xml:space="preserve"> ή υπεριώδεις ακτίνες ή επίδραση λευκαντικών ουσιών που δίνουν τεχνητό χρωματισμό ή γεύση. Να μην έχουν υποστεί επεξεργασία χρωστικές φυσικές ή τεχνητές, με αντιβιοτικά, με συντηρητικές ή άλλες ουσίες που να αποσκοπεί στην εξασφάλιση της συντήρησης.</w:t>
      </w:r>
    </w:p>
    <w:p w14:paraId="3C8A1FE2"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στ</w:t>
      </w:r>
      <w:r w:rsidRPr="00B52B90">
        <w:rPr>
          <w:szCs w:val="22"/>
          <w:lang w:val="el-GR" w:eastAsia="el-GR"/>
        </w:rPr>
        <w:t>. Να έχουν υποβληθεί σε υγειονομική επιθεώρηση πριν την σφαγή και τα οποία κρίθηκαν κατάλληλα προς σφαγή για την εμπορία κρέατος πουλερικών.</w:t>
      </w:r>
    </w:p>
    <w:p w14:paraId="19F5F5B3"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ζ</w:t>
      </w:r>
      <w:r w:rsidRPr="00B52B90">
        <w:rPr>
          <w:szCs w:val="22"/>
          <w:lang w:val="el-GR" w:eastAsia="el-GR"/>
        </w:rPr>
        <w:t>.  Να έχουν υποστεί κρεοσκοπικό έλεγχο μετά την σφαγή και έχουν κριθεί  κατάλληλα για ανθρώπινη κατανάλωση.</w:t>
      </w:r>
    </w:p>
    <w:p w14:paraId="0BDF8A47"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η.</w:t>
      </w:r>
      <w:r w:rsidRPr="00B52B90">
        <w:rPr>
          <w:szCs w:val="22"/>
          <w:lang w:val="el-GR" w:eastAsia="el-GR"/>
        </w:rPr>
        <w:t xml:space="preserve"> Μετά την σφαγή δεν θα πρέπει να έχουν μυκητιάσεις και αλλοιώσεις μη φυσιολογική οσμή ή χρώμα, κακοήθεις ή πολλαπλούς όγκους.</w:t>
      </w:r>
    </w:p>
    <w:p w14:paraId="19C88CC1" w14:textId="77777777" w:rsidR="00B52B90" w:rsidRPr="00B52B90" w:rsidRDefault="00B52B90" w:rsidP="00B52B90">
      <w:pPr>
        <w:spacing w:beforeAutospacing="1" w:after="200" w:afterAutospacing="1" w:line="276" w:lineRule="auto"/>
        <w:rPr>
          <w:szCs w:val="22"/>
          <w:lang w:val="el-GR" w:eastAsia="el-GR"/>
        </w:rPr>
      </w:pPr>
      <w:r w:rsidRPr="00B52B90">
        <w:rPr>
          <w:b/>
          <w:bCs/>
          <w:szCs w:val="22"/>
          <w:lang w:val="el-GR" w:eastAsia="el-GR"/>
        </w:rPr>
        <w:t>θ.</w:t>
      </w:r>
      <w:r w:rsidRPr="00B52B90">
        <w:rPr>
          <w:szCs w:val="22"/>
          <w:lang w:val="el-GR" w:eastAsia="el-GR"/>
        </w:rPr>
        <w:t xml:space="preserve"> Να πληρούν τους όρους υγιεινής και καταλληλότητας και τις συστάσεις με τις ισχύουσες διατάξεις ΚΑΝΟΝΙΣΜΟΣ (ΕΟΚ) αριθ. 1906/90 ΤΟΥ ΣΥΜΒΟΥΛΙΟΥ της 26ης Ιουνίου 1990 σχετικά με ορισμένους κανόνες εμπορίας για το κρέας πουλερικών    ΚΑΝΟΝΙΣΜΟΣ (ΕΚ) αριθ. 1177/2006 ΤΗΣ ΕΠΙΤΡΟΠΗΣ της 1ης Αυγούστου 2006 για την εφαρμογή του κανονισμού (ΕΚ) αριθ. 2160/2003 του Ευρωπαϊκού Κοινοβουλίου και του Συμβουλίου όσον αφορά τις απαιτήσεις για τη χρησιμοποίηση ειδικών μεθόδων ελέγχου στο πλαίσιο των εθνικών προγραμμάτων για τον έλεγχο της σαλμονέλας στα πουλερικά.</w:t>
      </w:r>
    </w:p>
    <w:p w14:paraId="3DCC7C1D" w14:textId="77777777" w:rsidR="00B52B90" w:rsidRPr="00B52B90" w:rsidRDefault="00B52B90" w:rsidP="00B52B90">
      <w:pPr>
        <w:spacing w:beforeAutospacing="1" w:after="0" w:line="276" w:lineRule="auto"/>
        <w:rPr>
          <w:szCs w:val="22"/>
          <w:lang w:val="el-GR" w:eastAsia="el-GR"/>
        </w:rPr>
      </w:pPr>
      <w:r w:rsidRPr="00B52B90">
        <w:rPr>
          <w:b/>
          <w:bCs/>
          <w:szCs w:val="22"/>
          <w:lang w:val="el-GR" w:eastAsia="el-GR"/>
        </w:rPr>
        <w:t>ι</w:t>
      </w:r>
      <w:r w:rsidRPr="00B52B90">
        <w:rPr>
          <w:szCs w:val="22"/>
          <w:lang w:val="el-GR" w:eastAsia="el-GR"/>
        </w:rPr>
        <w:t>. Να μην περιέχουν επιβλαβείς ουσίες προερχόμενες από     την διατροφή των ζώων ή άλλες ουσίες εξωγενούς προελεύσεως    όπως οιστρογόνα, αντιβιοτικά και θυρεοστατικά και γενικά απουσία κτηνιατρικών και αυξητικών παραγόντων.</w:t>
      </w:r>
    </w:p>
    <w:p w14:paraId="68C2409F" w14:textId="77777777" w:rsidR="00B52B90" w:rsidRPr="00B52B90" w:rsidRDefault="00B52B90" w:rsidP="00B52B90">
      <w:pPr>
        <w:tabs>
          <w:tab w:val="left" w:pos="284"/>
        </w:tabs>
        <w:spacing w:after="0" w:line="276" w:lineRule="auto"/>
        <w:rPr>
          <w:szCs w:val="22"/>
          <w:lang w:val="el-GR" w:eastAsia="el-GR"/>
        </w:rPr>
      </w:pPr>
      <w:r w:rsidRPr="00B52B90">
        <w:rPr>
          <w:bCs/>
          <w:szCs w:val="22"/>
          <w:lang w:val="el-GR" w:eastAsia="el-GR"/>
        </w:rPr>
        <w:t>ια.</w:t>
      </w:r>
      <w:r w:rsidRPr="00B52B90">
        <w:rPr>
          <w:szCs w:val="22"/>
          <w:lang w:val="el-GR" w:eastAsia="el-GR"/>
        </w:rPr>
        <w:t xml:space="preserve"> Σε κάθε κοτόπουλο θα υπάρχει σήμανση, όπου θα αναγράφεται ο αριθμός έγκρισης ΕΟΚ του σφαγείου, η θερμοκρασία συντήρησης και η ημερομηνία ανάλωσης, η χώρα προέλευσης ή ο τόπος καταγωγής (Κανονισμός 1337/2013 1</w:t>
      </w:r>
      <w:r w:rsidRPr="00B52B90">
        <w:rPr>
          <w:szCs w:val="22"/>
          <w:vertAlign w:val="superscript"/>
          <w:lang w:val="el-GR" w:eastAsia="el-GR"/>
        </w:rPr>
        <w:t>η</w:t>
      </w:r>
      <w:r w:rsidRPr="00B52B90">
        <w:rPr>
          <w:szCs w:val="22"/>
          <w:lang w:val="el-GR" w:eastAsia="el-GR"/>
        </w:rPr>
        <w:t xml:space="preserve"> Απριλίου 2015). Σε κάθε χάρτινη εξωτερική δεύτερη συσκευασία η σήμανση να είναι σύμφωνη με τις αντίστοιχες διατάξεις σήμανσης τροφίμων.</w:t>
      </w:r>
    </w:p>
    <w:p w14:paraId="7F35F6AA" w14:textId="77777777" w:rsidR="00B52B90" w:rsidRPr="00B52B90" w:rsidRDefault="00B52B90" w:rsidP="00B52B90">
      <w:pPr>
        <w:tabs>
          <w:tab w:val="left" w:pos="284"/>
        </w:tabs>
        <w:spacing w:after="0" w:line="276" w:lineRule="auto"/>
        <w:rPr>
          <w:szCs w:val="22"/>
          <w:lang w:val="el-GR" w:eastAsia="el-GR"/>
        </w:rPr>
      </w:pPr>
      <w:r w:rsidRPr="00B52B90">
        <w:rPr>
          <w:bCs/>
          <w:szCs w:val="22"/>
          <w:lang w:val="el-GR" w:eastAsia="el-GR"/>
        </w:rPr>
        <w:t>ιβ</w:t>
      </w:r>
      <w:r w:rsidRPr="00B52B90">
        <w:rPr>
          <w:szCs w:val="22"/>
          <w:lang w:val="el-GR" w:eastAsia="el-GR"/>
        </w:rPr>
        <w:t xml:space="preserve">. </w:t>
      </w:r>
      <w:r w:rsidRPr="00B52B90">
        <w:rPr>
          <w:szCs w:val="22"/>
          <w:u w:val="single"/>
          <w:lang w:val="el-GR" w:eastAsia="el-GR"/>
        </w:rPr>
        <w:t>Η ημερομηνία παράδοσης των πουλερικών θα είναι η επόμενη της ημερομηνίας σφαγής αυτών</w:t>
      </w:r>
      <w:r w:rsidRPr="00B52B90">
        <w:rPr>
          <w:szCs w:val="22"/>
          <w:lang w:val="el-GR" w:eastAsia="el-GR"/>
        </w:rPr>
        <w:t>.</w:t>
      </w:r>
    </w:p>
    <w:p w14:paraId="5444CEF8" w14:textId="77777777" w:rsidR="00B52B90" w:rsidRPr="00B52B90" w:rsidRDefault="00B52B90" w:rsidP="00B52B90">
      <w:pPr>
        <w:tabs>
          <w:tab w:val="left" w:pos="284"/>
        </w:tabs>
        <w:spacing w:after="200" w:afterAutospacing="1" w:line="276" w:lineRule="auto"/>
        <w:rPr>
          <w:szCs w:val="22"/>
          <w:lang w:val="el-GR" w:eastAsia="el-GR"/>
        </w:rPr>
      </w:pPr>
      <w:r w:rsidRPr="00B52B90">
        <w:rPr>
          <w:bCs/>
          <w:szCs w:val="22"/>
          <w:lang w:val="el-GR" w:eastAsia="el-GR"/>
        </w:rPr>
        <w:t>ιγ.</w:t>
      </w:r>
      <w:r w:rsidRPr="00B52B90">
        <w:rPr>
          <w:b/>
          <w:bCs/>
          <w:szCs w:val="22"/>
          <w:lang w:val="el-GR" w:eastAsia="el-GR"/>
        </w:rPr>
        <w:t xml:space="preserve">  </w:t>
      </w:r>
      <w:r w:rsidRPr="00B52B90">
        <w:rPr>
          <w:szCs w:val="22"/>
          <w:lang w:val="el-GR" w:eastAsia="el-GR"/>
        </w:rPr>
        <w:t>Σε περίπτωση εισαγωγής νωπών πουλερικών από τρίτη χώρα πρέπει να συνοδεύεται με Υγειονομικό πιστοποιητικό (στην Ελληνική γλώσσα) όπως ορίζεται από το Π.Δ.420/1993, Π.Δ.291/1996</w:t>
      </w:r>
      <w:r w:rsidRPr="00B52B90">
        <w:rPr>
          <w:b/>
          <w:bCs/>
          <w:szCs w:val="22"/>
          <w:lang w:val="el-GR" w:eastAsia="el-GR"/>
        </w:rPr>
        <w:t xml:space="preserve">  </w:t>
      </w:r>
      <w:r w:rsidRPr="00B52B90">
        <w:rPr>
          <w:szCs w:val="22"/>
          <w:lang w:val="el-GR" w:eastAsia="el-GR"/>
        </w:rPr>
        <w:t>και  Π.Δ. 119/1997 (Α108).</w:t>
      </w:r>
    </w:p>
    <w:p w14:paraId="6EC4D9A1" w14:textId="77777777" w:rsidR="00B52B90" w:rsidRPr="00B52B90" w:rsidRDefault="00B52B90" w:rsidP="00B52B90">
      <w:pPr>
        <w:spacing w:beforeAutospacing="1" w:after="0" w:line="276" w:lineRule="auto"/>
        <w:rPr>
          <w:szCs w:val="22"/>
          <w:lang w:val="el-GR" w:eastAsia="el-GR"/>
        </w:rPr>
      </w:pPr>
      <w:r w:rsidRPr="00B52B90">
        <w:rPr>
          <w:b/>
          <w:bCs/>
          <w:szCs w:val="22"/>
          <w:lang w:val="el-GR" w:eastAsia="el-GR"/>
        </w:rPr>
        <w:t>Β</w:t>
      </w:r>
      <w:r w:rsidRPr="00B52B90">
        <w:rPr>
          <w:szCs w:val="22"/>
          <w:lang w:val="el-GR" w:eastAsia="el-GR"/>
        </w:rPr>
        <w:t xml:space="preserve">. </w:t>
      </w:r>
      <w:r w:rsidRPr="00B52B90">
        <w:rPr>
          <w:b/>
          <w:bCs/>
          <w:szCs w:val="22"/>
          <w:u w:val="single"/>
          <w:lang w:val="el-GR" w:eastAsia="el-GR"/>
        </w:rPr>
        <w:t xml:space="preserve">Κοτόπουλο μπούτι </w:t>
      </w:r>
      <w:r w:rsidRPr="00B52B90">
        <w:rPr>
          <w:szCs w:val="22"/>
          <w:lang w:val="el-GR" w:eastAsia="el-GR"/>
        </w:rPr>
        <w:t xml:space="preserve">Τα τεμάχια του νωπού κοτόπουλου να προέρχονται από νωπά ολόκληρα κοτόπουλα  τύπου Α  65% </w:t>
      </w:r>
      <w:r w:rsidRPr="00B52B90">
        <w:rPr>
          <w:bCs/>
          <w:szCs w:val="22"/>
          <w:lang w:val="el-GR" w:eastAsia="el-GR"/>
        </w:rPr>
        <w:t>αερόψυκτα</w:t>
      </w:r>
      <w:r w:rsidRPr="00B52B90">
        <w:rPr>
          <w:szCs w:val="22"/>
          <w:lang w:val="el-GR" w:eastAsia="el-GR"/>
        </w:rPr>
        <w:t xml:space="preserve">, βάρους των </w:t>
      </w:r>
      <w:r w:rsidRPr="00B52B90">
        <w:rPr>
          <w:bCs/>
          <w:szCs w:val="22"/>
          <w:lang w:val="el-GR" w:eastAsia="el-GR"/>
        </w:rPr>
        <w:t>1200 gr – 1300</w:t>
      </w:r>
      <w:r w:rsidRPr="00B52B90">
        <w:rPr>
          <w:szCs w:val="22"/>
          <w:lang w:val="el-GR" w:eastAsia="el-GR"/>
        </w:rPr>
        <w:t>gr και βάρους τεμαχίων και  θα αφορούν τεμαχισμένα οπίσθια τεταρτημόρια (μπούτια νωπά), βάρους περίπου 300 gr και συσκευασμένα (πρώτη συσκευασία), όχι σκαφάκι, κατά προτίμηση (VACU</w:t>
      </w:r>
      <w:r w:rsidRPr="00B52B90">
        <w:rPr>
          <w:szCs w:val="22"/>
          <w:lang w:val="en-US" w:eastAsia="el-GR"/>
        </w:rPr>
        <w:t>U</w:t>
      </w:r>
      <w:r w:rsidRPr="00B52B90">
        <w:rPr>
          <w:szCs w:val="22"/>
          <w:lang w:val="el-GR" w:eastAsia="el-GR"/>
        </w:rPr>
        <w:t>M) και σε δεύτερη συσκευασία μέσα σε χαρτοκιβώτια. Οι συσκευασίες θα είναι σε κατάλληλες για τρόφιμα και θα φέρουν ετικέτα που θα αναγράφεται ο κωδικός αριθμός έγκρισης Ε.Ε. του σφαγείου ή του τυποποιητηρίου, η θερμοκρασία συντήρησης, η ημερομηνία σφαγής, η ημερομηνία λήξης και το βάρος.</w:t>
      </w:r>
    </w:p>
    <w:p w14:paraId="10DDF804"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ΣΗΜ: Τα ανωτέρω προσδιοριζόμενα βάρη έχουν υπολογισθεί σύμφωνα με τα μεριδολόγια-ποσοτολόγια που εφαρμόζονται στα Νοσοκομεία για τις ανάγκες των σιτιζομένων.</w:t>
      </w:r>
    </w:p>
    <w:p w14:paraId="2E80751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εν λόγω χορηγούμενα νωπά πουλερικά θα πρέπει να προέρχονται από πτηνοσφαγείο που  έχει αριθμό έγκρισης από την αρμόδια Κτηνιατρική Υπηρεσία (Π.Δ. 56/1995), και Ισχύον Πιστοποιητικό περί εφαρμογής συστήματος διαχείρισης της ασφάλειας των τροφίμων σύμφωνα με τις απαιτήσεις του προτύπου ΕΝ ISO 22000:2018 το οποίο θα έχει χορηγηθεί από τον ΕΦΕΤ ή από άλλους κατάλληλα διαπιστευμένους φορείς και να φέρουν απαραίτητα την σφραγίδα [κονκάρδα] του κτηνιατρικού ελέγχου.</w:t>
      </w:r>
    </w:p>
    <w:p w14:paraId="1119B434"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3. ΜΕΤΑΦΟΡΑ/ΠΑΡΑΔΟΣΗ</w:t>
      </w:r>
    </w:p>
    <w:p w14:paraId="2222DA2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szCs w:val="22"/>
          <w:lang w:val="el-GR" w:eastAsia="el-GR"/>
        </w:rPr>
        <w:t>Η μεταφορά (Κ.Υ.Α. 487/04.10.2000 (ΦΕΚ 1219Β) θα γίνεται με καθαρά και απολυμασμένα ισοθερμικά μεταφορικά μέσα-ψυγεία και μέχρι τους χώρους αποθήκευσης του Νοσοκομείου, τα οποία θα εξασφαλίζουν κατάλληλη θερμοκρασία [ΚΑΝΟΝΙΣΜΟΣ (ΕΚ) αριθ. 1234/2007] σύμφωνα με την εκάστοτε ισχύουσα Νομοθεσία και θα φέρουν καταγραφικό θερμοκρασίας του θαλάμου μεταφοράς (ΕΦΕΤ Ο∆ΗΓΟΣ ΥΓΙΕΙΝΗΣ Νο 9).</w:t>
      </w:r>
    </w:p>
    <w:p w14:paraId="2E16D00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szCs w:val="22"/>
          <w:lang w:val="el-GR" w:eastAsia="el-GR"/>
        </w:rPr>
        <w:t xml:space="preserve">Τα μεταφορικά μέσα, εφόσον απαιτείται από την κείμενη νομοθεσία ανάλογα με το είδος των τροφίμων που μεταφέρονται,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Κατά  την ώρα παράδοση ο προμηθευτής  οφείλει  να προσκομίζει  και παραδίδει στην επιτροπή παραλαβής αντίγραφο του καταγραφικού της θερμοκρασία του οχήματος μεταφοράς, ο δε μεταφορέας θα πρέπει να διαθέτει </w:t>
      </w:r>
      <w:r w:rsidRPr="00B52B90">
        <w:rPr>
          <w:rFonts w:eastAsia="Calibri"/>
          <w:szCs w:val="22"/>
          <w:u w:val="single"/>
          <w:lang w:val="el-GR" w:eastAsia="el-GR"/>
        </w:rPr>
        <w:t>Βιβλιάριο υγείας</w:t>
      </w:r>
      <w:r w:rsidRPr="00B52B90">
        <w:rPr>
          <w:rFonts w:eastAsia="Calibri"/>
          <w:szCs w:val="22"/>
          <w:lang w:val="el-GR" w:eastAsia="el-GR"/>
        </w:rPr>
        <w:t xml:space="preserve"> και να φέρει κατά την διάρκεια των χειρισμών παράδοσης των πουλερικών όπου απαιτείται, γάντια μιας χρήσης.</w:t>
      </w:r>
    </w:p>
    <w:p w14:paraId="3C382EB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5264A12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είδη και οι ποσότητες θα παραδίδονται μετά από παραγγελία, η οποία θα δίδεται 24 ή 48 ώρες, ανάλογα με την διατηρησιμότητα του τροφίμου, πριν την παράδοση.</w:t>
      </w:r>
    </w:p>
    <w:p w14:paraId="798664D9"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4. ΠΙΣΤΟΠΟΙΗΤΙΚΑ/ΔΙΚΑΙΟΛΟΓΗΤΙΚΑ/ΆΔΕΙΕΣ </w:t>
      </w:r>
    </w:p>
    <w:p w14:paraId="33D7CE52"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7912F26F"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α. Άδεια λειτουργίας της Επιχείρησης</w:t>
      </w:r>
      <w:r w:rsidRPr="00B52B90">
        <w:rPr>
          <w:rFonts w:eastAsia="Calibri"/>
          <w:szCs w:val="22"/>
          <w:lang w:val="el-GR" w:eastAsia="el-GR"/>
        </w:rPr>
        <w:t xml:space="preserve"> από την αρμόδια Υπηρεσία. </w:t>
      </w:r>
    </w:p>
    <w:p w14:paraId="66EB7393"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71BDB3ED"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15AC9006" w14:textId="612E40A0"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181DF2A6"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4FF2942F" w14:textId="77777777" w:rsidR="00B52B90" w:rsidRPr="00B52B90" w:rsidRDefault="00B52B90" w:rsidP="00B52B90">
      <w:pPr>
        <w:spacing w:after="200" w:line="276" w:lineRule="auto"/>
        <w:rPr>
          <w:rFonts w:eastAsia="Calibri"/>
          <w:b/>
          <w:szCs w:val="22"/>
          <w:u w:val="single"/>
          <w:lang w:val="el-GR" w:eastAsia="el-GR"/>
        </w:rPr>
      </w:pPr>
      <w:r w:rsidRPr="00B52B90">
        <w:rPr>
          <w:rFonts w:eastAsia="Calibri"/>
          <w:b/>
          <w:szCs w:val="22"/>
          <w:u w:val="single"/>
          <w:lang w:val="el-GR" w:eastAsia="el-GR"/>
        </w:rPr>
        <w:t xml:space="preserve">Σε περίπτωση που ο συμμετέχων στον διαγωνισμό δεν είναι παραγωγός ή παρασκευαστής θα πρέπει να επισυνάψει: </w:t>
      </w:r>
    </w:p>
    <w:p w14:paraId="282BACA9" w14:textId="46721709"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2E8BA437"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3E279D22"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10C40250"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α. 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4A996C30" w14:textId="77777777" w:rsidR="00B52B90" w:rsidRPr="00B52B90" w:rsidRDefault="00B52B90" w:rsidP="00B52B90">
      <w:pPr>
        <w:spacing w:after="200" w:line="276" w:lineRule="auto"/>
        <w:jc w:val="left"/>
        <w:rPr>
          <w:rFonts w:eastAsia="Calibri"/>
          <w:szCs w:val="22"/>
          <w:lang w:val="el-GR" w:eastAsia="el-GR"/>
        </w:rPr>
      </w:pPr>
      <w:r w:rsidRPr="00B52B90">
        <w:rPr>
          <w:rFonts w:eastAsia="Calibri"/>
          <w:b/>
          <w:szCs w:val="22"/>
          <w:lang w:val="el-GR" w:eastAsia="el-GR"/>
        </w:rPr>
        <w:t>β. Άδεια Κυκλοφορίας Οχήματος Μεταφοράς</w:t>
      </w:r>
      <w:r w:rsidRPr="00B52B90">
        <w:rPr>
          <w:rFonts w:eastAsia="Calibri"/>
          <w:szCs w:val="22"/>
          <w:lang w:val="el-GR" w:eastAsia="el-GR"/>
        </w:rPr>
        <w:t>, η οποία εκδίδεται από τις κατά τόπους Κτηνιατρικές Υπηρεσίες.</w:t>
      </w:r>
    </w:p>
    <w:p w14:paraId="7AD83EF5" w14:textId="77777777" w:rsidR="00B52B90" w:rsidRPr="00B52B90" w:rsidRDefault="00B52B90" w:rsidP="00B52B90">
      <w:pPr>
        <w:suppressAutoHyphens w:val="0"/>
        <w:spacing w:after="160" w:line="259" w:lineRule="auto"/>
        <w:jc w:val="left"/>
        <w:rPr>
          <w:rFonts w:eastAsia="Calibri"/>
          <w:b/>
          <w:szCs w:val="22"/>
          <w:lang w:val="el-GR" w:eastAsia="el-GR"/>
        </w:rPr>
      </w:pPr>
      <w:r w:rsidRPr="00B52B90">
        <w:rPr>
          <w:rFonts w:eastAsia="Calibri"/>
          <w:b/>
          <w:szCs w:val="22"/>
          <w:lang w:val="el-GR" w:eastAsia="el-GR"/>
        </w:rPr>
        <w:br w:type="page"/>
      </w:r>
    </w:p>
    <w:p w14:paraId="54F42ED2" w14:textId="77777777" w:rsidR="00B52B90" w:rsidRPr="00B52B90" w:rsidRDefault="00B52B90" w:rsidP="00B52B90">
      <w:pPr>
        <w:spacing w:after="0" w:line="276" w:lineRule="auto"/>
        <w:jc w:val="center"/>
        <w:rPr>
          <w:rFonts w:eastAsia="SimSun"/>
          <w:b/>
          <w:color w:val="002060"/>
          <w:szCs w:val="22"/>
          <w:lang w:val="el-GR" w:eastAsia="el-GR"/>
        </w:rPr>
      </w:pPr>
      <w:r w:rsidRPr="00B52B90">
        <w:rPr>
          <w:rFonts w:eastAsia="SimSun"/>
          <w:b/>
          <w:color w:val="002060"/>
          <w:sz w:val="24"/>
          <w:lang w:val="el-GR" w:eastAsia="el-GR"/>
        </w:rPr>
        <w:t xml:space="preserve">4.6  </w:t>
      </w:r>
      <w:r w:rsidRPr="00B52B90">
        <w:rPr>
          <w:rFonts w:eastAsia="Calibri"/>
          <w:b/>
          <w:color w:val="002060"/>
          <w:sz w:val="24"/>
          <w:lang w:val="el-GR" w:eastAsia="el-GR"/>
        </w:rPr>
        <w:t>Τμήμα</w:t>
      </w:r>
      <w:r w:rsidRPr="00B52B90">
        <w:rPr>
          <w:rFonts w:eastAsia="SimSun"/>
          <w:b/>
          <w:color w:val="002060"/>
          <w:sz w:val="24"/>
          <w:lang w:val="el-GR" w:eastAsia="el-GR"/>
        </w:rPr>
        <w:t xml:space="preserve"> </w:t>
      </w:r>
      <w:r w:rsidRPr="00B52B90">
        <w:rPr>
          <w:rFonts w:eastAsia="Calibri"/>
          <w:b/>
          <w:color w:val="002060"/>
          <w:sz w:val="24"/>
          <w:lang w:val="el-GR" w:eastAsia="el-GR"/>
        </w:rPr>
        <w:t>6</w:t>
      </w:r>
      <w:r w:rsidRPr="00B52B90">
        <w:rPr>
          <w:rFonts w:eastAsia="Calibri"/>
          <w:b/>
          <w:color w:val="002060"/>
          <w:sz w:val="24"/>
          <w:vertAlign w:val="superscript"/>
          <w:lang w:val="el-GR" w:eastAsia="el-GR"/>
        </w:rPr>
        <w:t>ο</w:t>
      </w:r>
    </w:p>
    <w:p w14:paraId="36B504D5" w14:textId="77777777" w:rsidR="00B52B90" w:rsidRPr="00B52B90" w:rsidRDefault="00B52B90" w:rsidP="00B52B90">
      <w:pPr>
        <w:spacing w:after="0" w:line="276" w:lineRule="auto"/>
        <w:ind w:right="-108"/>
        <w:jc w:val="center"/>
        <w:rPr>
          <w:rFonts w:eastAsia="Calibri"/>
          <w:b/>
          <w:szCs w:val="22"/>
          <w:u w:val="single"/>
          <w:lang w:val="el-GR" w:eastAsia="el-GR"/>
        </w:rPr>
      </w:pPr>
      <w:r w:rsidRPr="00B52B90">
        <w:rPr>
          <w:rFonts w:eastAsia="Calibri"/>
          <w:b/>
          <w:color w:val="002060"/>
          <w:sz w:val="24"/>
          <w:u w:val="single"/>
          <w:lang w:val="el-GR" w:eastAsia="el-GR"/>
        </w:rPr>
        <w:t>ΓΑΛΑ</w:t>
      </w:r>
      <w:r w:rsidRPr="00B52B90">
        <w:rPr>
          <w:rFonts w:eastAsia="Calibri"/>
          <w:b/>
          <w:szCs w:val="22"/>
          <w:u w:val="single"/>
          <w:lang w:val="el-GR" w:eastAsia="el-GR"/>
        </w:rPr>
        <w:t xml:space="preserve"> </w:t>
      </w:r>
    </w:p>
    <w:p w14:paraId="59873159" w14:textId="77777777" w:rsidR="00B52B90" w:rsidRPr="00B52B90" w:rsidRDefault="00B52B90" w:rsidP="00B52B90">
      <w:pPr>
        <w:spacing w:after="200" w:line="276" w:lineRule="auto"/>
        <w:ind w:right="-108"/>
        <w:jc w:val="center"/>
        <w:rPr>
          <w:rFonts w:eastAsia="Calibri"/>
          <w:color w:val="002060"/>
          <w:sz w:val="24"/>
          <w:lang w:val="el-GR" w:eastAsia="el-GR"/>
        </w:rPr>
      </w:pPr>
      <w:r w:rsidRPr="00B52B90">
        <w:rPr>
          <w:rFonts w:eastAsia="Calibri"/>
          <w:szCs w:val="22"/>
          <w:lang w:val="en-US" w:eastAsia="el-GR"/>
        </w:rPr>
        <w:t>CPV</w:t>
      </w:r>
      <w:r w:rsidRPr="00B52B90">
        <w:rPr>
          <w:rFonts w:eastAsia="Calibri"/>
          <w:szCs w:val="22"/>
          <w:lang w:val="el-GR" w:eastAsia="el-GR"/>
        </w:rPr>
        <w:t xml:space="preserve">  15511000-3   </w:t>
      </w:r>
    </w:p>
    <w:p w14:paraId="327D1899" w14:textId="77777777" w:rsidR="00B52B90" w:rsidRPr="00B52B90" w:rsidRDefault="00B52B90" w:rsidP="00B52B90">
      <w:pPr>
        <w:spacing w:after="200" w:line="276" w:lineRule="auto"/>
        <w:ind w:right="-108"/>
        <w:rPr>
          <w:rFonts w:eastAsia="Calibri"/>
          <w:b/>
          <w:color w:val="002060"/>
          <w:sz w:val="24"/>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04256354"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lang w:val="el-GR" w:eastAsia="el-GR"/>
        </w:rPr>
        <w:t xml:space="preserve">Α. </w:t>
      </w:r>
      <w:r w:rsidRPr="00B52B90">
        <w:rPr>
          <w:rFonts w:eastAsia="SimSun"/>
          <w:b/>
          <w:szCs w:val="22"/>
          <w:u w:val="single"/>
          <w:lang w:val="el-GR" w:eastAsia="el-GR"/>
        </w:rPr>
        <w:t xml:space="preserve">Προϋπολογιζόμενη δαπάνη </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789D003E"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9603468"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6AC737A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7AF9CAB"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271A4E93"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7451A05"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710409A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2F26132"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678790CE"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6CB2047"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49A21DC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6B5D6143"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78693ED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50E775B3" w14:textId="77777777" w:rsidTr="005F54BC">
        <w:trPr>
          <w:trHeight w:val="405"/>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A1F3CA4"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B662BA1" w14:textId="77777777" w:rsidR="00B52B90" w:rsidRPr="00B52B90" w:rsidRDefault="00B52B90" w:rsidP="00B52B90">
            <w:pPr>
              <w:suppressAutoHyphens w:val="0"/>
              <w:spacing w:before="240" w:after="142" w:line="276" w:lineRule="auto"/>
              <w:jc w:val="left"/>
              <w:rPr>
                <w:rFonts w:ascii="Times New Roman" w:hAnsi="Times New Roman" w:cs="Times New Roman"/>
                <w:sz w:val="24"/>
                <w:lang w:val="el-GR" w:eastAsia="el-GR" w:bidi="he-IL"/>
              </w:rPr>
            </w:pPr>
            <w:r w:rsidRPr="00B52B90">
              <w:rPr>
                <w:b/>
                <w:bCs/>
                <w:sz w:val="20"/>
                <w:szCs w:val="20"/>
                <w:lang w:val="el-GR" w:eastAsia="el-GR" w:bidi="he-IL"/>
              </w:rPr>
              <w:t>Γάλα αγελάδος</w:t>
            </w:r>
            <w:r w:rsidRPr="00B52B90">
              <w:rPr>
                <w:sz w:val="20"/>
                <w:szCs w:val="20"/>
                <w:lang w:val="el-GR" w:eastAsia="el-GR" w:bidi="he-IL"/>
              </w:rPr>
              <w:t xml:space="preserve"> παστεριωμένο πλήρες (χύμα) (συσκευασία των 10 </w:t>
            </w:r>
            <w:proofErr w:type="spellStart"/>
            <w:r w:rsidRPr="00B52B90">
              <w:rPr>
                <w:sz w:val="20"/>
                <w:szCs w:val="20"/>
                <w:lang w:val="el-GR" w:eastAsia="el-GR" w:bidi="he-IL"/>
              </w:rPr>
              <w:t>Lit</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9A4A756"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λίτρα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CB48501"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15000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5F4D74"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1,15</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72B5008"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AA042C"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17.256,64 €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C6EC77A"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19.500,00 €</w:t>
            </w:r>
          </w:p>
        </w:tc>
      </w:tr>
      <w:tr w:rsidR="00B52B90" w:rsidRPr="00B52B90" w14:paraId="405307F8" w14:textId="77777777" w:rsidTr="005F54BC">
        <w:trPr>
          <w:trHeight w:val="840"/>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5A9B40D2"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112AE9B"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b/>
                <w:bCs/>
                <w:sz w:val="20"/>
                <w:szCs w:val="20"/>
                <w:lang w:val="el-GR" w:eastAsia="el-GR" w:bidi="he-IL"/>
              </w:rPr>
              <w:t>Γάλα αγελάδος</w:t>
            </w:r>
            <w:r w:rsidRPr="00B52B90">
              <w:rPr>
                <w:sz w:val="20"/>
                <w:szCs w:val="20"/>
                <w:lang w:val="el-GR" w:eastAsia="el-GR" w:bidi="he-IL"/>
              </w:rPr>
              <w:t xml:space="preserve"> παστεριωμένο πλήρες (½ </w:t>
            </w:r>
            <w:proofErr w:type="spellStart"/>
            <w:r w:rsidRPr="00B52B90">
              <w:rPr>
                <w:sz w:val="20"/>
                <w:szCs w:val="20"/>
                <w:lang w:val="el-GR" w:eastAsia="el-GR" w:bidi="he-IL"/>
              </w:rPr>
              <w:t>lit</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C11C85"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τεμάχια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6FD43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16500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2DEB4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0,93</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A892D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1,05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A16CA00"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15.331,86 €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7505829"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17.325,00 €</w:t>
            </w:r>
          </w:p>
        </w:tc>
      </w:tr>
      <w:tr w:rsidR="00B52B90" w:rsidRPr="00B52B90" w14:paraId="4F56E133" w14:textId="77777777" w:rsidTr="005F54BC">
        <w:trPr>
          <w:trHeight w:val="826"/>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4C657E3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6CA83555"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32.588 €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0C12FBE9"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36.825 €</w:t>
            </w:r>
          </w:p>
        </w:tc>
      </w:tr>
    </w:tbl>
    <w:p w14:paraId="530A4D46" w14:textId="77777777" w:rsidR="00B52B90" w:rsidRPr="00B52B90" w:rsidRDefault="00B52B90" w:rsidP="00B52B90">
      <w:pPr>
        <w:spacing w:after="200" w:line="276" w:lineRule="auto"/>
        <w:rPr>
          <w:rFonts w:eastAsia="SimSun"/>
          <w:b/>
          <w:sz w:val="24"/>
          <w:lang w:val="el-GR" w:eastAsia="el-GR"/>
        </w:rPr>
      </w:pPr>
    </w:p>
    <w:p w14:paraId="4D4357E9" w14:textId="77777777" w:rsidR="00B52B90" w:rsidRPr="00B52B90" w:rsidRDefault="00B52B90" w:rsidP="00B52B90">
      <w:pPr>
        <w:spacing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2B906B8C"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1. ΠΟΙΟΤΗΤΑ ΚΑΙ ΝΟΜΟΘΕΤΙΚΕΣ ΑΠΑΙΤΗΣΕΙΣ</w:t>
      </w:r>
    </w:p>
    <w:p w14:paraId="5E7AB4E5"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Το χορηγούμενο γάλα θα πρέπει να έχει παραχθεί σύμφωνα με τον Κ.Τ.Π άρθρα 79 και 80, όπως αυτά έχουν  τροποποιηθεί με τις αποφάσεις Α.Χ.Σ. 1050/1996 ΦΕΚ.263/Β/7.4.97, Α.Χ.Σ. 187/1998 Φ.Ε.Κ. 765/Β/24.7.98, την  Οδηγία 2000/13/Ε.Κ.. Να ανταποκρίνεται πλήρως στους ισχύοντες υγειονομικούς κανόνες και τις κτηνιατρικές  διατάξεις του Π.Δ. 56/21-2-1995, καθώς και στις διατάξεις 852/2004, 853/2004 &amp; 854/2004 «Συμμόρφωση της  Ελληνικής νομοθεσίας προς τις Οδηγίες 92/46/ΕΟΚ και 92/47/ΕΟΚ του Συμβουλίου περί των υγειονομικών  κανόνων που διέπουν την παραγωγή και εμπορία γάλακτος και προϊόντων με βάση το γάλα» (ΦΕΚ 45/27-2-95 τ.  Α’), και τον Ν4254/7.4.14  (Υποπαράγραφος ΣΤ της παραγράφου 8) στα πλαίσια εφαρμογής του Ν4046/2012  </w:t>
      </w:r>
      <w:r w:rsidRPr="00B52B90">
        <w:rPr>
          <w:rFonts w:eastAsia="Calibri"/>
          <w:bCs/>
          <w:szCs w:val="22"/>
          <w:lang w:val="el-GR" w:eastAsia="el-GR"/>
        </w:rPr>
        <w:t xml:space="preserve">«ΑΡΣΗ ΕΜΠΟΔΙΩΝ ΣΤΟΝ ΑΝΤΑΓΩΝΙΣΜΟ ΣΤΟΝ ΚΛΑΔΟ ΤΗΣ ΕΠΕΞΕΡΓΑΣΙΑΣ ΤΡΟΦΙΜΩΝ − ΡΥΘΜΙΣΕΙΣ </w:t>
      </w:r>
      <w:r w:rsidRPr="00B52B90">
        <w:rPr>
          <w:rFonts w:eastAsia="Calibri"/>
          <w:szCs w:val="22"/>
          <w:lang w:val="el-GR" w:eastAsia="el-GR"/>
        </w:rPr>
        <w:t xml:space="preserve"> </w:t>
      </w:r>
      <w:r w:rsidRPr="00B52B90">
        <w:rPr>
          <w:rFonts w:eastAsia="Calibri"/>
          <w:bCs/>
          <w:szCs w:val="22"/>
          <w:lang w:val="el-GR" w:eastAsia="el-GR"/>
        </w:rPr>
        <w:t>ΓΑΛΑΚΤΟΚΟΜΙΚΩΝ ΠΡΟΪΟΝΤΩΝ».</w:t>
      </w:r>
    </w:p>
    <w:p w14:paraId="247AA9A2" w14:textId="77777777" w:rsidR="00B52B90" w:rsidRPr="00B52B90" w:rsidRDefault="00B52B90" w:rsidP="00B52B90">
      <w:pPr>
        <w:spacing w:after="0" w:line="276" w:lineRule="auto"/>
        <w:jc w:val="left"/>
        <w:rPr>
          <w:b/>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10CA69AC" w14:textId="77777777" w:rsidR="00B52B90" w:rsidRPr="00B52B90" w:rsidRDefault="00B52B90" w:rsidP="00F72A36">
      <w:pPr>
        <w:numPr>
          <w:ilvl w:val="0"/>
          <w:numId w:val="31"/>
        </w:numPr>
        <w:suppressAutoHyphens w:val="0"/>
        <w:spacing w:after="0" w:line="276" w:lineRule="auto"/>
        <w:contextualSpacing/>
        <w:jc w:val="left"/>
        <w:rPr>
          <w:b/>
          <w:color w:val="000000"/>
          <w:szCs w:val="22"/>
          <w:lang w:val="el-GR" w:eastAsia="el-GR"/>
        </w:rPr>
      </w:pPr>
      <w:r w:rsidRPr="00B52B90">
        <w:rPr>
          <w:rFonts w:eastAsia="Calibri"/>
          <w:szCs w:val="22"/>
          <w:lang w:val="el-GR" w:eastAsia="el-GR"/>
        </w:rPr>
        <w:t>Το παστεριωμένο γάλα αγελάδος θα πρέπει να έχει υποβληθεί  σε επεξεργασία που περιλαμβάνει την έκθεση του σε υψηλή θερμοκρασία για μικρό χρονικό διάστημα (τουλάχιστον 71,7</w:t>
      </w:r>
      <w:r w:rsidRPr="00B52B90">
        <w:rPr>
          <w:rFonts w:eastAsia="Calibri"/>
          <w:szCs w:val="22"/>
          <w:vertAlign w:val="superscript"/>
          <w:lang w:val="el-GR" w:eastAsia="el-GR"/>
        </w:rPr>
        <w:t>ο</w:t>
      </w:r>
      <w:r w:rsidRPr="00B52B90">
        <w:rPr>
          <w:rFonts w:eastAsia="Calibri"/>
          <w:szCs w:val="22"/>
          <w:lang w:val="el-GR" w:eastAsia="el-GR"/>
        </w:rPr>
        <w:t xml:space="preserve"> C για 15΄) ή άλλος συνδυασμός για την επίτευξη ισοδυνάμου αποτελέσματος.</w:t>
      </w:r>
    </w:p>
    <w:p w14:paraId="40449957" w14:textId="77777777" w:rsidR="00B52B90" w:rsidRPr="00B52B90" w:rsidRDefault="00B52B90" w:rsidP="00F72A36">
      <w:pPr>
        <w:numPr>
          <w:ilvl w:val="0"/>
          <w:numId w:val="31"/>
        </w:numPr>
        <w:suppressAutoHyphens w:val="0"/>
        <w:spacing w:after="0" w:line="276" w:lineRule="auto"/>
        <w:contextualSpacing/>
        <w:jc w:val="left"/>
        <w:rPr>
          <w:b/>
          <w:color w:val="000000"/>
          <w:szCs w:val="22"/>
          <w:lang w:val="el-GR" w:eastAsia="el-GR"/>
        </w:rPr>
      </w:pPr>
      <w:r w:rsidRPr="00B52B90">
        <w:rPr>
          <w:rFonts w:eastAsia="Calibri"/>
          <w:szCs w:val="22"/>
          <w:lang w:val="el-GR" w:eastAsia="el-GR"/>
        </w:rPr>
        <w:t>Να παρουσιάζει αρνητική αντίδραση στην δοκιμασία φωσφατάσης και θετική αντίδραση στην δοκιμασία υπεροξειδάσης.</w:t>
      </w:r>
    </w:p>
    <w:p w14:paraId="22BB7EBE" w14:textId="77777777" w:rsidR="00B52B90" w:rsidRPr="00B52B90" w:rsidRDefault="00B52B90" w:rsidP="00F72A36">
      <w:pPr>
        <w:numPr>
          <w:ilvl w:val="0"/>
          <w:numId w:val="31"/>
        </w:numPr>
        <w:suppressAutoHyphens w:val="0"/>
        <w:spacing w:after="0" w:line="276" w:lineRule="auto"/>
        <w:contextualSpacing/>
        <w:jc w:val="left"/>
        <w:rPr>
          <w:b/>
          <w:color w:val="000000"/>
          <w:szCs w:val="22"/>
          <w:lang w:val="el-GR" w:eastAsia="el-GR"/>
        </w:rPr>
      </w:pPr>
      <w:r w:rsidRPr="00B52B90">
        <w:rPr>
          <w:rFonts w:eastAsia="Calibri"/>
          <w:szCs w:val="22"/>
          <w:lang w:val="el-GR" w:eastAsia="el-GR"/>
        </w:rPr>
        <w:t>Μετά την παστερίωση να ψύχεται το συντομότερο δυνατό σε θερμοκρασία που δεν υπερβαίνει τους 6</w:t>
      </w:r>
      <w:r w:rsidRPr="00B52B90">
        <w:rPr>
          <w:rFonts w:eastAsia="Calibri"/>
          <w:szCs w:val="22"/>
          <w:vertAlign w:val="superscript"/>
          <w:lang w:val="el-GR" w:eastAsia="el-GR"/>
        </w:rPr>
        <w:t>ο</w:t>
      </w:r>
      <w:r w:rsidRPr="00B52B90">
        <w:rPr>
          <w:rFonts w:eastAsia="Calibri"/>
          <w:szCs w:val="22"/>
          <w:lang w:val="el-GR" w:eastAsia="el-GR"/>
        </w:rPr>
        <w:t xml:space="preserve">C, στην θερμοκρασία στην οποία και συντηρείται, η δε διάρκεια της συντήρησης δεν μπορεί να υπερβαίνει τις επτά ημέρες συμπεριλαμβανομένης και της ημερομηνίας παστερίωσης. </w:t>
      </w:r>
      <w:r w:rsidRPr="00B52B90">
        <w:rPr>
          <w:rFonts w:eastAsia="Calibri"/>
          <w:szCs w:val="22"/>
          <w:u w:val="single"/>
          <w:lang w:val="el-GR" w:eastAsia="el-GR"/>
        </w:rPr>
        <w:t>Η διάρκεια της συντήρησης είναι ευθύνη του παρασκευαστή.</w:t>
      </w:r>
    </w:p>
    <w:p w14:paraId="0DF9F43A" w14:textId="77777777" w:rsidR="00B52B90" w:rsidRPr="00B52B90" w:rsidRDefault="00B52B90" w:rsidP="00F72A36">
      <w:pPr>
        <w:numPr>
          <w:ilvl w:val="0"/>
          <w:numId w:val="31"/>
        </w:numPr>
        <w:suppressAutoHyphens w:val="0"/>
        <w:spacing w:after="0" w:line="276" w:lineRule="auto"/>
        <w:contextualSpacing/>
        <w:jc w:val="left"/>
        <w:rPr>
          <w:b/>
          <w:color w:val="000000"/>
          <w:szCs w:val="22"/>
          <w:lang w:val="el-GR" w:eastAsia="el-GR"/>
        </w:rPr>
      </w:pPr>
      <w:r w:rsidRPr="00B52B90">
        <w:rPr>
          <w:rFonts w:eastAsia="Calibri"/>
          <w:szCs w:val="22"/>
          <w:lang w:val="el-GR" w:eastAsia="el-GR"/>
        </w:rPr>
        <w:t>Να είναι ομογενοποιημένο, που σημαίνει ότι, εάν μείνει σε ακινησία 48 ώρες δεν πρέπει να σχηματίζεται φανερός διαχωρισμός  της κρέμας, η δε περιεκτικότητα σε λίπος της υπερκείμενης ποσότητας  100 cm</w:t>
      </w:r>
      <w:r w:rsidRPr="00B52B90">
        <w:rPr>
          <w:rFonts w:eastAsia="Calibri"/>
          <w:szCs w:val="22"/>
          <w:vertAlign w:val="superscript"/>
          <w:lang w:val="el-GR" w:eastAsia="el-GR"/>
        </w:rPr>
        <w:t>3</w:t>
      </w:r>
      <w:r w:rsidRPr="00B52B90">
        <w:rPr>
          <w:rFonts w:eastAsia="Calibri"/>
          <w:szCs w:val="22"/>
          <w:lang w:val="el-GR" w:eastAsia="el-GR"/>
        </w:rPr>
        <w:t xml:space="preserve"> γάλακτος φιάλης του ενός </w:t>
      </w:r>
      <w:proofErr w:type="spellStart"/>
      <w:r w:rsidRPr="00B52B90">
        <w:rPr>
          <w:rFonts w:eastAsia="Calibri"/>
          <w:szCs w:val="22"/>
          <w:lang w:val="el-GR" w:eastAsia="el-GR"/>
        </w:rPr>
        <w:t>Lit</w:t>
      </w:r>
      <w:proofErr w:type="spellEnd"/>
      <w:r w:rsidRPr="00B52B90">
        <w:rPr>
          <w:rFonts w:eastAsia="Calibri"/>
          <w:szCs w:val="22"/>
          <w:lang w:val="el-GR" w:eastAsia="el-GR"/>
        </w:rPr>
        <w:t xml:space="preserve"> να μη διαφέρει περισσότερο από το 10% της περιεκτικότητας σε λίπος του εναπομείναντος γάλακτος.</w:t>
      </w:r>
    </w:p>
    <w:p w14:paraId="491B0732" w14:textId="77777777" w:rsidR="00B52B90" w:rsidRPr="00B52B90" w:rsidRDefault="00B52B90" w:rsidP="00F72A36">
      <w:pPr>
        <w:numPr>
          <w:ilvl w:val="0"/>
          <w:numId w:val="31"/>
        </w:numPr>
        <w:suppressAutoHyphens w:val="0"/>
        <w:spacing w:after="200" w:line="276" w:lineRule="auto"/>
        <w:contextualSpacing/>
        <w:jc w:val="left"/>
        <w:rPr>
          <w:b/>
          <w:color w:val="000000"/>
          <w:szCs w:val="22"/>
          <w:lang w:val="el-GR" w:eastAsia="el-GR"/>
        </w:rPr>
      </w:pPr>
      <w:r w:rsidRPr="00B52B90">
        <w:rPr>
          <w:rFonts w:eastAsia="Calibri"/>
          <w:szCs w:val="22"/>
          <w:lang w:val="el-GR" w:eastAsia="el-GR"/>
        </w:rPr>
        <w:t>Το χορηγούμενο παστεριωμένο αγελαδινό γάλα θα πρέπει να έχει περιεκτικότητα σε λίπος 3,5%, 2 % και 0 %. Επιπλέον, να έχει ειδικό βάρος στους 15</w:t>
      </w:r>
      <w:r w:rsidRPr="00B52B90">
        <w:rPr>
          <w:rFonts w:eastAsia="Calibri"/>
          <w:szCs w:val="22"/>
          <w:vertAlign w:val="superscript"/>
          <w:lang w:val="el-GR" w:eastAsia="el-GR"/>
        </w:rPr>
        <w:t>ο</w:t>
      </w:r>
      <w:r w:rsidRPr="00B52B90">
        <w:rPr>
          <w:rFonts w:eastAsia="Calibri"/>
          <w:szCs w:val="22"/>
          <w:lang w:val="el-GR" w:eastAsia="el-GR"/>
        </w:rPr>
        <w:t>C  1,028g/l (για το πλήρες) και στερεό υπόλειμμα χωρίς λίπος (Σ.Υ.Α.Λ. %) 8,5 (για το 0%).</w:t>
      </w:r>
    </w:p>
    <w:p w14:paraId="2CEFF6DC" w14:textId="77777777" w:rsidR="00B52B90" w:rsidRPr="00B52B90" w:rsidRDefault="00B52B90" w:rsidP="00B52B90">
      <w:pPr>
        <w:spacing w:after="0" w:line="276" w:lineRule="auto"/>
        <w:jc w:val="left"/>
        <w:rPr>
          <w:szCs w:val="22"/>
          <w:lang w:val="el-GR" w:eastAsia="el-GR"/>
        </w:rPr>
      </w:pPr>
      <w:r w:rsidRPr="00B52B90">
        <w:rPr>
          <w:szCs w:val="22"/>
          <w:lang w:val="el-GR" w:eastAsia="el-GR"/>
        </w:rPr>
        <w:t xml:space="preserve">Γάλα νωπό 3,5% σε συσκευασία ½ </w:t>
      </w:r>
      <w:proofErr w:type="spellStart"/>
      <w:r w:rsidRPr="00B52B90">
        <w:rPr>
          <w:szCs w:val="22"/>
          <w:lang w:val="el-GR" w:eastAsia="el-GR"/>
        </w:rPr>
        <w:t>lit</w:t>
      </w:r>
      <w:proofErr w:type="spellEnd"/>
      <w:r w:rsidRPr="00B52B90">
        <w:rPr>
          <w:szCs w:val="22"/>
          <w:lang w:val="el-GR" w:eastAsia="el-GR"/>
        </w:rPr>
        <w:t>.</w:t>
      </w:r>
    </w:p>
    <w:p w14:paraId="0CDE2CC4" w14:textId="77777777" w:rsidR="00B52B90" w:rsidRPr="00B52B90" w:rsidRDefault="00B52B90" w:rsidP="00B52B90">
      <w:pPr>
        <w:spacing w:after="0" w:line="276" w:lineRule="auto"/>
        <w:jc w:val="left"/>
        <w:rPr>
          <w:szCs w:val="22"/>
          <w:lang w:val="el-GR" w:eastAsia="el-GR"/>
        </w:rPr>
      </w:pPr>
      <w:r w:rsidRPr="00B52B90">
        <w:rPr>
          <w:szCs w:val="22"/>
          <w:lang w:val="el-GR" w:eastAsia="el-GR"/>
        </w:rPr>
        <w:t xml:space="preserve">Γάλα νωπό 3,5% σε συσκευασία 10 </w:t>
      </w:r>
      <w:proofErr w:type="spellStart"/>
      <w:r w:rsidRPr="00B52B90">
        <w:rPr>
          <w:szCs w:val="22"/>
          <w:lang w:val="el-GR" w:eastAsia="el-GR"/>
        </w:rPr>
        <w:t>Lit</w:t>
      </w:r>
      <w:proofErr w:type="spellEnd"/>
      <w:r w:rsidRPr="00B52B90">
        <w:rPr>
          <w:szCs w:val="22"/>
          <w:lang w:val="el-GR" w:eastAsia="el-GR"/>
        </w:rPr>
        <w:t>.</w:t>
      </w:r>
    </w:p>
    <w:p w14:paraId="426822AF" w14:textId="77777777" w:rsidR="00B52B90" w:rsidRPr="00B52B90" w:rsidRDefault="00B52B90" w:rsidP="00B52B90">
      <w:pPr>
        <w:spacing w:before="280" w:beforeAutospacing="1" w:after="0"/>
        <w:rPr>
          <w:szCs w:val="22"/>
          <w:lang w:val="el-GR" w:eastAsia="el-GR"/>
        </w:rPr>
      </w:pPr>
      <w:r w:rsidRPr="00B52B90">
        <w:rPr>
          <w:szCs w:val="22"/>
          <w:lang w:val="el-GR" w:eastAsia="el-GR"/>
        </w:rPr>
        <w:t xml:space="preserve">Το  παστεριωμένο γάλα θα πρέπει να πληροί τα μικροβιολογικά χαρακτηριστικά όπως αυτά ορίζονται στο </w:t>
      </w:r>
      <w:proofErr w:type="spellStart"/>
      <w:r w:rsidRPr="00B52B90">
        <w:rPr>
          <w:szCs w:val="22"/>
          <w:lang w:val="el-GR" w:eastAsia="el-GR"/>
        </w:rPr>
        <w:t>Κεφ</w:t>
      </w:r>
      <w:proofErr w:type="spellEnd"/>
      <w:r w:rsidRPr="00B52B90">
        <w:rPr>
          <w:szCs w:val="22"/>
          <w:lang w:val="el-GR" w:eastAsia="el-GR"/>
        </w:rPr>
        <w:t xml:space="preserve"> ΙΙ του Π.Δ. 56/95, Κανονισμούς (ΕΚ) 2073/2005 και 1441/2007, με διαδικασίες παραγωγής σύμφωνα με τις απαιτήσεις των ΕΚ178/2002, 852/2004, 853/2004, 854/2004.</w:t>
      </w:r>
    </w:p>
    <w:p w14:paraId="3007785B" w14:textId="77777777" w:rsidR="00B52B90" w:rsidRPr="00B52B90" w:rsidRDefault="00B52B90" w:rsidP="00B52B90">
      <w:pPr>
        <w:spacing w:after="0" w:line="276" w:lineRule="auto"/>
        <w:rPr>
          <w:szCs w:val="22"/>
          <w:lang w:val="en-US" w:eastAsia="el-GR"/>
        </w:rPr>
      </w:pPr>
      <w:r w:rsidRPr="00B52B90">
        <w:rPr>
          <w:szCs w:val="22"/>
          <w:lang w:val="en-US" w:eastAsia="el-GR"/>
        </w:rPr>
        <w:t xml:space="preserve">Entero-Bacteriaceae m&lt;1, M=5, n=5, c=1 </w:t>
      </w:r>
      <w:proofErr w:type="spellStart"/>
      <w:r w:rsidRPr="00B52B90">
        <w:rPr>
          <w:szCs w:val="22"/>
          <w:lang w:val="en-US" w:eastAsia="el-GR"/>
        </w:rPr>
        <w:t>cfu</w:t>
      </w:r>
      <w:proofErr w:type="spellEnd"/>
      <w:r w:rsidRPr="00B52B90">
        <w:rPr>
          <w:szCs w:val="22"/>
          <w:lang w:val="en-US" w:eastAsia="el-GR"/>
        </w:rPr>
        <w:t>/ml.</w:t>
      </w:r>
    </w:p>
    <w:p w14:paraId="29A0FA4D" w14:textId="77777777" w:rsidR="00B52B90" w:rsidRPr="00B52B90" w:rsidRDefault="00B52B90" w:rsidP="00B52B90">
      <w:pPr>
        <w:spacing w:after="280" w:afterAutospacing="1" w:line="276" w:lineRule="auto"/>
        <w:rPr>
          <w:szCs w:val="22"/>
          <w:lang w:val="el-GR" w:eastAsia="el-GR"/>
        </w:rPr>
      </w:pPr>
      <w:r w:rsidRPr="00B52B90">
        <w:rPr>
          <w:szCs w:val="22"/>
          <w:lang w:val="el-GR" w:eastAsia="el-GR"/>
        </w:rPr>
        <w:t>Παθογόνα n=5, c=0,  Απουσία σε 25 g.</w:t>
      </w:r>
    </w:p>
    <w:p w14:paraId="1FAF1B24" w14:textId="77777777" w:rsidR="00B52B90" w:rsidRPr="00B52B90" w:rsidRDefault="00B52B90" w:rsidP="00B52B90">
      <w:pPr>
        <w:spacing w:before="280" w:beforeAutospacing="1" w:after="0"/>
        <w:rPr>
          <w:szCs w:val="22"/>
          <w:lang w:val="el-GR" w:eastAsia="el-GR"/>
        </w:rPr>
      </w:pPr>
      <w:r w:rsidRPr="00B52B90">
        <w:rPr>
          <w:szCs w:val="22"/>
          <w:lang w:val="el-GR" w:eastAsia="el-GR"/>
        </w:rPr>
        <w:t> Στην συσκευασία θα πρέπει να αναγράφονται οι ενδείξεις με εμφανή και ευδιάκριτους χαρακτήρες στα Ελληνικά:</w:t>
      </w:r>
    </w:p>
    <w:p w14:paraId="1BB0EC47" w14:textId="77777777" w:rsidR="00B52B90" w:rsidRPr="00B52B90" w:rsidRDefault="00B52B90" w:rsidP="00B52B90">
      <w:pPr>
        <w:spacing w:after="0"/>
        <w:rPr>
          <w:szCs w:val="22"/>
          <w:lang w:val="el-GR" w:eastAsia="el-GR"/>
        </w:rPr>
      </w:pPr>
      <w:r w:rsidRPr="00B52B90">
        <w:rPr>
          <w:szCs w:val="22"/>
          <w:lang w:val="el-GR" w:eastAsia="el-GR"/>
        </w:rPr>
        <w:t>η ένδειξη ¨παστεριωμένο¨,</w:t>
      </w:r>
    </w:p>
    <w:p w14:paraId="6D651C1C" w14:textId="77777777" w:rsidR="00B52B90" w:rsidRPr="00B52B90" w:rsidRDefault="00B52B90" w:rsidP="00B52B90">
      <w:pPr>
        <w:spacing w:after="0"/>
        <w:rPr>
          <w:szCs w:val="22"/>
          <w:lang w:val="el-GR" w:eastAsia="el-GR"/>
        </w:rPr>
      </w:pPr>
      <w:r w:rsidRPr="00B52B90">
        <w:rPr>
          <w:szCs w:val="22"/>
          <w:lang w:val="el-GR" w:eastAsia="el-GR"/>
        </w:rPr>
        <w:t>η χώρα προέλευσης του,</w:t>
      </w:r>
    </w:p>
    <w:p w14:paraId="5AF4407A" w14:textId="77777777" w:rsidR="00B52B90" w:rsidRPr="00B52B90" w:rsidRDefault="00B52B90" w:rsidP="00B52B90">
      <w:pPr>
        <w:spacing w:after="0"/>
        <w:rPr>
          <w:szCs w:val="22"/>
          <w:lang w:val="el-GR" w:eastAsia="el-GR"/>
        </w:rPr>
      </w:pPr>
      <w:r w:rsidRPr="00B52B90">
        <w:rPr>
          <w:szCs w:val="22"/>
          <w:lang w:val="el-GR" w:eastAsia="el-GR"/>
        </w:rPr>
        <w:t>το σήμα καταλληλότητας του προϊόντος,</w:t>
      </w:r>
    </w:p>
    <w:p w14:paraId="675A6E25" w14:textId="77777777" w:rsidR="00B52B90" w:rsidRPr="00B52B90" w:rsidRDefault="00B52B90" w:rsidP="00B52B90">
      <w:pPr>
        <w:spacing w:after="0"/>
        <w:rPr>
          <w:szCs w:val="22"/>
          <w:lang w:val="el-GR" w:eastAsia="el-GR"/>
        </w:rPr>
      </w:pPr>
      <w:r w:rsidRPr="00B52B90">
        <w:rPr>
          <w:szCs w:val="22"/>
          <w:lang w:val="el-GR" w:eastAsia="el-GR"/>
        </w:rPr>
        <w:t>το Εργοστάσιο παραγωγής,</w:t>
      </w:r>
    </w:p>
    <w:p w14:paraId="13407BE1" w14:textId="77777777" w:rsidR="00B52B90" w:rsidRPr="00B52B90" w:rsidRDefault="00B52B90" w:rsidP="00B52B90">
      <w:pPr>
        <w:spacing w:after="0"/>
        <w:rPr>
          <w:szCs w:val="22"/>
          <w:lang w:val="el-GR" w:eastAsia="el-GR"/>
        </w:rPr>
      </w:pPr>
      <w:r w:rsidRPr="00B52B90">
        <w:rPr>
          <w:szCs w:val="22"/>
          <w:lang w:val="el-GR" w:eastAsia="el-GR"/>
        </w:rPr>
        <w:t>η θερμοκρασία συντήρησής του, καθώς και οι ημερομηνίες παστερίωσης και ανάλωσης αυτού (διάρκεια έως 7 ημέρες),</w:t>
      </w:r>
    </w:p>
    <w:p w14:paraId="2BDD1293" w14:textId="77777777" w:rsidR="00B52B90" w:rsidRPr="00B52B90" w:rsidRDefault="00B52B90" w:rsidP="00B52B90">
      <w:pPr>
        <w:spacing w:after="0"/>
        <w:rPr>
          <w:szCs w:val="22"/>
          <w:lang w:val="el-GR" w:eastAsia="el-GR"/>
        </w:rPr>
      </w:pPr>
      <w:r w:rsidRPr="00B52B90">
        <w:rPr>
          <w:szCs w:val="22"/>
          <w:lang w:val="el-GR" w:eastAsia="el-GR"/>
        </w:rPr>
        <w:t>ο κωδικός παρτίδας,</w:t>
      </w:r>
    </w:p>
    <w:p w14:paraId="5B1E4ED8" w14:textId="77777777" w:rsidR="00B52B90" w:rsidRPr="00B52B90" w:rsidRDefault="00B52B90" w:rsidP="00B52B90">
      <w:pPr>
        <w:spacing w:after="0"/>
        <w:rPr>
          <w:szCs w:val="22"/>
          <w:lang w:val="el-GR" w:eastAsia="el-GR"/>
        </w:rPr>
      </w:pPr>
      <w:r w:rsidRPr="00B52B90">
        <w:rPr>
          <w:szCs w:val="22"/>
          <w:lang w:val="el-GR" w:eastAsia="el-GR"/>
        </w:rPr>
        <w:t>η δε σήμανση να είναι σύμφωνη με τις διατάξεις σήμανσης τροφίμων.</w:t>
      </w:r>
    </w:p>
    <w:p w14:paraId="34C38C36" w14:textId="77777777" w:rsidR="00B52B90" w:rsidRPr="00B52B90" w:rsidRDefault="00B52B90" w:rsidP="00B52B90">
      <w:pPr>
        <w:spacing w:after="0"/>
        <w:rPr>
          <w:szCs w:val="22"/>
          <w:lang w:val="el-GR" w:eastAsia="el-GR"/>
        </w:rPr>
      </w:pPr>
    </w:p>
    <w:p w14:paraId="4CE6C1FE" w14:textId="77777777" w:rsidR="00B52B90" w:rsidRPr="00B52B90" w:rsidRDefault="00B52B90" w:rsidP="00B52B90">
      <w:pPr>
        <w:spacing w:after="0"/>
        <w:rPr>
          <w:rFonts w:eastAsia="Calibri"/>
          <w:szCs w:val="22"/>
          <w:lang w:val="el-GR" w:eastAsia="en-US"/>
        </w:rPr>
      </w:pPr>
      <w:r w:rsidRPr="00B52B90">
        <w:rPr>
          <w:b/>
          <w:szCs w:val="22"/>
          <w:lang w:val="el-GR" w:eastAsia="el-GR"/>
        </w:rPr>
        <w:t>3. ΣΥΣΚΕΥΑΣΙΑ</w:t>
      </w:r>
    </w:p>
    <w:p w14:paraId="4BAD06F6" w14:textId="77777777" w:rsidR="00B52B90" w:rsidRPr="00B52B90" w:rsidRDefault="00B52B90" w:rsidP="00B52B90">
      <w:pPr>
        <w:spacing w:after="0"/>
        <w:rPr>
          <w:rFonts w:eastAsia="Calibri"/>
          <w:color w:val="000000"/>
          <w:szCs w:val="22"/>
          <w:lang w:val="el-GR" w:eastAsia="en-US"/>
        </w:rPr>
      </w:pPr>
      <w:r w:rsidRPr="00B52B90">
        <w:rPr>
          <w:rFonts w:eastAsia="Calibri"/>
          <w:color w:val="000000"/>
          <w:szCs w:val="22"/>
          <w:lang w:val="el-GR" w:eastAsia="en-US"/>
        </w:rPr>
        <w:t xml:space="preserve">Το γάλα να είναι σε συσκευασία </w:t>
      </w:r>
      <w:r w:rsidRPr="00B52B90">
        <w:rPr>
          <w:rFonts w:eastAsia="Calibri"/>
          <w:szCs w:val="22"/>
          <w:lang w:val="el-GR" w:eastAsia="en-US"/>
        </w:rPr>
        <w:t xml:space="preserve">των 10 </w:t>
      </w:r>
      <w:proofErr w:type="spellStart"/>
      <w:r w:rsidRPr="00B52B90">
        <w:rPr>
          <w:rFonts w:eastAsia="Calibri"/>
          <w:szCs w:val="22"/>
          <w:lang w:val="el-GR" w:eastAsia="en-US"/>
        </w:rPr>
        <w:t>Lit</w:t>
      </w:r>
      <w:proofErr w:type="spellEnd"/>
      <w:r w:rsidRPr="00B52B90">
        <w:rPr>
          <w:rFonts w:eastAsia="Calibri"/>
          <w:szCs w:val="22"/>
          <w:lang w:val="el-GR" w:eastAsia="en-US"/>
        </w:rPr>
        <w:t xml:space="preserve"> και του ½ </w:t>
      </w:r>
      <w:proofErr w:type="spellStart"/>
      <w:r w:rsidRPr="00B52B90">
        <w:rPr>
          <w:rFonts w:eastAsia="Calibri"/>
          <w:szCs w:val="22"/>
          <w:lang w:val="el-GR" w:eastAsia="en-US"/>
        </w:rPr>
        <w:t>Lit</w:t>
      </w:r>
      <w:proofErr w:type="spellEnd"/>
      <w:r w:rsidRPr="00B52B90">
        <w:rPr>
          <w:rFonts w:eastAsia="Calibri"/>
          <w:szCs w:val="22"/>
          <w:lang w:val="el-GR" w:eastAsia="en-US"/>
        </w:rPr>
        <w:t>.</w:t>
      </w:r>
      <w:r w:rsidRPr="00B52B90">
        <w:rPr>
          <w:rFonts w:eastAsia="Calibri"/>
          <w:color w:val="000000"/>
          <w:szCs w:val="22"/>
          <w:lang w:val="el-GR" w:eastAsia="en-US"/>
        </w:rPr>
        <w:t xml:space="preserve"> Η συσκευασία να είναι </w:t>
      </w:r>
      <w:proofErr w:type="spellStart"/>
      <w:r w:rsidRPr="00B52B90">
        <w:rPr>
          <w:rFonts w:eastAsia="Calibri"/>
          <w:color w:val="000000"/>
          <w:szCs w:val="22"/>
          <w:lang w:val="el-GR" w:eastAsia="en-US"/>
        </w:rPr>
        <w:t>Tetra</w:t>
      </w:r>
      <w:proofErr w:type="spellEnd"/>
      <w:r w:rsidRPr="00B52B90">
        <w:rPr>
          <w:rFonts w:eastAsia="Calibri"/>
          <w:color w:val="000000"/>
          <w:szCs w:val="22"/>
          <w:lang w:val="el-GR" w:eastAsia="en-US"/>
        </w:rPr>
        <w:t xml:space="preserve"> </w:t>
      </w:r>
      <w:proofErr w:type="spellStart"/>
      <w:r w:rsidRPr="00B52B90">
        <w:rPr>
          <w:rFonts w:eastAsia="Calibri"/>
          <w:color w:val="000000"/>
          <w:szCs w:val="22"/>
          <w:lang w:val="el-GR" w:eastAsia="en-US"/>
        </w:rPr>
        <w:t>Pak</w:t>
      </w:r>
      <w:proofErr w:type="spellEnd"/>
      <w:r w:rsidRPr="00B52B90">
        <w:rPr>
          <w:rFonts w:eastAsia="Calibri"/>
          <w:color w:val="000000"/>
          <w:szCs w:val="22"/>
          <w:lang w:val="el-GR" w:eastAsia="en-US"/>
        </w:rPr>
        <w:t xml:space="preserve"> ή άλλης ανάλογης και να πληροί όλους τους κανόνες υγιεινής και τους όρους του Άρθρου 85 του Κ.Τ.&amp; Π και των Τροποποιήσεων αυτού.</w:t>
      </w:r>
    </w:p>
    <w:p w14:paraId="47F0F577" w14:textId="77777777" w:rsidR="00B52B90" w:rsidRPr="00B52B90" w:rsidRDefault="00B52B90" w:rsidP="00B52B90">
      <w:pPr>
        <w:spacing w:before="280" w:beforeAutospacing="1" w:after="280" w:afterAutospacing="1"/>
        <w:rPr>
          <w:szCs w:val="22"/>
          <w:lang w:val="el-GR" w:eastAsia="el-GR"/>
        </w:rPr>
      </w:pPr>
      <w:r w:rsidRPr="00B52B90">
        <w:rPr>
          <w:szCs w:val="22"/>
          <w:lang w:val="el-GR" w:eastAsia="el-GR"/>
        </w:rPr>
        <w:t>Ο προσφέρων θα πρέπει να δηλώνει στην προσφορά του το εργοστάσιο το οποίο παρασκευάζει το προσφερόμενο είδος και το οποίο θα πρέπει να διαθέτει Ισχύον Πιστοποιητικό περί εφαρμογής συστήματος διαχείρισης της ασφάλειας των τροφίμων σύμφωνα  με τις απαιτήσεις του προτύπου ΕΝ ISO 22000:2018.</w:t>
      </w:r>
    </w:p>
    <w:p w14:paraId="0205B7DE" w14:textId="77777777" w:rsidR="00B52B90" w:rsidRPr="00B52B90" w:rsidRDefault="00B52B90" w:rsidP="00B52B90">
      <w:pPr>
        <w:spacing w:after="0"/>
        <w:rPr>
          <w:b/>
          <w:szCs w:val="22"/>
          <w:lang w:val="el-GR" w:eastAsia="el-GR"/>
        </w:rPr>
      </w:pPr>
      <w:r w:rsidRPr="00B52B90">
        <w:rPr>
          <w:b/>
          <w:szCs w:val="22"/>
          <w:lang w:val="el-GR" w:eastAsia="el-GR"/>
        </w:rPr>
        <w:t xml:space="preserve">4. </w:t>
      </w:r>
      <w:r w:rsidRPr="00B52B90">
        <w:rPr>
          <w:b/>
          <w:bCs/>
          <w:color w:val="000000"/>
          <w:szCs w:val="22"/>
          <w:lang w:val="el-GR" w:eastAsia="el-GR"/>
        </w:rPr>
        <w:t>ΜΕΤΑΦΟΡΑ</w:t>
      </w:r>
      <w:r w:rsidRPr="00B52B90">
        <w:rPr>
          <w:b/>
          <w:szCs w:val="22"/>
          <w:lang w:val="el-GR" w:eastAsia="el-GR"/>
        </w:rPr>
        <w:t>/ΠΑΡΑΔΟΣΗ</w:t>
      </w:r>
    </w:p>
    <w:p w14:paraId="306B66C3" w14:textId="77777777" w:rsidR="00B52B90" w:rsidRPr="00B52B90" w:rsidRDefault="00B52B90" w:rsidP="00B52B90">
      <w:pPr>
        <w:spacing w:after="240" w:line="276" w:lineRule="auto"/>
        <w:rPr>
          <w:rFonts w:eastAsia="Calibri"/>
          <w:color w:val="000000"/>
          <w:szCs w:val="22"/>
          <w:lang w:val="el-GR" w:eastAsia="en-US"/>
        </w:rPr>
      </w:pPr>
      <w:r w:rsidRPr="00B52B90">
        <w:rPr>
          <w:rFonts w:eastAsia="Calibri"/>
          <w:color w:val="000000"/>
          <w:szCs w:val="22"/>
          <w:lang w:val="el-GR" w:eastAsia="en-US"/>
        </w:rPr>
        <w:t xml:space="preserve">Η μεταφορά [Κ.Υ.Α. 487/04.10.2000 (ΦΕΚ 1219Β)] θα γίνεται με καθαρά και απολυμασμένα μεταφορικά μέσα-ψυγεία και μέχρι τους χώρους αποθήκευσης του Νοσοκομείου, τα οποία θα εξασφαλίζουν θερμοκρασία σύμφωνα με την εκάστοτε ισχύουσα Νομοθεσία και θα φέρουν καταγραφικό θερμοκρασίας του θαλάμου μεταφοράς και το οποίο θα παραδίδεται με το προϊόν (ΕΦΕΤ ΟΔΗΓΟΣ ΥΓΙΕΙΝΗΣ Νο 9). </w:t>
      </w:r>
    </w:p>
    <w:p w14:paraId="235219A4" w14:textId="77777777" w:rsidR="00B52B90" w:rsidRPr="00B52B90" w:rsidRDefault="00B52B90" w:rsidP="00B52B90">
      <w:pPr>
        <w:spacing w:after="240" w:line="276" w:lineRule="auto"/>
        <w:rPr>
          <w:rFonts w:eastAsia="Calibri"/>
          <w:color w:val="000000"/>
          <w:szCs w:val="22"/>
          <w:lang w:val="el-GR" w:eastAsia="en-US"/>
        </w:rPr>
      </w:pPr>
      <w:r w:rsidRPr="00B52B90">
        <w:rPr>
          <w:rFonts w:eastAsia="Calibri"/>
          <w:color w:val="000000"/>
          <w:szCs w:val="22"/>
          <w:lang w:val="el-GR" w:eastAsia="en-US"/>
        </w:rPr>
        <w:t>Τα μεταφορικά μέσα,</w:t>
      </w:r>
      <w:r w:rsidRPr="00B52B90">
        <w:rPr>
          <w:rFonts w:ascii="Times New Roman" w:hAnsi="Times New Roman" w:cs="Times New Roman"/>
          <w:sz w:val="24"/>
          <w:lang w:val="el-GR" w:eastAsia="el-GR"/>
        </w:rPr>
        <w:t xml:space="preserve"> </w:t>
      </w:r>
      <w:r w:rsidRPr="00B52B90">
        <w:rPr>
          <w:rFonts w:eastAsia="Calibri"/>
          <w:color w:val="000000"/>
          <w:szCs w:val="22"/>
          <w:lang w:val="el-GR" w:eastAsia="en-US"/>
        </w:rPr>
        <w:t>εφόσον απαιτείται από την κείμενη νομοθεσία ανάλογα με το είδος των τροφίμων που μεταφέρονται, πρέπει να είναι εφοδιασμένα με Βεβαίωση Καταλληλόλητας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w:t>
      </w:r>
    </w:p>
    <w:p w14:paraId="1FAE680B" w14:textId="77777777" w:rsidR="00B52B90" w:rsidRPr="00B52B90" w:rsidRDefault="00B52B90" w:rsidP="00B52B90">
      <w:pPr>
        <w:spacing w:after="240" w:line="276" w:lineRule="auto"/>
        <w:rPr>
          <w:rFonts w:eastAsia="Calibri"/>
          <w:color w:val="000000"/>
          <w:szCs w:val="22"/>
          <w:lang w:val="el-GR" w:eastAsia="en-US"/>
        </w:rPr>
      </w:pPr>
      <w:r w:rsidRPr="00B52B90">
        <w:rPr>
          <w:rFonts w:eastAsia="Calibri"/>
          <w:color w:val="000000"/>
          <w:szCs w:val="22"/>
          <w:lang w:val="el-GR" w:eastAsia="en-US"/>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00DA4212" w14:textId="77777777" w:rsidR="00B52B90" w:rsidRPr="00B52B90" w:rsidRDefault="00B52B90" w:rsidP="00B52B90">
      <w:pPr>
        <w:spacing w:after="0" w:line="276" w:lineRule="auto"/>
        <w:rPr>
          <w:szCs w:val="22"/>
          <w:lang w:val="el-GR" w:eastAsia="el-GR"/>
        </w:rPr>
      </w:pPr>
      <w:r w:rsidRPr="00B52B90">
        <w:rPr>
          <w:szCs w:val="22"/>
          <w:lang w:val="el-GR" w:eastAsia="el-GR"/>
        </w:rPr>
        <w:t>Τα είδη και οι ποσότητες θα παραδίδονται κάθε εργάσιμη μετά από έγγραφη παραγγελία, η οποία θα δίδεται την προηγούμενη ή δύο ημέρες πριν όταν μεσολαβεί αργία.  Εάν οι ημέρες αργίας είναι πάνω από τρείς ημέρες και η ημερομηνία λήξης ανάλωσης είναι η ημέρα διάθεσης αυτού, για τυχόν αλλοίωση του είδους η ευθύνη είναι του προμηθευτή.</w:t>
      </w:r>
    </w:p>
    <w:p w14:paraId="5025585F" w14:textId="77777777" w:rsidR="00B52B90" w:rsidRPr="00B52B90" w:rsidRDefault="00B52B90" w:rsidP="00B52B90">
      <w:pPr>
        <w:spacing w:after="0" w:line="276" w:lineRule="auto"/>
        <w:rPr>
          <w:rFonts w:eastAsia="Calibri"/>
          <w:color w:val="000000"/>
          <w:szCs w:val="22"/>
          <w:lang w:val="el-GR" w:eastAsia="en-US"/>
        </w:rPr>
      </w:pPr>
      <w:r w:rsidRPr="00B52B90">
        <w:rPr>
          <w:rFonts w:eastAsia="Calibri"/>
          <w:color w:val="000000"/>
          <w:szCs w:val="22"/>
          <w:lang w:val="el-GR" w:eastAsia="en-US"/>
        </w:rPr>
        <w:t>Η ώρα παράδοσης αυστηρώς οριζόμενη θα είναι η 07.00 π.μ. και δύναται να τροποποιείται με τις</w:t>
      </w:r>
      <w:r w:rsidRPr="00B52B90">
        <w:rPr>
          <w:rFonts w:eastAsia="Calibri"/>
          <w:color w:val="000000"/>
          <w:szCs w:val="22"/>
          <w:lang w:val="el-GR" w:eastAsia="en-US"/>
        </w:rPr>
        <w:br/>
        <w:t>εκάστοτε έκτακτες ανάγκες του Νοσοκομείου.</w:t>
      </w:r>
    </w:p>
    <w:p w14:paraId="43BC1851" w14:textId="77777777" w:rsidR="00B52B90" w:rsidRPr="00B52B90" w:rsidRDefault="00B52B90" w:rsidP="00B52B90">
      <w:pPr>
        <w:spacing w:after="280" w:afterAutospacing="1"/>
        <w:rPr>
          <w:rFonts w:eastAsia="Calibri"/>
          <w:szCs w:val="22"/>
          <w:lang w:val="el-GR" w:eastAsia="en-US"/>
        </w:rPr>
      </w:pPr>
      <w:r w:rsidRPr="00B52B90">
        <w:rPr>
          <w:rFonts w:eastAsia="Calibri"/>
          <w:szCs w:val="22"/>
          <w:lang w:val="el-GR" w:eastAsia="en-US"/>
        </w:rPr>
        <w:t>Η ημερομηνία παράδοσης του προϊόντος θα είναι το πρώτο τέταρτο του χρόνου της συνολικής</w:t>
      </w:r>
      <w:r w:rsidRPr="00B52B90">
        <w:rPr>
          <w:rFonts w:eastAsia="Calibri"/>
          <w:szCs w:val="22"/>
          <w:lang w:val="el-GR" w:eastAsia="en-US"/>
        </w:rPr>
        <w:br/>
        <w:t>διατηρησιμότητας του.</w:t>
      </w:r>
    </w:p>
    <w:p w14:paraId="21FDBEA2"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4. ΠΙΣΤΟΠΟΙΗΤΙΚΑ/ΔΙΚΑΙΟΛΟΓΗΤΙΚΑ/ΆΔΕΙΕΣ </w:t>
      </w:r>
    </w:p>
    <w:p w14:paraId="1E871336" w14:textId="77777777"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Ο οικονομικός φορέας ο οποίος θα κηρυχθεί προσωρινός ανάδοχος υποχρεούται κατά το στάδιο της υποβολής των δικαιολογητικών κατακύρωσης να προσκομίσει:</w:t>
      </w:r>
    </w:p>
    <w:p w14:paraId="3EF8C79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α. Άδεια λειτουργίας της Επιχείρησης</w:t>
      </w:r>
      <w:r w:rsidRPr="00B52B90">
        <w:rPr>
          <w:rFonts w:eastAsia="Calibri"/>
          <w:szCs w:val="22"/>
          <w:lang w:val="el-GR" w:eastAsia="el-GR"/>
        </w:rPr>
        <w:t xml:space="preserve"> από την αρμόδια Υπηρεσία. </w:t>
      </w:r>
    </w:p>
    <w:p w14:paraId="690E0F46"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5B6CD056"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78816042" w14:textId="21EA971A"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1656CF32"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1B577786" w14:textId="77777777" w:rsidR="00B52B90" w:rsidRPr="00B52B90" w:rsidRDefault="00B52B90" w:rsidP="00B52B90">
      <w:pPr>
        <w:spacing w:after="200" w:line="276" w:lineRule="auto"/>
        <w:rPr>
          <w:rFonts w:eastAsia="Calibri"/>
          <w:b/>
          <w:szCs w:val="22"/>
          <w:u w:val="single"/>
          <w:lang w:val="el-GR" w:eastAsia="el-GR"/>
        </w:rPr>
      </w:pPr>
      <w:r w:rsidRPr="00B52B90">
        <w:rPr>
          <w:rFonts w:eastAsia="Calibri"/>
          <w:b/>
          <w:szCs w:val="22"/>
          <w:u w:val="single"/>
          <w:lang w:val="el-GR" w:eastAsia="el-GR"/>
        </w:rPr>
        <w:t xml:space="preserve">Σε περίπτωση που ο συμμετέχων στον διαγωνισμό δεν είναι παραγωγός ή παρασκευαστής θα πρέπει να επισυνάψει: </w:t>
      </w:r>
    </w:p>
    <w:p w14:paraId="059118AA" w14:textId="3FB38A53"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2A6BE217"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07CD45E7"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68FF7593"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2B4E6D42"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β. </w:t>
      </w:r>
      <w:r w:rsidRPr="00B52B90">
        <w:rPr>
          <w:rFonts w:eastAsia="Calibri"/>
          <w:szCs w:val="22"/>
          <w:u w:val="single"/>
          <w:lang w:val="el-GR" w:eastAsia="el-GR"/>
        </w:rPr>
        <w:t>Άδεια Κυκλοφορίας Οχήματος Μεταφοράς,</w:t>
      </w:r>
      <w:r w:rsidRPr="00B52B90">
        <w:rPr>
          <w:rFonts w:eastAsia="Calibri"/>
          <w:szCs w:val="22"/>
          <w:lang w:val="el-GR" w:eastAsia="el-GR"/>
        </w:rPr>
        <w:t xml:space="preserve"> η οποία εκδίδεται από τις κατά τόπους Κτηνιατρικές Υπηρεσίες.</w:t>
      </w:r>
    </w:p>
    <w:p w14:paraId="7AC2432E" w14:textId="77777777" w:rsidR="00B52B90" w:rsidRPr="00B52B90" w:rsidRDefault="00B52B90" w:rsidP="00B52B90">
      <w:pPr>
        <w:suppressAutoHyphens w:val="0"/>
        <w:spacing w:after="160" w:line="259" w:lineRule="auto"/>
        <w:jc w:val="left"/>
        <w:rPr>
          <w:rFonts w:eastAsia="Calibri"/>
          <w:szCs w:val="22"/>
          <w:lang w:val="el-GR" w:eastAsia="el-GR"/>
        </w:rPr>
      </w:pPr>
      <w:r w:rsidRPr="00B52B90">
        <w:rPr>
          <w:rFonts w:eastAsia="Calibri"/>
          <w:szCs w:val="22"/>
          <w:lang w:val="el-GR" w:eastAsia="el-GR"/>
        </w:rPr>
        <w:br w:type="page"/>
      </w:r>
    </w:p>
    <w:p w14:paraId="0998437C" w14:textId="77777777" w:rsidR="00B52B90" w:rsidRPr="00B52B90" w:rsidRDefault="00B52B90" w:rsidP="00B52B90">
      <w:pPr>
        <w:spacing w:after="0" w:line="276" w:lineRule="auto"/>
        <w:jc w:val="center"/>
        <w:rPr>
          <w:rFonts w:eastAsia="Calibri"/>
          <w:color w:val="0070C0"/>
          <w:szCs w:val="22"/>
          <w:lang w:val="el-GR" w:eastAsia="el-GR"/>
        </w:rPr>
      </w:pPr>
      <w:r w:rsidRPr="00B52B90">
        <w:rPr>
          <w:rFonts w:eastAsia="SimSun"/>
          <w:b/>
          <w:color w:val="002060"/>
          <w:sz w:val="24"/>
          <w:lang w:val="el-GR" w:eastAsia="el-GR"/>
        </w:rPr>
        <w:t xml:space="preserve">4.7  </w:t>
      </w:r>
      <w:r w:rsidRPr="00B52B90">
        <w:rPr>
          <w:rFonts w:eastAsia="Calibri"/>
          <w:b/>
          <w:color w:val="002060"/>
          <w:sz w:val="24"/>
          <w:lang w:val="el-GR" w:eastAsia="el-GR"/>
        </w:rPr>
        <w:t>Τμήμα 7</w:t>
      </w:r>
      <w:r w:rsidRPr="00B52B90">
        <w:rPr>
          <w:rFonts w:eastAsia="Calibri"/>
          <w:b/>
          <w:color w:val="002060"/>
          <w:sz w:val="24"/>
          <w:vertAlign w:val="superscript"/>
          <w:lang w:val="el-GR" w:eastAsia="el-GR"/>
        </w:rPr>
        <w:t>ο</w:t>
      </w:r>
    </w:p>
    <w:p w14:paraId="3161A49E" w14:textId="77777777" w:rsidR="00B52B90" w:rsidRPr="00B52B90" w:rsidRDefault="00B52B90" w:rsidP="00B52B90">
      <w:pPr>
        <w:spacing w:after="0" w:line="276" w:lineRule="auto"/>
        <w:jc w:val="center"/>
        <w:rPr>
          <w:rFonts w:eastAsia="Calibri"/>
          <w:b/>
          <w:color w:val="002060"/>
          <w:sz w:val="24"/>
          <w:u w:val="single"/>
          <w:lang w:val="el-GR" w:eastAsia="el-GR"/>
        </w:rPr>
      </w:pPr>
      <w:r w:rsidRPr="00B52B90">
        <w:rPr>
          <w:rFonts w:eastAsia="Calibri"/>
          <w:b/>
          <w:color w:val="002060"/>
          <w:sz w:val="24"/>
          <w:u w:val="single"/>
          <w:lang w:val="el-GR" w:eastAsia="el-GR"/>
        </w:rPr>
        <w:t>ΓΙΑΟΥΡΤΙ</w:t>
      </w:r>
    </w:p>
    <w:p w14:paraId="09F52090"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                                                                                 </w:t>
      </w:r>
      <w:r w:rsidRPr="00B52B90">
        <w:rPr>
          <w:rFonts w:eastAsia="Calibri"/>
          <w:szCs w:val="22"/>
          <w:lang w:val="en-US" w:eastAsia="el-GR"/>
        </w:rPr>
        <w:t>CPV</w:t>
      </w:r>
      <w:r w:rsidRPr="00B52B90">
        <w:rPr>
          <w:rFonts w:eastAsia="Calibri"/>
          <w:szCs w:val="22"/>
          <w:lang w:val="el-GR" w:eastAsia="el-GR"/>
        </w:rPr>
        <w:t xml:space="preserve">  15551300-8</w:t>
      </w:r>
    </w:p>
    <w:p w14:paraId="1BEEDBA7" w14:textId="77777777" w:rsidR="00B52B90" w:rsidRPr="00B52B90" w:rsidRDefault="00B52B90" w:rsidP="00B52B90">
      <w:pPr>
        <w:spacing w:after="200" w:line="276" w:lineRule="auto"/>
        <w:rPr>
          <w:rFonts w:eastAsia="Calibri"/>
          <w:color w:val="002060"/>
          <w:sz w:val="24"/>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356D5702"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u w:val="single"/>
          <w:lang w:val="el-GR" w:eastAsia="el-GR"/>
        </w:rPr>
        <w:t xml:space="preserve">Α. Προϋπολογιζόμενη δαπάνη </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4203C0F5"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EAFAA3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420D1B2"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A1986D6"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30568C3F"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34F11D3"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0B6B8354"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699DF6C"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81CFBA8"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AEF26E3"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63B3978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7BC9C1D4"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061DD86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5104B0C1" w14:textId="77777777" w:rsidTr="005F54BC">
        <w:trPr>
          <w:trHeight w:val="992"/>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250E532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bottom"/>
            <w:hideMark/>
          </w:tcPr>
          <w:p w14:paraId="31995C22" w14:textId="77777777" w:rsidR="00B52B90" w:rsidRPr="00B52B90" w:rsidRDefault="00B52B90" w:rsidP="00B52B90">
            <w:pPr>
              <w:suppressAutoHyphens w:val="0"/>
              <w:spacing w:before="240" w:after="0" w:line="276" w:lineRule="auto"/>
              <w:ind w:left="150" w:hanging="8"/>
              <w:jc w:val="left"/>
              <w:rPr>
                <w:sz w:val="20"/>
                <w:szCs w:val="20"/>
                <w:lang w:val="el-GR" w:eastAsia="el-GR" w:bidi="he-IL"/>
              </w:rPr>
            </w:pPr>
            <w:r w:rsidRPr="00B52B90">
              <w:rPr>
                <w:b/>
                <w:bCs/>
                <w:sz w:val="20"/>
                <w:szCs w:val="20"/>
                <w:lang w:val="el-GR" w:eastAsia="el-GR" w:bidi="he-IL"/>
              </w:rPr>
              <w:t>Γιαούρτι αγελαδινό πλήρες</w:t>
            </w:r>
            <w:r w:rsidRPr="00B52B90">
              <w:rPr>
                <w:sz w:val="20"/>
                <w:szCs w:val="20"/>
                <w:lang w:val="el-GR" w:eastAsia="el-GR" w:bidi="he-IL"/>
              </w:rPr>
              <w:t xml:space="preserve"> παραδοσιακού τύπου </w:t>
            </w:r>
          </w:p>
          <w:p w14:paraId="63705114" w14:textId="77777777" w:rsidR="00B52B90" w:rsidRPr="00B52B90" w:rsidRDefault="00B52B90" w:rsidP="00B52B90">
            <w:pPr>
              <w:suppressAutoHyphens w:val="0"/>
              <w:spacing w:after="160" w:line="276" w:lineRule="auto"/>
              <w:ind w:left="150" w:hanging="8"/>
              <w:jc w:val="left"/>
              <w:rPr>
                <w:rFonts w:ascii="Times New Roman" w:hAnsi="Times New Roman" w:cs="Times New Roman"/>
                <w:sz w:val="24"/>
                <w:lang w:val="el-GR" w:eastAsia="el-GR" w:bidi="he-IL"/>
              </w:rPr>
            </w:pPr>
            <w:r w:rsidRPr="00B52B90">
              <w:rPr>
                <w:sz w:val="20"/>
                <w:szCs w:val="20"/>
                <w:lang w:val="el-GR" w:eastAsia="el-GR" w:bidi="he-IL"/>
              </w:rPr>
              <w:t>(συσκ. βάρους 220-240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6E3461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τεμάχια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054B7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54000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2D871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1,02</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A3B22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1,15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F567BD"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54.955,75 €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699B014"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62.100,00 €</w:t>
            </w:r>
          </w:p>
        </w:tc>
      </w:tr>
      <w:tr w:rsidR="00B52B90" w:rsidRPr="00B52B90" w14:paraId="2FD1A4CC" w14:textId="77777777" w:rsidTr="005F54BC">
        <w:trPr>
          <w:trHeight w:val="1197"/>
          <w:tblCellSpacing w:w="0" w:type="dxa"/>
        </w:trPr>
        <w:tc>
          <w:tcPr>
            <w:tcW w:w="375"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3BFDAC8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bottom"/>
            <w:hideMark/>
          </w:tcPr>
          <w:p w14:paraId="0DCFF39C" w14:textId="77777777" w:rsidR="00B52B90" w:rsidRPr="00B52B90" w:rsidRDefault="00B52B90" w:rsidP="00B52B90">
            <w:pPr>
              <w:suppressAutoHyphens w:val="0"/>
              <w:spacing w:before="100" w:beforeAutospacing="1" w:after="142" w:line="276" w:lineRule="auto"/>
              <w:ind w:left="150" w:hanging="8"/>
              <w:jc w:val="left"/>
              <w:rPr>
                <w:rFonts w:ascii="Times New Roman" w:hAnsi="Times New Roman" w:cs="Times New Roman"/>
                <w:sz w:val="24"/>
                <w:lang w:val="el-GR" w:eastAsia="el-GR" w:bidi="he-IL"/>
              </w:rPr>
            </w:pPr>
            <w:r w:rsidRPr="00B52B90">
              <w:rPr>
                <w:b/>
                <w:bCs/>
                <w:sz w:val="20"/>
                <w:szCs w:val="20"/>
                <w:lang w:val="el-GR" w:eastAsia="el-GR" w:bidi="he-IL"/>
              </w:rPr>
              <w:t>Γιαούρτι αγελαδινό με 2%</w:t>
            </w:r>
            <w:r w:rsidRPr="00B52B90">
              <w:rPr>
                <w:sz w:val="20"/>
                <w:szCs w:val="20"/>
                <w:lang w:val="el-GR" w:eastAsia="el-GR" w:bidi="he-IL"/>
              </w:rPr>
              <w:t xml:space="preserve"> λιπαρά ευρωπαϊκού τύπου (συσκ. βάρους 200-220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DC16F3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τεμάχια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0D4EFD2"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33000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01069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0,66</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665696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0,75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B8A58E3"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21.902,65 €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580F8B2"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24.750,00 €</w:t>
            </w:r>
          </w:p>
        </w:tc>
      </w:tr>
      <w:tr w:rsidR="00B52B90" w:rsidRPr="00B52B90" w14:paraId="56A34802" w14:textId="77777777" w:rsidTr="005F54BC">
        <w:trPr>
          <w:trHeight w:val="675"/>
          <w:tblCellSpacing w:w="0" w:type="dxa"/>
        </w:trPr>
        <w:tc>
          <w:tcPr>
            <w:tcW w:w="8223" w:type="dxa"/>
            <w:gridSpan w:val="6"/>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8AC01AD" w14:textId="77777777" w:rsidR="00B52B90" w:rsidRPr="00B52B90" w:rsidRDefault="00B52B90" w:rsidP="00B52B90">
            <w:pPr>
              <w:suppressAutoHyphens w:val="0"/>
              <w:spacing w:after="0"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7F7F7"/>
            <w:tcMar>
              <w:top w:w="0" w:type="dxa"/>
              <w:left w:w="28" w:type="dxa"/>
              <w:bottom w:w="0" w:type="dxa"/>
              <w:right w:w="0" w:type="dxa"/>
            </w:tcMar>
            <w:vAlign w:val="center"/>
            <w:hideMark/>
          </w:tcPr>
          <w:p w14:paraId="19C8FBFA"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76.858 €</w:t>
            </w:r>
          </w:p>
        </w:tc>
        <w:tc>
          <w:tcPr>
            <w:tcW w:w="1558" w:type="dxa"/>
            <w:tcBorders>
              <w:top w:val="nil"/>
              <w:left w:val="single" w:sz="6" w:space="0" w:color="000000"/>
              <w:bottom w:val="single" w:sz="6" w:space="0" w:color="000000"/>
              <w:right w:val="single" w:sz="6" w:space="0" w:color="000000"/>
            </w:tcBorders>
            <w:shd w:val="clear" w:color="auto" w:fill="F7F7F7"/>
            <w:tcMar>
              <w:top w:w="0" w:type="dxa"/>
              <w:left w:w="28" w:type="dxa"/>
              <w:bottom w:w="0" w:type="dxa"/>
              <w:right w:w="28" w:type="dxa"/>
            </w:tcMar>
            <w:vAlign w:val="center"/>
            <w:hideMark/>
          </w:tcPr>
          <w:p w14:paraId="4E776D27"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86.850 €</w:t>
            </w:r>
          </w:p>
        </w:tc>
      </w:tr>
    </w:tbl>
    <w:p w14:paraId="510E6292" w14:textId="77777777" w:rsidR="00B52B90" w:rsidRPr="00B52B90" w:rsidRDefault="00B52B90" w:rsidP="00B52B90">
      <w:pPr>
        <w:spacing w:after="0" w:line="276" w:lineRule="auto"/>
        <w:jc w:val="left"/>
        <w:rPr>
          <w:rFonts w:eastAsia="SimSun"/>
          <w:b/>
          <w:sz w:val="24"/>
          <w:lang w:val="el-GR" w:eastAsia="el-GR"/>
        </w:rPr>
      </w:pPr>
    </w:p>
    <w:p w14:paraId="2FE85FD2"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lang w:val="el-GR" w:eastAsia="el-GR"/>
        </w:rPr>
        <w:t xml:space="preserve">Β. </w:t>
      </w:r>
      <w:r w:rsidRPr="00B52B90">
        <w:rPr>
          <w:rFonts w:eastAsia="SimSun"/>
          <w:b/>
          <w:szCs w:val="22"/>
          <w:u w:val="single"/>
          <w:lang w:val="el-GR" w:eastAsia="el-GR"/>
        </w:rPr>
        <w:t>Τεχνικές Προδιαγραφές</w:t>
      </w:r>
    </w:p>
    <w:p w14:paraId="00B0BA88"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1. ΠΟΙΟΤΗΤΑ ΚΑΙ ΝΟΜΟΘΕΤΙΚΕΣ ΑΠΑΙΤΗΣΕΙΣ</w:t>
      </w:r>
    </w:p>
    <w:p w14:paraId="16F0B293"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Το χορηγούμενο είδος (γιαούρτη), να είναι πρώτης (Α΄) ποιότητας όπως αυτή ορίζεται στον ΚΩΔΙΚΑ ΤΡΟΦΙΜΩΝ ΠΟΤΩΝ &amp; ΑΝΤΙΚΕΙΜΕΝΩΝ ΚΟΙΝΗΣ ΧΡΗΣΗΣ Άρθρο 82 και να έχει παραχθεί σύμφωνα με τις ισχύουσες κτηνιατρικές και υγειονομικές διατάξεις και το οποίο θα πρέπει να ανταποκρίνεται πλήρως στις διατάξεις του Π.Δ. 56/21-2-1995 «Συμμόρφωση της Ελληνικής νομοθεσίας προς τις Οδηγίες 92/46/ΕΟΚ και 92/47/ΕΟΚ του Συμβουλίου περί των υγειονομικών κανόνων που διέπουν την παραγωγή και εμπορία γάλακτος και προϊόντων με βάση το γάλα» (ΦΕΚ 45/27-2-95 τ. Α’).</w:t>
      </w:r>
    </w:p>
    <w:p w14:paraId="2AFF699A" w14:textId="77777777" w:rsidR="00B52B90" w:rsidRPr="00B52B90" w:rsidRDefault="00B52B90" w:rsidP="00B52B90">
      <w:pPr>
        <w:spacing w:after="0" w:line="276" w:lineRule="auto"/>
        <w:jc w:val="left"/>
        <w:rPr>
          <w:b/>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238300C4"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α. Να έχει παρασκευασθεί από γάλα αγελάδας και μαγιά απουσία αντιβιοτικών και γενετικά τροποποιημένων υλικών.</w:t>
      </w:r>
    </w:p>
    <w:p w14:paraId="73C129CB"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β. Να έχει:</w:t>
      </w:r>
    </w:p>
    <w:p w14:paraId="546D36FC" w14:textId="77777777" w:rsidR="00B52B90" w:rsidRPr="00B52B90" w:rsidRDefault="00B52B90" w:rsidP="00F72A36">
      <w:pPr>
        <w:numPr>
          <w:ilvl w:val="0"/>
          <w:numId w:val="32"/>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Δομή λεία, μαλακή και κρεμώδη.</w:t>
      </w:r>
    </w:p>
    <w:p w14:paraId="7CE348DF" w14:textId="77777777" w:rsidR="00B52B90" w:rsidRPr="00B52B90" w:rsidRDefault="00B52B90" w:rsidP="00F72A36">
      <w:pPr>
        <w:numPr>
          <w:ilvl w:val="0"/>
          <w:numId w:val="32"/>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Γεύση ευχάριστη.</w:t>
      </w:r>
    </w:p>
    <w:p w14:paraId="366F7F5C" w14:textId="77777777" w:rsidR="00B52B90" w:rsidRPr="00B52B90" w:rsidRDefault="00B52B90" w:rsidP="00F72A36">
      <w:pPr>
        <w:numPr>
          <w:ilvl w:val="0"/>
          <w:numId w:val="32"/>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Οσμή υπόγλυκη.</w:t>
      </w:r>
    </w:p>
    <w:p w14:paraId="6E75B912" w14:textId="77777777" w:rsidR="00B52B90" w:rsidRPr="00B52B90" w:rsidRDefault="00B52B90" w:rsidP="00F72A36">
      <w:pPr>
        <w:numPr>
          <w:ilvl w:val="0"/>
          <w:numId w:val="32"/>
        </w:numPr>
        <w:suppressAutoHyphens w:val="0"/>
        <w:spacing w:after="200" w:line="276" w:lineRule="auto"/>
        <w:contextualSpacing/>
        <w:jc w:val="left"/>
        <w:rPr>
          <w:rFonts w:eastAsia="Calibri"/>
          <w:color w:val="000000"/>
          <w:szCs w:val="22"/>
          <w:lang w:val="el-GR" w:eastAsia="el-GR"/>
        </w:rPr>
      </w:pPr>
      <w:proofErr w:type="spellStart"/>
      <w:r w:rsidRPr="00B52B90">
        <w:rPr>
          <w:rFonts w:eastAsia="Calibri"/>
          <w:color w:val="000000"/>
          <w:szCs w:val="22"/>
          <w:lang w:val="el-GR" w:eastAsia="el-GR"/>
        </w:rPr>
        <w:t>Ph</w:t>
      </w:r>
      <w:proofErr w:type="spellEnd"/>
      <w:r w:rsidRPr="00B52B90">
        <w:rPr>
          <w:rFonts w:eastAsia="Calibri"/>
          <w:color w:val="000000"/>
          <w:szCs w:val="22"/>
          <w:lang w:val="el-GR" w:eastAsia="el-GR"/>
        </w:rPr>
        <w:t xml:space="preserve"> 3,3-3,8.</w:t>
      </w:r>
    </w:p>
    <w:p w14:paraId="3549E0C6"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γ. Να μην παρουσιάζει</w:t>
      </w:r>
    </w:p>
    <w:p w14:paraId="6E40E1DF"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ευρωτίαση,</w:t>
      </w:r>
    </w:p>
    <w:p w14:paraId="4A260EF7"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σήψη,</w:t>
      </w:r>
    </w:p>
    <w:p w14:paraId="3118E363"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εμφανείς μακροσκοπικές, μεταβολές χρώματος και σχήματος,</w:t>
      </w:r>
    </w:p>
    <w:p w14:paraId="22D815A6"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ανώμαλη οσμή και γεύση (πικρή, ταγκή, ξινισμένο ή δύσοσμο)</w:t>
      </w:r>
    </w:p>
    <w:p w14:paraId="56C33C1F"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αλλοίωση από μικροβιακή δράση,</w:t>
      </w:r>
    </w:p>
    <w:p w14:paraId="1AE661A8"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proofErr w:type="spellStart"/>
      <w:r w:rsidRPr="00B52B90">
        <w:rPr>
          <w:rFonts w:eastAsia="Calibri"/>
          <w:color w:val="000000"/>
          <w:szCs w:val="22"/>
          <w:lang w:val="el-GR" w:eastAsia="el-GR"/>
        </w:rPr>
        <w:t>μυκητιακές</w:t>
      </w:r>
      <w:proofErr w:type="spellEnd"/>
      <w:r w:rsidRPr="00B52B90">
        <w:rPr>
          <w:rFonts w:eastAsia="Calibri"/>
          <w:color w:val="000000"/>
          <w:szCs w:val="22"/>
          <w:lang w:val="el-GR" w:eastAsia="el-GR"/>
        </w:rPr>
        <w:t xml:space="preserve"> αποικίες στην επιφάνειά του,</w:t>
      </w:r>
    </w:p>
    <w:p w14:paraId="133D2F31"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υπολείμματα ορμονών, αυξητικών παραγόντων, αντιβιοτικών, </w:t>
      </w:r>
      <w:proofErr w:type="spellStart"/>
      <w:r w:rsidRPr="00B52B90">
        <w:rPr>
          <w:rFonts w:eastAsia="Calibri"/>
          <w:color w:val="000000"/>
          <w:szCs w:val="22"/>
          <w:lang w:val="el-GR" w:eastAsia="el-GR"/>
        </w:rPr>
        <w:t>μυκοτοξινών</w:t>
      </w:r>
      <w:proofErr w:type="spellEnd"/>
      <w:r w:rsidRPr="00B52B90">
        <w:rPr>
          <w:rFonts w:eastAsia="Calibri"/>
          <w:color w:val="000000"/>
          <w:szCs w:val="22"/>
          <w:lang w:val="el-GR" w:eastAsia="el-GR"/>
        </w:rPr>
        <w:t xml:space="preserve"> τύπου Α &amp; Β, </w:t>
      </w:r>
      <w:proofErr w:type="spellStart"/>
      <w:r w:rsidRPr="00B52B90">
        <w:rPr>
          <w:rFonts w:eastAsia="Calibri"/>
          <w:color w:val="000000"/>
          <w:szCs w:val="22"/>
          <w:lang w:val="el-GR" w:eastAsia="el-GR"/>
        </w:rPr>
        <w:t>βαρέων</w:t>
      </w:r>
      <w:proofErr w:type="spellEnd"/>
      <w:r w:rsidRPr="00B52B90">
        <w:rPr>
          <w:rFonts w:eastAsia="Calibri"/>
          <w:color w:val="000000"/>
          <w:szCs w:val="22"/>
          <w:lang w:val="el-GR" w:eastAsia="el-GR"/>
        </w:rPr>
        <w:t xml:space="preserve"> μετάλλων σύμφωνα με τους ΕΚ 1881/2006, ΕΚ 396/2005, ΕΚ 10/2011, ΕΚ 2377/1990 και τροποποιήσεις, Φυτοφάρμακα 149/2008, Αλλεργιογόνα 68/2007.</w:t>
      </w:r>
    </w:p>
    <w:p w14:paraId="2D483761" w14:textId="77777777" w:rsidR="00B52B90" w:rsidRPr="00B52B90" w:rsidRDefault="00B52B90" w:rsidP="00F72A36">
      <w:pPr>
        <w:numPr>
          <w:ilvl w:val="0"/>
          <w:numId w:val="33"/>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Όριο διοξινών 3pg WHO-PCDD/F-TEQ/gr </w:t>
      </w:r>
      <w:proofErr w:type="spellStart"/>
      <w:r w:rsidRPr="00B52B90">
        <w:rPr>
          <w:rFonts w:eastAsia="Calibri"/>
          <w:color w:val="000000"/>
          <w:szCs w:val="22"/>
          <w:lang w:val="el-GR" w:eastAsia="el-GR"/>
        </w:rPr>
        <w:t>fat</w:t>
      </w:r>
      <w:proofErr w:type="spellEnd"/>
      <w:r w:rsidRPr="00B52B90">
        <w:rPr>
          <w:rFonts w:eastAsia="Calibri"/>
          <w:color w:val="000000"/>
          <w:szCs w:val="22"/>
          <w:lang w:val="el-GR" w:eastAsia="el-GR"/>
        </w:rPr>
        <w:t xml:space="preserve"> (ΕΚ) 1881/2006 και τροποποιήσεις αυτών.</w:t>
      </w:r>
    </w:p>
    <w:p w14:paraId="46815024"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δ. Το γιαούρτι θα πρέπει να πληροί τα μικροβιολογικά χαρακτηριστικά όπως αυτά ορίζονται, ΕΚ 2073/2005 και 1441/2007 με διαδικασίες παραγωγής σύμφωνα με τις απαιτήσεις των ΕΚ178/2002, 852/2004, 853/2004, 854/2004 και ΠΔ 9/89.</w:t>
      </w:r>
    </w:p>
    <w:p w14:paraId="69EC4EFD" w14:textId="77777777" w:rsidR="00B52B90" w:rsidRPr="00B52B90" w:rsidRDefault="00B52B90" w:rsidP="00F72A36">
      <w:pPr>
        <w:numPr>
          <w:ilvl w:val="0"/>
          <w:numId w:val="34"/>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Απουσία </w:t>
      </w:r>
      <w:proofErr w:type="spellStart"/>
      <w:r w:rsidRPr="00B52B90">
        <w:rPr>
          <w:rFonts w:eastAsia="Calibri"/>
          <w:color w:val="000000"/>
          <w:szCs w:val="22"/>
          <w:lang w:val="el-GR" w:eastAsia="el-GR"/>
        </w:rPr>
        <w:t>salmonella</w:t>
      </w:r>
      <w:proofErr w:type="spellEnd"/>
      <w:r w:rsidRPr="00B52B90">
        <w:rPr>
          <w:rFonts w:eastAsia="Calibri"/>
          <w:color w:val="000000"/>
          <w:szCs w:val="22"/>
          <w:lang w:val="el-GR" w:eastAsia="el-GR"/>
        </w:rPr>
        <w:t xml:space="preserve"> </w:t>
      </w:r>
      <w:proofErr w:type="spellStart"/>
      <w:r w:rsidRPr="00B52B90">
        <w:rPr>
          <w:rFonts w:eastAsia="Calibri"/>
          <w:color w:val="000000"/>
          <w:szCs w:val="22"/>
          <w:lang w:val="el-GR" w:eastAsia="el-GR"/>
        </w:rPr>
        <w:t>spp</w:t>
      </w:r>
      <w:proofErr w:type="spellEnd"/>
      <w:r w:rsidRPr="00B52B90">
        <w:rPr>
          <w:rFonts w:eastAsia="Calibri"/>
          <w:color w:val="000000"/>
          <w:szCs w:val="22"/>
          <w:lang w:val="el-GR" w:eastAsia="el-GR"/>
        </w:rPr>
        <w:t xml:space="preserve"> σε 25 gr σε 5 δείγματα.</w:t>
      </w:r>
    </w:p>
    <w:p w14:paraId="299F3EEA" w14:textId="77777777" w:rsidR="00B52B90" w:rsidRPr="00B52B90" w:rsidRDefault="00B52B90" w:rsidP="00F72A36">
      <w:pPr>
        <w:numPr>
          <w:ilvl w:val="0"/>
          <w:numId w:val="34"/>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Απουσία </w:t>
      </w:r>
      <w:proofErr w:type="spellStart"/>
      <w:r w:rsidRPr="00B52B90">
        <w:rPr>
          <w:rFonts w:eastAsia="Calibri"/>
          <w:color w:val="000000"/>
          <w:szCs w:val="22"/>
          <w:lang w:val="el-GR" w:eastAsia="el-GR"/>
        </w:rPr>
        <w:t>E.coli</w:t>
      </w:r>
      <w:proofErr w:type="spellEnd"/>
      <w:r w:rsidRPr="00B52B90">
        <w:rPr>
          <w:rFonts w:eastAsia="Calibri"/>
          <w:color w:val="000000"/>
          <w:szCs w:val="22"/>
          <w:lang w:val="el-GR" w:eastAsia="el-GR"/>
        </w:rPr>
        <w:t xml:space="preserve"> σε 1 gr σε 5 δείγματα.</w:t>
      </w:r>
    </w:p>
    <w:p w14:paraId="5D3D6C46" w14:textId="77777777" w:rsidR="00B52B90" w:rsidRPr="00B52B90" w:rsidRDefault="00B52B90" w:rsidP="00F72A36">
      <w:pPr>
        <w:numPr>
          <w:ilvl w:val="0"/>
          <w:numId w:val="34"/>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Σταφυλόκοκκοι </w:t>
      </w:r>
      <w:proofErr w:type="spellStart"/>
      <w:r w:rsidRPr="00B52B90">
        <w:rPr>
          <w:rFonts w:eastAsia="Calibri"/>
          <w:color w:val="000000"/>
          <w:szCs w:val="22"/>
          <w:lang w:val="el-GR" w:eastAsia="el-GR"/>
        </w:rPr>
        <w:t>πηκτάση</w:t>
      </w:r>
      <w:proofErr w:type="spellEnd"/>
      <w:r w:rsidRPr="00B52B90">
        <w:rPr>
          <w:rFonts w:eastAsia="Calibri"/>
          <w:color w:val="000000"/>
          <w:szCs w:val="22"/>
          <w:lang w:val="el-GR" w:eastAsia="el-GR"/>
        </w:rPr>
        <w:t xml:space="preserve"> θετικοί Απουσία σε 1gr σε 5 δείγματα.</w:t>
      </w:r>
    </w:p>
    <w:p w14:paraId="186FAE65" w14:textId="77777777" w:rsidR="00B52B90" w:rsidRPr="00B52B90" w:rsidRDefault="00B52B90" w:rsidP="00F72A36">
      <w:pPr>
        <w:numPr>
          <w:ilvl w:val="0"/>
          <w:numId w:val="34"/>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Ολικά </w:t>
      </w:r>
      <w:proofErr w:type="spellStart"/>
      <w:r w:rsidRPr="00B52B90">
        <w:rPr>
          <w:rFonts w:eastAsia="Calibri"/>
          <w:color w:val="000000"/>
          <w:szCs w:val="22"/>
          <w:lang w:val="el-GR" w:eastAsia="el-GR"/>
        </w:rPr>
        <w:t>κολοβακτηριοειδή</w:t>
      </w:r>
      <w:proofErr w:type="spellEnd"/>
      <w:r w:rsidRPr="00B52B90">
        <w:rPr>
          <w:rFonts w:eastAsia="Calibri"/>
          <w:color w:val="000000"/>
          <w:szCs w:val="22"/>
          <w:lang w:val="el-GR" w:eastAsia="el-GR"/>
        </w:rPr>
        <w:t xml:space="preserve"> Απουσία σε 1 gr σε 5 δείγματα.</w:t>
      </w:r>
    </w:p>
    <w:p w14:paraId="0F8220ED" w14:textId="77777777" w:rsidR="00B52B90" w:rsidRPr="00B52B90" w:rsidRDefault="00B52B90" w:rsidP="00F72A36">
      <w:pPr>
        <w:numPr>
          <w:ilvl w:val="0"/>
          <w:numId w:val="34"/>
        </w:numPr>
        <w:suppressAutoHyphens w:val="0"/>
        <w:spacing w:after="200" w:line="276" w:lineRule="auto"/>
        <w:contextualSpacing/>
        <w:jc w:val="left"/>
        <w:rPr>
          <w:rFonts w:eastAsia="Calibri"/>
          <w:color w:val="000000"/>
          <w:szCs w:val="22"/>
          <w:lang w:val="el-GR" w:eastAsia="el-GR"/>
        </w:rPr>
      </w:pPr>
      <w:r w:rsidRPr="00B52B90">
        <w:rPr>
          <w:rFonts w:eastAsia="Calibri"/>
          <w:color w:val="000000"/>
          <w:szCs w:val="22"/>
          <w:lang w:val="el-GR" w:eastAsia="el-GR"/>
        </w:rPr>
        <w:t xml:space="preserve">Ζύμες – μύκητες &lt; 10 </w:t>
      </w:r>
      <w:proofErr w:type="spellStart"/>
      <w:r w:rsidRPr="00B52B90">
        <w:rPr>
          <w:rFonts w:eastAsia="Calibri"/>
          <w:color w:val="000000"/>
          <w:szCs w:val="22"/>
          <w:lang w:val="el-GR" w:eastAsia="el-GR"/>
        </w:rPr>
        <w:t>cfu</w:t>
      </w:r>
      <w:proofErr w:type="spellEnd"/>
      <w:r w:rsidRPr="00B52B90">
        <w:rPr>
          <w:rFonts w:eastAsia="Calibri"/>
          <w:color w:val="000000"/>
          <w:szCs w:val="22"/>
          <w:lang w:val="el-GR" w:eastAsia="el-GR"/>
        </w:rPr>
        <w:t>/gr σε όλη την διάρκεια της εμπορικής ζωής.</w:t>
      </w:r>
    </w:p>
    <w:p w14:paraId="0E35DB79" w14:textId="77777777" w:rsidR="00B52B90" w:rsidRPr="00B52B90" w:rsidRDefault="00B52B90" w:rsidP="00B52B90">
      <w:pPr>
        <w:spacing w:after="200" w:line="276" w:lineRule="auto"/>
        <w:contextualSpacing/>
        <w:jc w:val="left"/>
        <w:rPr>
          <w:rFonts w:eastAsia="Calibri"/>
          <w:color w:val="000000"/>
          <w:szCs w:val="22"/>
          <w:lang w:val="el-GR" w:eastAsia="el-GR"/>
        </w:rPr>
      </w:pPr>
    </w:p>
    <w:p w14:paraId="43316D59" w14:textId="77777777" w:rsidR="00B52B90" w:rsidRPr="00B52B90" w:rsidRDefault="00B52B90" w:rsidP="00B52B90">
      <w:pPr>
        <w:spacing w:after="0" w:line="276" w:lineRule="auto"/>
        <w:rPr>
          <w:rFonts w:eastAsia="Calibri"/>
          <w:b/>
          <w:color w:val="000000"/>
          <w:szCs w:val="22"/>
          <w:lang w:val="el-GR" w:eastAsia="el-GR"/>
        </w:rPr>
      </w:pPr>
      <w:r w:rsidRPr="00B52B90">
        <w:rPr>
          <w:rFonts w:eastAsia="Calibri"/>
          <w:b/>
          <w:color w:val="000000"/>
          <w:szCs w:val="22"/>
          <w:lang w:val="el-GR" w:eastAsia="el-GR"/>
        </w:rPr>
        <w:t xml:space="preserve">3. ΣΥΣΚΕΥΑΣΙΑ </w:t>
      </w:r>
    </w:p>
    <w:p w14:paraId="5A3CD89B"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 xml:space="preserve">Η συσκευασία της γιαούρτης (Α) πρώτη συσκευασία- κεσεδάκι, θα είναι από υλικό κατάλληλο για τρόφιμα (ΡΡ) πολυπροπυλένιο, Άρθρο 26 Κεφάλαιο ΙΙ του Κ.Τ.Π. και θα κλείνει αεροστεγώς με αλουμινόφυλλο με κράμα αυτού που θα περιέχει τουλάχιστον 99% αργίλιο &gt; 0.05Μn, </w:t>
      </w:r>
      <w:proofErr w:type="spellStart"/>
      <w:r w:rsidRPr="00B52B90">
        <w:rPr>
          <w:rFonts w:eastAsia="Calibri"/>
          <w:color w:val="000000"/>
          <w:szCs w:val="22"/>
          <w:lang w:val="el-GR" w:eastAsia="el-GR"/>
        </w:rPr>
        <w:t>max</w:t>
      </w:r>
      <w:proofErr w:type="spellEnd"/>
      <w:r w:rsidRPr="00B52B90">
        <w:rPr>
          <w:rFonts w:eastAsia="Calibri"/>
          <w:color w:val="000000"/>
          <w:szCs w:val="22"/>
          <w:lang w:val="el-GR" w:eastAsia="el-GR"/>
        </w:rPr>
        <w:t xml:space="preserve"> 0.1%Zn, 0.05-2%Cu, </w:t>
      </w:r>
      <w:proofErr w:type="spellStart"/>
      <w:r w:rsidRPr="00B52B90">
        <w:rPr>
          <w:rFonts w:eastAsia="Calibri"/>
          <w:color w:val="000000"/>
          <w:szCs w:val="22"/>
          <w:lang w:val="el-GR" w:eastAsia="el-GR"/>
        </w:rPr>
        <w:t>max</w:t>
      </w:r>
      <w:proofErr w:type="spellEnd"/>
      <w:r w:rsidRPr="00B52B90">
        <w:rPr>
          <w:rFonts w:eastAsia="Calibri"/>
          <w:color w:val="000000"/>
          <w:szCs w:val="22"/>
          <w:lang w:val="el-GR" w:eastAsia="el-GR"/>
        </w:rPr>
        <w:t xml:space="preserve"> 0.05% άλλα λοιπά στοιχεία σύμφωνα με τα πρότυπα ΕΛΟΤ 601/602, το δε βάρος της κάθε συσκευασίας να είναι περίπου 200 gr και σε (Β) δεύτερη συσκευασία χαρτοκιβώτια ανοικτά, στοιβαζόμενα, αντοχής, των 12 τεμαχίων. Ο χρόνος βιωσιμότητας του προϊόντος ως προς την ημερομηνία λήξης να είναι τουλάχιστον τα 3/4 του συνολικού χρόνου συντήρησης, την ημέρα παράδοσης στην αποθήκη τροφίμων. Τα μέσα συσκευασίας δεν θα μεταφέρουν τοξικές ή καρκινογόνες ουσίες στο προϊόν. Στο μέσο συσκευασίας (κεσεδάκι) θα πρέπει να αναγράφονται υποχρεωτικά στα Ελληνικά με ευανάγνωστα γράμματα, από χρώμα ή μελάνι ή άλλο μηχανικό τρόπο που δεν μεταφέρουν τοξικές ή καρκινογόνες ουσίες (ΕΚ 89/109), οι απαραίτητες ενδείξεις σύμφωνα με τις κτηνιατρικές και υγειονομικές διατάξεις:</w:t>
      </w:r>
    </w:p>
    <w:p w14:paraId="6B4E940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1. Επωνυμία παρασκευαστή.</w:t>
      </w:r>
    </w:p>
    <w:p w14:paraId="409131E6"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2. Αριθμός έγκρισης.</w:t>
      </w:r>
    </w:p>
    <w:p w14:paraId="1D34134F"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3. Η ημερομηνία παραγωγής και</w:t>
      </w:r>
    </w:p>
    <w:p w14:paraId="71D56D80"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4. Η ημερομηνία λήξης.</w:t>
      </w:r>
    </w:p>
    <w:p w14:paraId="23D6C35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5. Ο κωδικός παρτίδας, (Οδηγία 89/396), η δε σήμανση να είναι σύμφωνη με τις Διατάξεις σήμανσης τροφίμων.</w:t>
      </w:r>
    </w:p>
    <w:p w14:paraId="01115DA4"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4. ΠΕΡΙΓΡΑΦΗ ΠΡΟΣΦΕΡΟΜΕΝΩΝ ΕΙΔΩΝ</w:t>
      </w:r>
    </w:p>
    <w:p w14:paraId="12421F6B" w14:textId="77777777" w:rsidR="00B52B90" w:rsidRPr="00B52B90" w:rsidRDefault="00B52B90" w:rsidP="00B52B90">
      <w:pPr>
        <w:spacing w:after="0" w:line="276" w:lineRule="auto"/>
        <w:rPr>
          <w:rFonts w:eastAsia="Calibri"/>
          <w:szCs w:val="22"/>
          <w:lang w:val="el-GR" w:eastAsia="el-GR"/>
        </w:rPr>
      </w:pPr>
      <w:r w:rsidRPr="00B52B90">
        <w:rPr>
          <w:rFonts w:eastAsia="Calibri"/>
          <w:szCs w:val="22"/>
          <w:lang w:val="en-US" w:eastAsia="el-GR"/>
        </w:rPr>
        <w:t>CPV</w:t>
      </w:r>
      <w:r w:rsidRPr="00B52B90">
        <w:rPr>
          <w:rFonts w:eastAsia="Calibri"/>
          <w:szCs w:val="22"/>
          <w:lang w:val="el-GR" w:eastAsia="el-GR"/>
        </w:rPr>
        <w:t xml:space="preserve"> 15551300-8 Γιαούρτι</w:t>
      </w:r>
    </w:p>
    <w:p w14:paraId="0DBC0040" w14:textId="77777777" w:rsidR="00B52B90" w:rsidRPr="00B52B90" w:rsidRDefault="00B52B90" w:rsidP="00B52B90">
      <w:pPr>
        <w:spacing w:after="0" w:line="276" w:lineRule="auto"/>
        <w:rPr>
          <w:rFonts w:eastAsia="Calibri"/>
          <w:szCs w:val="22"/>
          <w:lang w:val="el-GR" w:eastAsia="el-GR"/>
        </w:rPr>
      </w:pPr>
      <w:r w:rsidRPr="00B52B90">
        <w:rPr>
          <w:rFonts w:eastAsia="Calibri"/>
          <w:szCs w:val="22"/>
          <w:lang w:val="el-GR" w:eastAsia="el-GR"/>
        </w:rPr>
        <w:t>1. Γιαούρτι πλήρες με λιπαρά τουλάχιστον 3,85% σύμφωνα με το άρθρο 82 § 1 του Κ.Τ. &amp; Π. ή γιαούρτι αγελάδας με λιπαρά 4%, παραδοσιακό.</w:t>
      </w:r>
    </w:p>
    <w:p w14:paraId="006254F5"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2. Γιαούρτι αγελάδος με λιπαρά 2 %, ευρωπαϊκού τύπου.</w:t>
      </w:r>
    </w:p>
    <w:p w14:paraId="5761F197" w14:textId="77777777" w:rsidR="00B52B90" w:rsidRPr="00B52B90" w:rsidRDefault="00B52B90" w:rsidP="00B52B90">
      <w:pPr>
        <w:spacing w:after="0" w:line="276" w:lineRule="auto"/>
        <w:rPr>
          <w:rFonts w:eastAsia="Calibri"/>
          <w:szCs w:val="22"/>
          <w:lang w:val="el-GR" w:eastAsia="el-GR"/>
        </w:rPr>
      </w:pPr>
      <w:r w:rsidRPr="00B52B90">
        <w:rPr>
          <w:rFonts w:eastAsia="Calibri"/>
          <w:b/>
          <w:bCs/>
          <w:color w:val="000000"/>
          <w:szCs w:val="22"/>
          <w:lang w:val="el-GR" w:eastAsia="el-GR"/>
        </w:rPr>
        <w:t>5. ΜΕΤΑΦΟΡΑ</w:t>
      </w:r>
      <w:r w:rsidRPr="00B52B90">
        <w:rPr>
          <w:rFonts w:eastAsia="Calibri"/>
          <w:b/>
          <w:szCs w:val="22"/>
          <w:lang w:val="el-GR" w:eastAsia="el-GR"/>
        </w:rPr>
        <w:t>/ΠΑΡΑΔΟΣΗ</w:t>
      </w:r>
    </w:p>
    <w:p w14:paraId="637E00F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Η μεταφορά [Κ.Υ.Α. 487/04.10.2000 (ΦΕΚ 1219Β)] θα γίνεται με καθαρά και απολυμασμένα μεταφορικά μέσα- ψυγεία και μέχρι τους χώρους αποθήκευσης του Νοσοκομείου, τα οποία θα εξασφαλίζουν θερμοκρασία  σύμφωνα με την εκάστοτε ισχύουσα Νομοθεσία και θα φέρουν καταγραφικό θερμοκρασίας του θαλάμου  μεταφοράς (ΕΦΕΤ ΟΔΗΓΟΣ ΥΓΙΕΙΝΗΣ Νο 9).</w:t>
      </w:r>
    </w:p>
    <w:p w14:paraId="73F8D342"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μεταφορικά μέσα, εφόσον απαιτείται από την κείμενη νομοθεσία ανάλογα με το είδος των τροφίμων που μεταφέρονται,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w:t>
      </w:r>
    </w:p>
    <w:p w14:paraId="2BCD73A7" w14:textId="77777777" w:rsidR="00B52B90" w:rsidRPr="00B52B90" w:rsidRDefault="00B52B90" w:rsidP="00B52B90">
      <w:pPr>
        <w:spacing w:after="0" w:line="276" w:lineRule="auto"/>
        <w:rPr>
          <w:rFonts w:eastAsia="Calibri"/>
          <w:szCs w:val="22"/>
          <w:lang w:val="el-GR" w:eastAsia="el-GR"/>
        </w:rPr>
      </w:pPr>
      <w:r w:rsidRPr="00B52B90">
        <w:rPr>
          <w:rFonts w:eastAsia="Calibri"/>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03DA9E12"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14:paraId="74EEC831"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6. ΠΙΣΤΟΠΟΙΗΤΙΚΑ/ΔΙΚΑΙΟΛΟΓΗΤΙΚΑ/ΆΔΕΙΕΣ </w:t>
      </w:r>
    </w:p>
    <w:p w14:paraId="0782EDB9"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44E697AA"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 α. Άδεια λειτουργίας της Επιχείρησης</w:t>
      </w:r>
      <w:r w:rsidRPr="00B52B90">
        <w:rPr>
          <w:rFonts w:eastAsia="Calibri"/>
          <w:szCs w:val="22"/>
          <w:lang w:val="el-GR" w:eastAsia="el-GR"/>
        </w:rPr>
        <w:t xml:space="preserve"> από την αρμόδια Υπηρεσία. </w:t>
      </w:r>
    </w:p>
    <w:p w14:paraId="5D553D35"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2A19FC09"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41E6C0AF" w14:textId="65CE6FBC"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4C7AC421"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Επίσης, θα πρέπει να προσκομίζει </w:t>
      </w:r>
      <w:r w:rsidRPr="00B52B90">
        <w:rPr>
          <w:rFonts w:eastAsia="Calibri"/>
          <w:b/>
          <w:szCs w:val="22"/>
          <w:lang w:val="el-GR" w:eastAsia="el-GR"/>
        </w:rPr>
        <w:t>τα αποτελέσματα των μικροβιολογικών και χημικών αναλύσεων των προϊόντων</w:t>
      </w:r>
      <w:r w:rsidRPr="00B52B90">
        <w:rPr>
          <w:rFonts w:eastAsia="Calibri"/>
          <w:szCs w:val="22"/>
          <w:lang w:val="el-GR" w:eastAsia="el-GR"/>
        </w:rPr>
        <w:t xml:space="preserve">, που πραγματοποιεί στα πλαίσια του αυτοελέγχου, </w:t>
      </w:r>
      <w:r w:rsidRPr="00B52B90">
        <w:rPr>
          <w:rFonts w:eastAsia="Calibri"/>
          <w:b/>
          <w:szCs w:val="22"/>
          <w:lang w:val="el-GR" w:eastAsia="el-GR"/>
        </w:rPr>
        <w:t>κάθε φορά που αυτό ζητείται.</w:t>
      </w:r>
    </w:p>
    <w:p w14:paraId="1CC2F591" w14:textId="77777777" w:rsidR="00B52B90" w:rsidRPr="00B52B90" w:rsidRDefault="00B52B90" w:rsidP="00B52B90">
      <w:pPr>
        <w:spacing w:after="200" w:line="276" w:lineRule="auto"/>
        <w:rPr>
          <w:rFonts w:eastAsia="Calibri"/>
          <w:b/>
          <w:szCs w:val="22"/>
          <w:u w:val="single"/>
          <w:lang w:val="el-GR" w:eastAsia="el-GR"/>
        </w:rPr>
      </w:pPr>
      <w:r w:rsidRPr="00B52B90">
        <w:rPr>
          <w:rFonts w:eastAsia="Calibri"/>
          <w:b/>
          <w:szCs w:val="22"/>
          <w:u w:val="single"/>
          <w:lang w:val="el-GR" w:eastAsia="el-GR"/>
        </w:rPr>
        <w:t xml:space="preserve">Σε περίπτωση που ο συμμετέχων στον διαγωνισμό δεν είναι παραγωγός ή παρασκευαστής θα πρέπει να επισυνάψει: </w:t>
      </w:r>
    </w:p>
    <w:p w14:paraId="7E536B67" w14:textId="3BA17A7B"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614C434E"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45BEEEF6"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48E2353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2920AE17"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β. </w:t>
      </w:r>
      <w:r w:rsidRPr="00B52B90">
        <w:rPr>
          <w:rFonts w:eastAsia="Calibri"/>
          <w:szCs w:val="22"/>
          <w:u w:val="single"/>
          <w:lang w:val="el-GR" w:eastAsia="el-GR"/>
        </w:rPr>
        <w:t>Άδεια Κυκλοφορίας Οχήματος Μεταφοράς,</w:t>
      </w:r>
      <w:r w:rsidRPr="00B52B90">
        <w:rPr>
          <w:rFonts w:eastAsia="Calibri"/>
          <w:szCs w:val="22"/>
          <w:lang w:val="el-GR" w:eastAsia="el-GR"/>
        </w:rPr>
        <w:t xml:space="preserve"> η οποία εκδίδεται από τις κατά τόπους Κτηνιατρικές Υπηρεσίες.</w:t>
      </w:r>
    </w:p>
    <w:p w14:paraId="65C36EC9" w14:textId="77777777" w:rsidR="00B52B90" w:rsidRPr="00B52B90" w:rsidRDefault="00B52B90" w:rsidP="00B52B90">
      <w:pPr>
        <w:suppressAutoHyphens w:val="0"/>
        <w:spacing w:after="160" w:line="259" w:lineRule="auto"/>
        <w:jc w:val="left"/>
        <w:rPr>
          <w:rFonts w:eastAsia="Calibri"/>
          <w:szCs w:val="22"/>
          <w:lang w:val="el-GR" w:eastAsia="el-GR"/>
        </w:rPr>
      </w:pPr>
      <w:r w:rsidRPr="00B52B90">
        <w:rPr>
          <w:rFonts w:eastAsia="Calibri"/>
          <w:szCs w:val="22"/>
          <w:lang w:val="el-GR" w:eastAsia="el-GR"/>
        </w:rPr>
        <w:br w:type="page"/>
      </w:r>
    </w:p>
    <w:p w14:paraId="157E0B56" w14:textId="77777777" w:rsidR="00B52B90" w:rsidRPr="00B52B90" w:rsidRDefault="00B52B90" w:rsidP="00B52B90">
      <w:pPr>
        <w:spacing w:after="0" w:line="276" w:lineRule="auto"/>
        <w:jc w:val="center"/>
        <w:rPr>
          <w:rFonts w:eastAsia="Calibri"/>
          <w:color w:val="000000"/>
          <w:szCs w:val="22"/>
          <w:lang w:val="el-GR" w:eastAsia="el-GR"/>
        </w:rPr>
      </w:pPr>
      <w:r w:rsidRPr="00B52B90">
        <w:rPr>
          <w:rFonts w:eastAsia="SimSun"/>
          <w:b/>
          <w:color w:val="002060"/>
          <w:sz w:val="24"/>
          <w:lang w:val="el-GR" w:eastAsia="el-GR"/>
        </w:rPr>
        <w:t xml:space="preserve">4.8  </w:t>
      </w:r>
      <w:r w:rsidRPr="00B52B90">
        <w:rPr>
          <w:rFonts w:eastAsia="Calibri"/>
          <w:b/>
          <w:color w:val="002060"/>
          <w:sz w:val="24"/>
          <w:lang w:val="el-GR" w:eastAsia="el-GR"/>
        </w:rPr>
        <w:t>Τμήμα 8</w:t>
      </w:r>
      <w:r w:rsidRPr="00B52B90">
        <w:rPr>
          <w:rFonts w:eastAsia="Calibri"/>
          <w:b/>
          <w:color w:val="002060"/>
          <w:sz w:val="24"/>
          <w:vertAlign w:val="superscript"/>
          <w:lang w:val="el-GR" w:eastAsia="el-GR"/>
        </w:rPr>
        <w:t>ο</w:t>
      </w:r>
    </w:p>
    <w:p w14:paraId="1F858E74" w14:textId="77777777" w:rsidR="00B52B90" w:rsidRPr="00B52B90" w:rsidRDefault="00B52B90" w:rsidP="00B52B90">
      <w:pPr>
        <w:spacing w:after="0" w:line="276" w:lineRule="auto"/>
        <w:jc w:val="left"/>
        <w:rPr>
          <w:rFonts w:eastAsia="Calibri"/>
          <w:b/>
          <w:color w:val="002060"/>
          <w:sz w:val="24"/>
          <w:u w:val="single"/>
          <w:vertAlign w:val="superscript"/>
          <w:lang w:val="el-GR" w:eastAsia="el-GR"/>
        </w:rPr>
      </w:pPr>
      <w:r w:rsidRPr="00B52B90">
        <w:rPr>
          <w:rFonts w:eastAsia="Calibri"/>
          <w:b/>
          <w:bCs/>
          <w:color w:val="002060"/>
          <w:sz w:val="24"/>
          <w:lang w:val="el-GR" w:eastAsia="el-GR"/>
        </w:rPr>
        <w:t xml:space="preserve">                                                   </w:t>
      </w:r>
      <w:r w:rsidRPr="00B52B90">
        <w:rPr>
          <w:rFonts w:eastAsia="Calibri"/>
          <w:b/>
          <w:bCs/>
          <w:color w:val="002060"/>
          <w:sz w:val="24"/>
          <w:u w:val="single"/>
          <w:lang w:val="el-GR" w:eastAsia="el-GR"/>
        </w:rPr>
        <w:t>ΦΡΟΥΤΑ, ΛΑΧΑΝΙΚΑ ΚΑΙ ΣΥΝΑΦΗ ΠΡΟΪΟΝΤΑ</w:t>
      </w:r>
    </w:p>
    <w:p w14:paraId="61B6B20F" w14:textId="77777777" w:rsidR="00B52B90" w:rsidRPr="00B52B90" w:rsidRDefault="00B52B90" w:rsidP="00B52B90">
      <w:pPr>
        <w:spacing w:after="0" w:line="276" w:lineRule="auto"/>
        <w:jc w:val="center"/>
        <w:rPr>
          <w:rFonts w:eastAsia="Calibri"/>
          <w:color w:val="002060"/>
          <w:sz w:val="24"/>
          <w:vertAlign w:val="superscript"/>
          <w:lang w:val="el-GR" w:eastAsia="el-GR"/>
        </w:rPr>
      </w:pPr>
      <w:r w:rsidRPr="00B52B90">
        <w:rPr>
          <w:rFonts w:eastAsia="Calibri"/>
          <w:bCs/>
          <w:color w:val="000000"/>
          <w:sz w:val="24"/>
          <w:lang w:val="el-GR" w:eastAsia="el-GR"/>
        </w:rPr>
        <w:t>15300000-1</w:t>
      </w:r>
    </w:p>
    <w:p w14:paraId="38D9D2F3" w14:textId="77777777" w:rsidR="00B52B90" w:rsidRPr="00B52B90" w:rsidRDefault="00B52B90" w:rsidP="00B52B90">
      <w:pPr>
        <w:spacing w:after="0" w:line="276" w:lineRule="auto"/>
        <w:jc w:val="left"/>
        <w:rPr>
          <w:rFonts w:eastAsia="Calibri"/>
          <w:b/>
          <w:color w:val="002060"/>
          <w:sz w:val="24"/>
          <w:vertAlign w:val="superscript"/>
          <w:lang w:val="el-GR" w:eastAsia="el-GR"/>
        </w:rPr>
      </w:pPr>
    </w:p>
    <w:p w14:paraId="177E8487" w14:textId="77777777" w:rsidR="00B52B90" w:rsidRPr="00B52B90" w:rsidRDefault="00B52B90" w:rsidP="00B52B90">
      <w:pPr>
        <w:spacing w:after="200" w:line="276" w:lineRule="auto"/>
        <w:rPr>
          <w:rFonts w:eastAsia="Calibri" w:cs="Times New Roman"/>
          <w:szCs w:val="22"/>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6BAEF71F"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u w:val="single"/>
          <w:lang w:val="el-GR" w:eastAsia="el-GR"/>
        </w:rPr>
        <w:t xml:space="preserve">Α. Προϋπολογιζόμενη δαπάνη </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5D2DC8FD"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24B566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F3F584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C2B97D5"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7F6C84A4"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129859D"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30F7793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0F291D2"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4D0EBE9"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DF717D5"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7B5A21D3"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4BD0A33C"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1E131588"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15950143" w14:textId="77777777" w:rsidTr="00B52B90">
        <w:trPr>
          <w:trHeight w:val="688"/>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0846FC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3C1AF70"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Αγγούρια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8743CB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4A414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6000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B7F45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0,62 €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926D2B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0,70 €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6E1657"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3.716,81 €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75BBE0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4.200,00 €</w:t>
            </w:r>
          </w:p>
        </w:tc>
      </w:tr>
      <w:tr w:rsidR="00B52B90" w:rsidRPr="00B52B90" w14:paraId="3461A75B"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05E1EB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5CD0EE0"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sz w:val="24"/>
                <w:lang w:val="el-GR" w:eastAsia="el-GR" w:bidi="he-IL"/>
              </w:rPr>
            </w:pPr>
            <w:r w:rsidRPr="00B52B90">
              <w:rPr>
                <w:b/>
                <w:bCs/>
                <w:sz w:val="20"/>
                <w:szCs w:val="20"/>
                <w:lang w:val="el-GR" w:eastAsia="el-GR" w:bidi="he-IL"/>
              </w:rPr>
              <w:t>Άνηθος</w:t>
            </w:r>
            <w:r w:rsidRPr="00B52B90">
              <w:rPr>
                <w:sz w:val="20"/>
                <w:szCs w:val="20"/>
                <w:lang w:val="el-GR" w:eastAsia="el-GR" w:bidi="he-IL"/>
              </w:rPr>
              <w:t xml:space="preserve"> (ματσάκι)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C06A4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BA543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D3E098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0,71 €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FFDBA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997EB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283,19 €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C9DFF8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320,00 €</w:t>
            </w:r>
          </w:p>
        </w:tc>
      </w:tr>
      <w:tr w:rsidR="00B52B90" w:rsidRPr="00B52B90" w14:paraId="7CC90D7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15E0D7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036C1E1"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Αντίδια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B8AB0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871B8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C37723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1,59 €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6258AF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50D72F"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3.982,30 €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D5BFB6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4.500,00 €</w:t>
            </w:r>
          </w:p>
        </w:tc>
      </w:tr>
      <w:tr w:rsidR="00B52B90" w:rsidRPr="00B52B90" w14:paraId="20C798C8"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8156C4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8E8FED1"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Αχλάδια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849C4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6B14B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5000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05DB8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2,46 €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C30B2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2,78 €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290AE57"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12.300,88 €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37D1626"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13.900,00 €</w:t>
            </w:r>
          </w:p>
        </w:tc>
      </w:tr>
      <w:tr w:rsidR="00B52B90" w:rsidRPr="00B52B90" w14:paraId="6FE9C012"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43CF69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1CBDE35"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Βερίκοκα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51886A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F3522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9A3313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3,23 €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A46B7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3,65 €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BB9591"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1.615,04 €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1658D47"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1.825,00 €</w:t>
            </w:r>
          </w:p>
        </w:tc>
      </w:tr>
      <w:tr w:rsidR="00B52B90" w:rsidRPr="00B52B90" w14:paraId="5D07EF3A" w14:textId="77777777" w:rsidTr="00B52B90">
        <w:trPr>
          <w:trHeight w:val="817"/>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57A663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3B0AA4A" w14:textId="77777777" w:rsidR="00B52B90" w:rsidRPr="00B52B90" w:rsidRDefault="00B52B90" w:rsidP="00B52B90">
            <w:pPr>
              <w:suppressAutoHyphens w:val="0"/>
              <w:spacing w:after="0"/>
              <w:jc w:val="left"/>
              <w:rPr>
                <w:sz w:val="20"/>
                <w:szCs w:val="20"/>
                <w:lang w:val="el-GR" w:eastAsia="el-GR" w:bidi="he-IL"/>
              </w:rPr>
            </w:pPr>
            <w:r w:rsidRPr="00B52B90">
              <w:rPr>
                <w:b/>
                <w:bCs/>
                <w:sz w:val="20"/>
                <w:szCs w:val="20"/>
                <w:lang w:val="el-GR" w:eastAsia="el-GR" w:bidi="he-IL"/>
              </w:rPr>
              <w:t>Δυόσμος</w:t>
            </w:r>
            <w:r w:rsidRPr="00B52B90">
              <w:rPr>
                <w:sz w:val="20"/>
                <w:szCs w:val="20"/>
                <w:lang w:val="el-GR" w:eastAsia="el-GR" w:bidi="he-IL"/>
              </w:rPr>
              <w:t xml:space="preserve"> </w:t>
            </w:r>
            <w:r w:rsidRPr="00B52B90">
              <w:rPr>
                <w:b/>
                <w:bCs/>
                <w:sz w:val="20"/>
                <w:szCs w:val="20"/>
                <w:lang w:val="el-GR" w:eastAsia="el-GR" w:bidi="he-IL"/>
              </w:rPr>
              <w:t>φρέσκος</w:t>
            </w:r>
            <w:r w:rsidRPr="00B52B90">
              <w:rPr>
                <w:sz w:val="20"/>
                <w:szCs w:val="20"/>
                <w:lang w:val="el-GR" w:eastAsia="el-GR" w:bidi="he-IL"/>
              </w:rPr>
              <w:t xml:space="preserve"> </w:t>
            </w:r>
          </w:p>
          <w:p w14:paraId="5B81D663" w14:textId="77777777" w:rsidR="00B52B90" w:rsidRPr="00B52B90" w:rsidRDefault="00B52B90" w:rsidP="00B52B90">
            <w:pPr>
              <w:suppressAutoHyphens w:val="0"/>
              <w:spacing w:after="160"/>
              <w:jc w:val="left"/>
              <w:rPr>
                <w:rFonts w:ascii="Times New Roman" w:hAnsi="Times New Roman" w:cs="Times New Roman"/>
                <w:sz w:val="24"/>
                <w:lang w:val="el-GR" w:eastAsia="el-GR" w:bidi="he-IL"/>
              </w:rPr>
            </w:pPr>
            <w:r w:rsidRPr="00B52B90">
              <w:rPr>
                <w:sz w:val="20"/>
                <w:szCs w:val="20"/>
                <w:lang w:val="el-GR" w:eastAsia="el-GR" w:bidi="he-IL"/>
              </w:rPr>
              <w:t>(ματσάκι)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0A776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9338F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DFCCB9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0,75 €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61C6AA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0,85 €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B34650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300,88 €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415A28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340,00 €</w:t>
            </w:r>
          </w:p>
        </w:tc>
      </w:tr>
      <w:tr w:rsidR="00B52B90" w:rsidRPr="00B52B90" w14:paraId="3B05E301"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4715F0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C57A360"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Καρότα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23822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45CC3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900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AB7577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0,88 €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6A2ED4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0,99 €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76C65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788,50 €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EA2EA5E"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891,00 €</w:t>
            </w:r>
          </w:p>
        </w:tc>
      </w:tr>
      <w:tr w:rsidR="00B52B90" w:rsidRPr="00B52B90" w14:paraId="29455053"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BE2627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6E79B62"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Καρπούζι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40F51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D06475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EAECD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0,53 €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8C6B5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0,60 €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FEB8D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637,17 €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30671B8"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720,00 €</w:t>
            </w:r>
          </w:p>
        </w:tc>
      </w:tr>
      <w:tr w:rsidR="00B52B90" w:rsidRPr="00B52B90" w14:paraId="0451630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32747A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4F40DA1"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Κεράσια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BBDC6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F02A86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02E9C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6,02 €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ECF753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6,80 €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7D1D8B1"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1.805,31 €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872B9DF"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2.040,00 €</w:t>
            </w:r>
          </w:p>
        </w:tc>
      </w:tr>
      <w:tr w:rsidR="00B52B90" w:rsidRPr="00B52B90" w14:paraId="1B3FA72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14FB95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A850263"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Κολοκυθάκια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B95F0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7EE82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C9C255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2,47 €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D521F6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2,79 €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8C6CBE"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4.938,05 €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0348E31"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5.580,00 €</w:t>
            </w:r>
          </w:p>
        </w:tc>
      </w:tr>
      <w:tr w:rsidR="00B52B90" w:rsidRPr="00B52B90" w14:paraId="4FDF03A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3FB286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548DC18"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Κουνουπίδι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3049E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8F095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65345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1,99 €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95548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2,25 €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D7B88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995,58 €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ECFAAF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1.125,00 €</w:t>
            </w:r>
          </w:p>
        </w:tc>
      </w:tr>
      <w:tr w:rsidR="00B52B90" w:rsidRPr="00B52B90" w14:paraId="0A6A0A31" w14:textId="77777777" w:rsidTr="00B52B90">
        <w:trPr>
          <w:trHeight w:val="874"/>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99CC8E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ED53E6F" w14:textId="77777777" w:rsidR="00B52B90" w:rsidRPr="00B52B90" w:rsidRDefault="00B52B90" w:rsidP="00B52B90">
            <w:pPr>
              <w:suppressAutoHyphens w:val="0"/>
              <w:spacing w:before="100" w:beforeAutospacing="1" w:after="142"/>
              <w:jc w:val="left"/>
              <w:rPr>
                <w:rFonts w:ascii="Times New Roman" w:hAnsi="Times New Roman" w:cs="Times New Roman"/>
                <w:sz w:val="24"/>
                <w:lang w:val="el-GR" w:eastAsia="el-GR" w:bidi="he-IL"/>
              </w:rPr>
            </w:pPr>
            <w:r w:rsidRPr="00B52B90">
              <w:rPr>
                <w:b/>
                <w:bCs/>
                <w:sz w:val="20"/>
                <w:szCs w:val="20"/>
                <w:lang w:val="el-GR" w:eastAsia="el-GR" w:bidi="he-IL"/>
              </w:rPr>
              <w:t>Κρεμμυδάκια φρέσκα</w:t>
            </w:r>
            <w:r w:rsidRPr="00B52B90">
              <w:rPr>
                <w:sz w:val="20"/>
                <w:szCs w:val="20"/>
                <w:lang w:val="el-GR" w:eastAsia="el-GR" w:bidi="he-IL"/>
              </w:rPr>
              <w:t xml:space="preserve"> (ματσάκι)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C8F85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EC47D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88E122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0,71 €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D5C0BDB"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F3FC3A5"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141,59 €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C419125"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160,00 €</w:t>
            </w:r>
          </w:p>
        </w:tc>
      </w:tr>
      <w:tr w:rsidR="00B52B90" w:rsidRPr="00B52B90" w14:paraId="2BC295D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115B3C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89F6336"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Κρεμμύδια ξερά</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5AE011B"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F6D57A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2600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C787D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0,93 €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B3207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1,05 €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F15B82"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2.415,93 €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95061BE"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2.730,00 €</w:t>
            </w:r>
          </w:p>
        </w:tc>
      </w:tr>
      <w:tr w:rsidR="00B52B90" w:rsidRPr="00B52B90" w14:paraId="0F78B19F"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2FBD89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2B1C1A5"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Λάχανο</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85EC32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70FAA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4000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74C591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0,62 €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03B12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0,70 €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3B13762"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2.477,88 €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0A6863E"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2.800,00 €</w:t>
            </w:r>
          </w:p>
        </w:tc>
      </w:tr>
      <w:tr w:rsidR="00B52B90" w:rsidRPr="00B52B90" w14:paraId="4B1B9021"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442E3F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530AA2D"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Λεμόνια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FD52F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64519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3700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9AE21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2,12 €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EE1430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2,40 €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D480B6"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7.858,41 €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D5AAFE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8.880,00 €</w:t>
            </w:r>
          </w:p>
        </w:tc>
      </w:tr>
      <w:tr w:rsidR="00B52B90" w:rsidRPr="00B52B90" w14:paraId="055BE9BE"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B75200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75A5E72"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sz w:val="24"/>
                <w:lang w:val="el-GR" w:eastAsia="el-GR" w:bidi="he-IL"/>
              </w:rPr>
            </w:pPr>
            <w:r w:rsidRPr="00B52B90">
              <w:rPr>
                <w:b/>
                <w:bCs/>
                <w:sz w:val="20"/>
                <w:szCs w:val="20"/>
                <w:lang w:val="el-GR" w:eastAsia="el-GR" w:bidi="he-IL"/>
              </w:rPr>
              <w:t>Μαϊντανός</w:t>
            </w:r>
            <w:r w:rsidRPr="00B52B90">
              <w:rPr>
                <w:sz w:val="20"/>
                <w:szCs w:val="20"/>
                <w:lang w:val="el-GR" w:eastAsia="el-GR" w:bidi="he-IL"/>
              </w:rPr>
              <w:t xml:space="preserve"> (δέμα)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0E6145B"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δέμα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5A7B1D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5E433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0,58 €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45AB7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0,65 €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CEB756"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690,27 €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85C3B4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780,00 €</w:t>
            </w:r>
          </w:p>
        </w:tc>
      </w:tr>
      <w:tr w:rsidR="00B52B90" w:rsidRPr="00B52B90" w14:paraId="77D3C04E"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222DFB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EEE1499"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Μανταρίνια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99219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AAD9B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800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6E902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2,43 €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9DFA9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2,75 €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FA46B6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1.946,90 €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1B7EB89"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2.200,00 €</w:t>
            </w:r>
          </w:p>
        </w:tc>
      </w:tr>
      <w:tr w:rsidR="00B52B90" w:rsidRPr="00B52B90" w14:paraId="6949E888"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18572D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7944BF2"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sz w:val="24"/>
                <w:lang w:val="el-GR" w:eastAsia="el-GR" w:bidi="he-IL"/>
              </w:rPr>
            </w:pPr>
            <w:r w:rsidRPr="00B52B90">
              <w:rPr>
                <w:b/>
                <w:bCs/>
                <w:sz w:val="20"/>
                <w:szCs w:val="20"/>
                <w:lang w:val="el-GR" w:eastAsia="el-GR" w:bidi="he-IL"/>
              </w:rPr>
              <w:t>Μαρούλι</w:t>
            </w:r>
            <w:r w:rsidRPr="00B52B90">
              <w:rPr>
                <w:sz w:val="20"/>
                <w:szCs w:val="20"/>
                <w:lang w:val="el-GR" w:eastAsia="el-GR" w:bidi="he-IL"/>
              </w:rPr>
              <w:t xml:space="preserve"> (σαλάτα πράσινη)</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325D9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A3CC85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1750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DF6A3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2,04 €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DFA459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2,30 €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4CF053"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3.561,95 €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3AC6FC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4.025,00 €</w:t>
            </w:r>
          </w:p>
        </w:tc>
      </w:tr>
      <w:tr w:rsidR="00B52B90" w:rsidRPr="00B52B90" w14:paraId="0D84A7B4"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36A9A2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19.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BA971FC"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Μελιτζάνες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86AEE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EFE1E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800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B93D3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1,73 €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D6D737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1,95 €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AF28C98"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1.380,53 €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6087532"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1.560,00 €</w:t>
            </w:r>
          </w:p>
        </w:tc>
      </w:tr>
      <w:tr w:rsidR="00B52B90" w:rsidRPr="00B52B90" w14:paraId="3D8E97A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522622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31B7F9B"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Μήλα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FB1B3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4F4EB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5000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98BB58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1,73 €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BE9C0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1,95 €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73CE84"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8.628,32 €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BC69D54"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9.750,00 €</w:t>
            </w:r>
          </w:p>
        </w:tc>
      </w:tr>
      <w:tr w:rsidR="00B52B90" w:rsidRPr="00B52B90" w14:paraId="022233FA"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25BB58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3510006"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Μπανάνες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7AAE3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79304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6500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A3D8FD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1,68 €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C3537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1,90 €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64DBF6"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10.929,20 €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E5731E6"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12.350,00 €</w:t>
            </w:r>
          </w:p>
        </w:tc>
      </w:tr>
      <w:tr w:rsidR="00B52B90" w:rsidRPr="00B52B90" w14:paraId="03129C55"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530B51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8A11BB0"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Μπρόκολα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7B00CF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7EE84B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6685F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2,35 €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2F6AD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2,65 €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22A6D3"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703,54 €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666DC0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795,00 €</w:t>
            </w:r>
          </w:p>
        </w:tc>
      </w:tr>
      <w:tr w:rsidR="00B52B90" w:rsidRPr="00B52B90" w14:paraId="147A6692"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C04226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5A97642"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Ντομάτες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12A977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01BA1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5500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4D335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1,95 €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B662EB"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2,20 €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FDCFE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10.707,96 €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E1E88FF"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12.100,00 €</w:t>
            </w:r>
          </w:p>
        </w:tc>
      </w:tr>
      <w:tr w:rsidR="00B52B90" w:rsidRPr="00B52B90" w14:paraId="1DFDB2A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6BDB0E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6385ACC"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Παντζάρια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00058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E0AF1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850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8AA9F5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1,39 €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AE873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1,57 €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8744CC"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1.180,97 €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E66EF79"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1.334,50 €</w:t>
            </w:r>
          </w:p>
        </w:tc>
      </w:tr>
      <w:tr w:rsidR="00B52B90" w:rsidRPr="00B52B90" w14:paraId="42C51B9B"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8BA6A69"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2910029"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Πιπεριές γεμιστές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BFD95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01E48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450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A7F30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2,48 €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B23C01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58D1D0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1.115,04 €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1A06EBD"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1.260,00 €</w:t>
            </w:r>
          </w:p>
        </w:tc>
      </w:tr>
      <w:tr w:rsidR="00B52B90" w:rsidRPr="00B52B90" w14:paraId="4D5EB183"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EC0E61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947156E"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Πιπεριές μακριές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0E157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59934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600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172DA1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2,48 €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26588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1F5CF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1.486,73 €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E3EE185"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1.680,00 €</w:t>
            </w:r>
          </w:p>
        </w:tc>
      </w:tr>
      <w:tr w:rsidR="00B52B90" w:rsidRPr="00B52B90" w14:paraId="0DD94FA6"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4CCD4B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109606D"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Πιπεριές φλωρίνης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C4F74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50770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F2367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2,57 €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E20F3B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2,90 €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325D97"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513,27 €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43D46FF"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580,00 €</w:t>
            </w:r>
          </w:p>
        </w:tc>
      </w:tr>
      <w:tr w:rsidR="00B52B90" w:rsidRPr="00B52B90" w14:paraId="0ACAFFDB"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4D150D2"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D1666FF"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Πορτοκάλια </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7A354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59D8A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DA4B94"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1,95 €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C92215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2,20 €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D16DA41"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6.814,16 €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0BFD7E9"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7.700,00 €</w:t>
            </w:r>
          </w:p>
        </w:tc>
      </w:tr>
      <w:tr w:rsidR="00B52B90" w:rsidRPr="00B52B90" w14:paraId="3308BB0D"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8C631E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29.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67621DF"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Πράσα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CFE3A8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17668B"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450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C5A9C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1,86 €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0E20FC"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1455A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836,28 €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22726D0"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945,00 €</w:t>
            </w:r>
          </w:p>
        </w:tc>
      </w:tr>
      <w:tr w:rsidR="00B52B90" w:rsidRPr="00B52B90" w14:paraId="64C28F35"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0FCB21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30.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94A3C49"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Ροδάκινα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F77B1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39C82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C0F6E8"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3,19 €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CD01A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3,60 €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C5B95E"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7.964,60 €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365001F"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9.000,00 €</w:t>
            </w:r>
          </w:p>
        </w:tc>
      </w:tr>
      <w:tr w:rsidR="00B52B90" w:rsidRPr="00B52B90" w14:paraId="47901D9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6FCDE5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31.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DE978C7"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Σέλινο</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0CB62B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596695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550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653C8D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2,35 €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4C6863"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2,65 €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4D6764"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1.289,82 €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98467D4"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1.457,50 €</w:t>
            </w:r>
          </w:p>
        </w:tc>
      </w:tr>
      <w:tr w:rsidR="00B52B90" w:rsidRPr="00B52B90" w14:paraId="2EFF2BC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ECAE637"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32.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8EEC211"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Σκόρδα ξερά</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97EA3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00B98A"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150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3DAA52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7,26 €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FE5741"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8,20 €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6643A6"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1.088,50 €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33E102B"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1.230,00 €</w:t>
            </w:r>
          </w:p>
        </w:tc>
      </w:tr>
      <w:tr w:rsidR="00B52B90" w:rsidRPr="00B52B90" w14:paraId="545C6157"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E3FF36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33.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66A468F"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Σπανάκι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21AAFF"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A9EAAE"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59CDA6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2,04 €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D723B1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2,30 €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51AD42"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814,16 €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27096F8"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920,00 €</w:t>
            </w:r>
          </w:p>
        </w:tc>
      </w:tr>
      <w:tr w:rsidR="00B52B90" w:rsidRPr="00B52B90" w14:paraId="20E36A9F"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70F17C0"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b/>
                <w:bCs/>
                <w:sz w:val="20"/>
                <w:szCs w:val="20"/>
                <w:lang w:val="el-GR" w:eastAsia="el-GR" w:bidi="he-IL"/>
              </w:rPr>
              <w:t>34.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90F1617" w14:textId="77777777" w:rsidR="00B52B90" w:rsidRPr="00B52B90" w:rsidRDefault="00B52B90" w:rsidP="00B52B90">
            <w:pPr>
              <w:suppressAutoHyphens w:val="0"/>
              <w:spacing w:before="100" w:beforeAutospacing="1" w:after="142"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Σταφύλια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CF3536"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39560D"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850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CA6E6E5"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2,35 €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F4C58B" w14:textId="77777777" w:rsidR="00B52B90" w:rsidRPr="00B52B90" w:rsidRDefault="00B52B90" w:rsidP="00B52B90">
            <w:pPr>
              <w:suppressAutoHyphens w:val="0"/>
              <w:spacing w:before="100" w:beforeAutospacing="1" w:after="142" w:line="480" w:lineRule="auto"/>
              <w:jc w:val="center"/>
              <w:rPr>
                <w:rFonts w:ascii="Times New Roman" w:hAnsi="Times New Roman" w:cs="Times New Roman"/>
                <w:sz w:val="24"/>
                <w:lang w:val="el-GR" w:eastAsia="el-GR" w:bidi="he-IL"/>
              </w:rPr>
            </w:pPr>
            <w:r w:rsidRPr="00B52B90">
              <w:rPr>
                <w:sz w:val="20"/>
                <w:szCs w:val="20"/>
                <w:lang w:val="el-GR" w:eastAsia="el-GR" w:bidi="he-IL"/>
              </w:rPr>
              <w:t>2,65 €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4B43FA"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1.993,36 €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87BCFE5" w14:textId="77777777" w:rsidR="00B52B90" w:rsidRPr="00B52B90" w:rsidRDefault="00B52B90" w:rsidP="00B52B90">
            <w:pPr>
              <w:suppressAutoHyphens w:val="0"/>
              <w:spacing w:before="100" w:beforeAutospacing="1" w:after="142" w:line="480" w:lineRule="auto"/>
              <w:jc w:val="right"/>
              <w:rPr>
                <w:rFonts w:ascii="Times New Roman" w:hAnsi="Times New Roman" w:cs="Times New Roman"/>
                <w:sz w:val="24"/>
                <w:lang w:val="el-GR" w:eastAsia="el-GR" w:bidi="he-IL"/>
              </w:rPr>
            </w:pPr>
            <w:r w:rsidRPr="00B52B90">
              <w:rPr>
                <w:sz w:val="20"/>
                <w:szCs w:val="20"/>
                <w:lang w:val="el-GR" w:eastAsia="el-GR" w:bidi="he-IL"/>
              </w:rPr>
              <w:t>2.252,50 €</w:t>
            </w:r>
          </w:p>
        </w:tc>
      </w:tr>
      <w:tr w:rsidR="00B52B90" w:rsidRPr="00B52B90" w14:paraId="5356A138" w14:textId="77777777" w:rsidTr="00B52B90">
        <w:trPr>
          <w:trHeight w:val="686"/>
          <w:tblCellSpacing w:w="0" w:type="dxa"/>
        </w:trPr>
        <w:tc>
          <w:tcPr>
            <w:tcW w:w="8223" w:type="dxa"/>
            <w:gridSpan w:val="6"/>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F7E14D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2F2C6CA"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107.903 €</w:t>
            </w:r>
          </w:p>
        </w:tc>
        <w:tc>
          <w:tcPr>
            <w:tcW w:w="1558" w:type="dxa"/>
            <w:tcBorders>
              <w:top w:val="nil"/>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14:paraId="26C0F3D3"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121.931 €</w:t>
            </w:r>
          </w:p>
        </w:tc>
      </w:tr>
    </w:tbl>
    <w:p w14:paraId="3D73CAB2" w14:textId="77777777" w:rsidR="00B52B90" w:rsidRPr="00B52B90" w:rsidRDefault="00B52B90" w:rsidP="00B52B90">
      <w:pPr>
        <w:spacing w:after="200" w:line="276" w:lineRule="auto"/>
        <w:jc w:val="left"/>
        <w:rPr>
          <w:rFonts w:eastAsia="Calibri"/>
          <w:szCs w:val="22"/>
          <w:lang w:val="el-GR" w:eastAsia="el-GR"/>
        </w:rPr>
      </w:pPr>
    </w:p>
    <w:p w14:paraId="319092C9" w14:textId="77777777" w:rsidR="005909D9" w:rsidRDefault="005909D9" w:rsidP="00B52B90">
      <w:pPr>
        <w:spacing w:before="240" w:after="200" w:line="276" w:lineRule="auto"/>
        <w:jc w:val="center"/>
        <w:rPr>
          <w:rFonts w:eastAsia="SimSun"/>
          <w:b/>
          <w:sz w:val="24"/>
          <w:lang w:val="el-GR" w:eastAsia="el-GR"/>
        </w:rPr>
      </w:pPr>
    </w:p>
    <w:p w14:paraId="1E33D0FA" w14:textId="77DB426F" w:rsidR="00B52B90" w:rsidRPr="00B52B90" w:rsidRDefault="00B52B90" w:rsidP="00B52B90">
      <w:pPr>
        <w:spacing w:before="240"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44E4D725"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1. ΠΟΙΟΤΗΤΑ ΚΑΙ ΝΟΜΟΘΕΤΙΚΕΣ ΑΠΑΙΤΗΣΕΙΣ</w:t>
      </w:r>
    </w:p>
    <w:p w14:paraId="1A1E757E"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Νωπά Οπωρολαχανικά πρέπει να είναι Α΄ Κατηγορίας και να ανταποκρίνονται στις προδιαγραφές εμπορίας της κατηγορίας αυτής, όπως καθορίζονται από τις προδιαγραφές του Κ.Τ.Π (Άρθρο 119), των ισχυόντων Κανονισμών και Διατάξεων (ΦΕΚ 52 της 28/1/94 περί ποιοτικού ελέγχου νωπών οπωρολαχανικών), Κανονισμό 2200/96 και 1148/01 ΚΥΑ 257543/31.07.03, ΦΕΚ 1122/08/08/03 περί υποχρεωτικής τυποποίησης (συσκευασίας και επισήμανσης) των νωπών φρούτων και λαχανικών που εισάγονται, εξάγονται, διακινούνται ή πωλούνται στις πάσης φύσεως αγορές και καταστήματα των χωρών της Ε.Ε, τις ισχύουσες Αγορανομικές Διατάξεις (Αγορανομική Διάταξη 14/89 Άρθρο 3 και Άρθρο 67β) περί λήψης ειδικών μέτρων που αφορούν τα νωπά οπωρολαχανικά εγχώριας παραγωγής, κατά την εμπορία και διακίνησή τους από τη βάση παραγωγής μέχρι την τελική κατανάλωσή τους, να πληρούν τις απαιτήσεις των Κανονισμών [Κανονισμός (ΕΕ) αριθ. 543/2011 ΤΗΣ ΕΠΙΤΡΟΠΗΣ της 7ης Ιουνίου 2011 για τη θέσπιση λεπτομερών κανόνων εφαρμογής, του κανονισμού (ΕΚ) αριθ. 1234/2007 του Συμβουλίου όσον αφορά τους τομείς των οπωροκηπευτικών και των μεταποιημένων οπωροκηπευτικών, του Κανονισμού (ΕΚ) αριθ. 1580/2007 ΤΗΣ ΕΠΙΤΡΟΠΗΣ της 21ης Δεκεμβρίου 2007 για τη θέσπιση κανόνων εφαρμογής των κανονισμών (ΕΚ) αριθ. 2200/96, (ΕΚ) αριθ. 2201/96 και (ΕΚ) αριθ. 1182/2007 του Συμβουλίου στον τομέα των οπωροκηπευτικών].</w:t>
      </w:r>
    </w:p>
    <w:p w14:paraId="1D8E2E74" w14:textId="77777777" w:rsidR="00B52B90" w:rsidRPr="00B52B90" w:rsidRDefault="00B52B90" w:rsidP="00B52B90">
      <w:pPr>
        <w:spacing w:after="0" w:line="276" w:lineRule="auto"/>
        <w:jc w:val="left"/>
        <w:rPr>
          <w:b/>
          <w:color w:val="000000"/>
          <w:szCs w:val="22"/>
          <w:lang w:val="el-GR" w:eastAsia="el-GR"/>
        </w:rPr>
      </w:pPr>
      <w:r w:rsidRPr="00B52B90">
        <w:rPr>
          <w:rFonts w:eastAsia="Calibri"/>
          <w:b/>
          <w:bCs/>
          <w:color w:val="000000"/>
          <w:szCs w:val="22"/>
          <w:lang w:val="el-GR" w:eastAsia="el-GR"/>
        </w:rPr>
        <w:t xml:space="preserve">2. </w:t>
      </w:r>
      <w:r w:rsidRPr="00B52B90">
        <w:rPr>
          <w:b/>
          <w:color w:val="000000"/>
          <w:szCs w:val="22"/>
          <w:lang w:val="el-GR" w:eastAsia="el-GR"/>
        </w:rPr>
        <w:t>ΧΑΡΑΚΤΗΡΙΣΤΙΚΕΣ ΙΔΙΟΤΗΤΕΣ</w:t>
      </w:r>
    </w:p>
    <w:p w14:paraId="7298DD26"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Νωπά Οπωρολαχανικά πρέπει να είναι φρέσκα ( το ανώτερο τριών ημερών – για τα οπωρολαχανικά εποχής),</w:t>
      </w:r>
      <w:r w:rsidRPr="00B52B90">
        <w:rPr>
          <w:rFonts w:eastAsia="Calibri"/>
          <w:szCs w:val="22"/>
          <w:lang w:val="el-GR" w:eastAsia="el-GR"/>
        </w:rPr>
        <w:br/>
        <w:t>να ανταποκρίνονται στις απαιτήσεις του Κανονισμού (ΕΕ) αριθ. 543/2011 ώστε να είναι :</w:t>
      </w:r>
    </w:p>
    <w:p w14:paraId="6D68DFCE"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ακέραια,</w:t>
      </w:r>
    </w:p>
    <w:p w14:paraId="6B5EDC57"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υγιή (αποκλείονται προϊόντα που είναι προσβεβλημένα από σήψη ή αλλοιώσεις που τα καθιστούν ακατάλληλα για κατανάλωση),</w:t>
      </w:r>
    </w:p>
    <w:p w14:paraId="3137F536"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καθαρά, ουσιαστικά απαλλαγμένα από κάθε ορατή ξένη ύλη,</w:t>
      </w:r>
    </w:p>
    <w:p w14:paraId="4AC6D8FB"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απαλλαγμένα από παράσιτα και γενικότερα επιβλαβείς οργανισμούς και να μην εμφανίζουν αλλοίωση της σύστασης ή των οργανοληπτικών χαρακτηριστικών,</w:t>
      </w:r>
    </w:p>
    <w:p w14:paraId="497EF025"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απαλλαγμένα από μη φυσιολογική εξωτερική υγρασία,</w:t>
      </w:r>
    </w:p>
    <w:p w14:paraId="25CFA8EA"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απαλλαγμένα από αρχή εξωτερικής ξήρανσης,</w:t>
      </w:r>
    </w:p>
    <w:p w14:paraId="2A8FDAF2"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απαλλαγμένα από ζημιές οφειλόμενες σε χαμηλές θερμοκρασίες ή παγετό,</w:t>
      </w:r>
    </w:p>
    <w:p w14:paraId="6BCF49C2"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απαλλαγμένα από ξένη οσμή ή/ και ξένη γεύση,</w:t>
      </w:r>
    </w:p>
    <w:p w14:paraId="0A4D7B23"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 xml:space="preserve">απαλλαγμένα υπολειμμάτων φυτοφαρμάκων και ραδιενεργών καταλοίπων όπως είναι τα ακόλουθα:  </w:t>
      </w:r>
      <w:proofErr w:type="spellStart"/>
      <w:r w:rsidRPr="00B52B90">
        <w:rPr>
          <w:rFonts w:eastAsia="Calibri"/>
          <w:szCs w:val="22"/>
          <w:lang w:val="el-GR" w:eastAsia="el-GR"/>
        </w:rPr>
        <w:t>οργανοφωσφορικά</w:t>
      </w:r>
      <w:proofErr w:type="spellEnd"/>
      <w:r w:rsidRPr="00B52B90">
        <w:rPr>
          <w:rFonts w:eastAsia="Calibri"/>
          <w:szCs w:val="22"/>
          <w:lang w:val="el-GR" w:eastAsia="el-GR"/>
        </w:rPr>
        <w:t xml:space="preserve">, </w:t>
      </w:r>
      <w:proofErr w:type="spellStart"/>
      <w:r w:rsidRPr="00B52B90">
        <w:rPr>
          <w:rFonts w:eastAsia="Calibri"/>
          <w:szCs w:val="22"/>
          <w:lang w:val="el-GR" w:eastAsia="el-GR"/>
        </w:rPr>
        <w:t>οργανοχλωριομένα</w:t>
      </w:r>
      <w:proofErr w:type="spellEnd"/>
      <w:r w:rsidRPr="00B52B90">
        <w:rPr>
          <w:rFonts w:eastAsia="Calibri"/>
          <w:szCs w:val="22"/>
          <w:lang w:val="el-GR" w:eastAsia="el-GR"/>
        </w:rPr>
        <w:t xml:space="preserve"> και υδρογονάνθρακες.</w:t>
      </w:r>
    </w:p>
    <w:p w14:paraId="5979914E" w14:textId="77777777" w:rsidR="00B52B90" w:rsidRPr="00B52B90" w:rsidRDefault="00B52B90" w:rsidP="00F72A36">
      <w:pPr>
        <w:numPr>
          <w:ilvl w:val="0"/>
          <w:numId w:val="35"/>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Τα προϊόντα πρέπει να είναι επαρκώς αναπτυγμένα, αλλά όχι υπερβολικά, και οι καρποί να βρίσκονται σε  ικανοποιητικό στάδιο ωρίμανσης και να μην είναι υπερώριμοι.</w:t>
      </w:r>
    </w:p>
    <w:p w14:paraId="27C841E4" w14:textId="77777777" w:rsidR="00B52B90" w:rsidRPr="00B52B90" w:rsidRDefault="00B52B90" w:rsidP="00B52B90">
      <w:pPr>
        <w:spacing w:after="200" w:line="276" w:lineRule="auto"/>
        <w:contextualSpacing/>
        <w:jc w:val="left"/>
        <w:rPr>
          <w:rFonts w:eastAsia="Calibri"/>
          <w:szCs w:val="22"/>
          <w:lang w:val="el-GR" w:eastAsia="el-GR"/>
        </w:rPr>
      </w:pPr>
    </w:p>
    <w:p w14:paraId="48949887"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προϊόντα πρέπει να βρίσκονται σε κατάσταση τέτοια, ώστε να τους επιτρέπει:</w:t>
      </w:r>
    </w:p>
    <w:p w14:paraId="07AC3E93" w14:textId="77777777" w:rsidR="00B52B90" w:rsidRPr="00B52B90" w:rsidRDefault="00B52B90" w:rsidP="00F72A36">
      <w:pPr>
        <w:numPr>
          <w:ilvl w:val="0"/>
          <w:numId w:val="36"/>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να αντέχουν τη μεταφορά και τον εν γένει χειρισμό,</w:t>
      </w:r>
    </w:p>
    <w:p w14:paraId="75E94479" w14:textId="77777777" w:rsidR="00B52B90" w:rsidRPr="00B52B90" w:rsidRDefault="00B52B90" w:rsidP="00F72A36">
      <w:pPr>
        <w:numPr>
          <w:ilvl w:val="0"/>
          <w:numId w:val="36"/>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να φθάνουν σε ικανοποιητική κατάσταση στον τόπο προορισμού και</w:t>
      </w:r>
    </w:p>
    <w:p w14:paraId="10F4C335" w14:textId="77777777" w:rsidR="00B52B90" w:rsidRPr="00B52B90" w:rsidRDefault="00B52B90" w:rsidP="00F72A36">
      <w:pPr>
        <w:numPr>
          <w:ilvl w:val="0"/>
          <w:numId w:val="36"/>
        </w:numPr>
        <w:suppressAutoHyphens w:val="0"/>
        <w:spacing w:after="200" w:line="276" w:lineRule="auto"/>
        <w:contextualSpacing/>
        <w:jc w:val="left"/>
        <w:rPr>
          <w:rFonts w:eastAsia="Calibri"/>
          <w:szCs w:val="22"/>
          <w:lang w:val="el-GR" w:eastAsia="el-GR"/>
        </w:rPr>
      </w:pPr>
      <w:r w:rsidRPr="00B52B90">
        <w:rPr>
          <w:rFonts w:eastAsia="Calibri"/>
          <w:szCs w:val="22"/>
          <w:lang w:val="el-GR" w:eastAsia="el-GR"/>
        </w:rPr>
        <w:t>να συσκευάζονται κατά τρόπο ώστε να εξασφαλίζεται η προστασία τους κατά την μεταφορά και αποθήκευση.</w:t>
      </w:r>
    </w:p>
    <w:p w14:paraId="18F17570" w14:textId="77777777" w:rsidR="00B52B90" w:rsidRPr="00B52B90" w:rsidRDefault="00B52B90" w:rsidP="00B52B90">
      <w:pPr>
        <w:spacing w:beforeAutospacing="1" w:after="0"/>
        <w:rPr>
          <w:b/>
          <w:szCs w:val="22"/>
          <w:lang w:val="el-GR" w:eastAsia="el-GR"/>
        </w:rPr>
      </w:pPr>
      <w:r w:rsidRPr="00B52B90">
        <w:rPr>
          <w:b/>
          <w:szCs w:val="22"/>
          <w:lang w:val="el-GR" w:eastAsia="el-GR"/>
        </w:rPr>
        <w:t>3. ΣΥΣΚΕΥΑΣΙΑ</w:t>
      </w:r>
    </w:p>
    <w:p w14:paraId="02331179" w14:textId="77777777" w:rsidR="00B52B90" w:rsidRPr="00B52B90" w:rsidRDefault="00B52B90" w:rsidP="00B52B90">
      <w:pPr>
        <w:spacing w:after="200" w:afterAutospacing="1"/>
        <w:rPr>
          <w:szCs w:val="22"/>
          <w:lang w:val="el-GR" w:eastAsia="el-GR"/>
        </w:rPr>
      </w:pPr>
      <w:r w:rsidRPr="00B52B90">
        <w:rPr>
          <w:szCs w:val="22"/>
          <w:lang w:val="el-GR" w:eastAsia="el-GR"/>
        </w:rPr>
        <w:t>Τα προϊόντα στη συσκευασία πρέπει να είναι σε διατεταγμένα στρώματα με ομοιογενές περιεχόμενο και ποτέ χύμα και θα πρέπει να τηρούνται οι ειδικές προδιαγραφές εμπορίας και τυποποίηση, έτσι όπως αυτές προσδιορίζονται στο Παράρτημα Ι του κανονισμού (ΕΚ) αριθ. 543/2011 και στην Αριθμ. Α2-718/28-7-2014 ΦΕΚ Β 2090/31-7-2014 Κωδικοποίηση Κανόνων Διακίνησης και Εμπορίας Προϊόντων και Παροχής Υπηρεσιών (Κανόνες ΔΙ.Ε.Π.Π.Υ.).</w:t>
      </w:r>
    </w:p>
    <w:p w14:paraId="7C3202E1" w14:textId="77777777" w:rsidR="00B52B90" w:rsidRPr="00B52B90" w:rsidRDefault="00B52B90" w:rsidP="00B52B90">
      <w:pPr>
        <w:spacing w:beforeAutospacing="1" w:after="200" w:afterAutospacing="1"/>
        <w:rPr>
          <w:szCs w:val="22"/>
          <w:lang w:val="el-GR" w:eastAsia="el-GR"/>
        </w:rPr>
      </w:pPr>
      <w:r w:rsidRPr="00B52B90">
        <w:rPr>
          <w:szCs w:val="22"/>
          <w:lang w:val="el-GR" w:eastAsia="el-GR"/>
        </w:rPr>
        <w:t>Το περιεχόμενο κάθε συσκευασίας πρέπει να είναι ομοιογενές, να περιέχει προϊόντα της ίδιας καταγωγής, ποικιλίας, ποιότητας, μεγέθους και σαφώς του ιδίου βαθμού ανάπτυξης και ωρίμανσης.</w:t>
      </w:r>
    </w:p>
    <w:p w14:paraId="25A56D39" w14:textId="77777777" w:rsidR="00B52B90" w:rsidRPr="00B52B90" w:rsidRDefault="00B52B90" w:rsidP="00B52B90">
      <w:pPr>
        <w:spacing w:beforeAutospacing="1" w:after="200" w:afterAutospacing="1"/>
        <w:rPr>
          <w:szCs w:val="22"/>
          <w:lang w:val="el-GR" w:eastAsia="el-GR"/>
        </w:rPr>
      </w:pPr>
      <w:r w:rsidRPr="00B52B90">
        <w:rPr>
          <w:szCs w:val="22"/>
          <w:lang w:val="el-GR" w:eastAsia="el-GR"/>
        </w:rPr>
        <w:t>Κάθε συσκευασία πρέπει να φέρει εξωτερικά συγκεντρωμένες στην ίδια πλευρά με ευανάγνωστους, ανεξίτηλους και ευδιάκριτους χαρακτήρες τις ακόλουθες ενδείξεις:</w:t>
      </w:r>
    </w:p>
    <w:p w14:paraId="565BFB72" w14:textId="77777777" w:rsidR="00B52B90" w:rsidRPr="00B52B90" w:rsidRDefault="00B52B90" w:rsidP="00B52B90">
      <w:pPr>
        <w:spacing w:beforeAutospacing="1" w:after="0"/>
        <w:rPr>
          <w:szCs w:val="22"/>
          <w:lang w:val="el-GR" w:eastAsia="el-GR"/>
        </w:rPr>
      </w:pPr>
      <w:r w:rsidRPr="00B52B90">
        <w:rPr>
          <w:b/>
          <w:szCs w:val="22"/>
          <w:lang w:val="el-GR" w:eastAsia="el-GR"/>
        </w:rPr>
        <w:t>Α.</w:t>
      </w:r>
      <w:r w:rsidRPr="00B52B90">
        <w:rPr>
          <w:szCs w:val="22"/>
          <w:lang w:val="el-GR" w:eastAsia="el-GR"/>
        </w:rPr>
        <w:t xml:space="preserve"> Ταυτοποίηση: Όνομα και διεύθυνση του συσκευαστή και/ή του αποστολέα.</w:t>
      </w:r>
    </w:p>
    <w:p w14:paraId="21CA3928" w14:textId="77777777" w:rsidR="00B52B90" w:rsidRPr="00B52B90" w:rsidRDefault="00B52B90" w:rsidP="00B52B90">
      <w:pPr>
        <w:spacing w:after="200" w:afterAutospacing="1"/>
        <w:rPr>
          <w:szCs w:val="22"/>
          <w:lang w:val="el-GR" w:eastAsia="el-GR"/>
        </w:rPr>
      </w:pPr>
      <w:r w:rsidRPr="00B52B90">
        <w:rPr>
          <w:szCs w:val="22"/>
          <w:lang w:val="el-GR" w:eastAsia="el-GR"/>
        </w:rPr>
        <w:t>Η ένδειξη αυτή μπορεί να αντικαθίσταται:</w:t>
      </w:r>
    </w:p>
    <w:p w14:paraId="65FF66DB" w14:textId="77777777" w:rsidR="00B52B90" w:rsidRPr="00B52B90" w:rsidRDefault="00B52B90" w:rsidP="00F72A36">
      <w:pPr>
        <w:numPr>
          <w:ilvl w:val="0"/>
          <w:numId w:val="37"/>
        </w:numPr>
        <w:suppressAutoHyphens w:val="0"/>
        <w:spacing w:after="0" w:line="276" w:lineRule="auto"/>
        <w:contextualSpacing/>
        <w:jc w:val="left"/>
        <w:rPr>
          <w:szCs w:val="22"/>
          <w:lang w:val="el-GR" w:eastAsia="el-GR"/>
        </w:rPr>
      </w:pPr>
      <w:r w:rsidRPr="00B52B90">
        <w:rPr>
          <w:szCs w:val="22"/>
          <w:lang w:val="el-GR" w:eastAsia="el-GR"/>
        </w:rPr>
        <w:t>για όλες τις συσκευασίες εκτός από τις προσυσκευασίες, από τον κωδικό του συσκευαστή και/ή του αποστολέα που έχει εκδοθεί ή αναγνωριστεί από επίσημη υπηρεσία, συνοδευόμενο από την ένδειξη «συσκευαστής και /ή αποστολέας» (ή ισοδύναμη συντομογραφία),</w:t>
      </w:r>
    </w:p>
    <w:p w14:paraId="1219C9A9" w14:textId="77777777" w:rsidR="00B52B90" w:rsidRPr="00B52B90" w:rsidRDefault="00B52B90" w:rsidP="00F72A36">
      <w:pPr>
        <w:numPr>
          <w:ilvl w:val="0"/>
          <w:numId w:val="37"/>
        </w:numPr>
        <w:suppressAutoHyphens w:val="0"/>
        <w:spacing w:after="200" w:afterAutospacing="1" w:line="276" w:lineRule="auto"/>
        <w:contextualSpacing/>
        <w:jc w:val="left"/>
        <w:rPr>
          <w:szCs w:val="22"/>
          <w:lang w:val="el-GR" w:eastAsia="el-GR"/>
        </w:rPr>
      </w:pPr>
      <w:r w:rsidRPr="00B52B90">
        <w:rPr>
          <w:szCs w:val="22"/>
          <w:lang w:val="el-GR" w:eastAsia="el-GR"/>
        </w:rPr>
        <w:t>για τις προσυσκευασίες και μόνο, από το όνομα και τη διεύθυνση του πωλητή που είναι εγκατεστημένος στο εσωτερικό της Ένωσης, συνοδευόμενα από την ένδειξη «συσκευασμένο για:» ή ισοδύναμη ένδειξη. Στην περίπτωση αυτή, η ετικέτα πρέπει να περιέχει και έναν κωδικό που αντιστοιχεί στον συσκευαστή και/ή στον αποστολέα. Ο πωλητής παρέχει στις υπηρεσίες ελέγχου όλες τις απαραίτητες πληροφορίες σχετικά με τη σημασία του κωδικού αυτού.</w:t>
      </w:r>
    </w:p>
    <w:p w14:paraId="025A13AB" w14:textId="77777777" w:rsidR="00B52B90" w:rsidRPr="00B52B90" w:rsidRDefault="00B52B90" w:rsidP="00B52B90">
      <w:pPr>
        <w:spacing w:beforeAutospacing="1" w:after="0"/>
        <w:rPr>
          <w:szCs w:val="22"/>
          <w:lang w:val="en-US" w:eastAsia="el-GR"/>
        </w:rPr>
      </w:pPr>
      <w:r w:rsidRPr="00B52B90">
        <w:rPr>
          <w:b/>
          <w:szCs w:val="22"/>
          <w:lang w:val="el-GR" w:eastAsia="el-GR"/>
        </w:rPr>
        <w:t>Β.</w:t>
      </w:r>
      <w:r w:rsidRPr="00B52B90">
        <w:rPr>
          <w:szCs w:val="22"/>
          <w:lang w:val="el-GR" w:eastAsia="el-GR"/>
        </w:rPr>
        <w:t xml:space="preserve"> Φύση του προϊόντος </w:t>
      </w:r>
    </w:p>
    <w:p w14:paraId="54B12E3C" w14:textId="77777777" w:rsidR="00B52B90" w:rsidRPr="00B52B90" w:rsidRDefault="00B52B90" w:rsidP="00F72A36">
      <w:pPr>
        <w:numPr>
          <w:ilvl w:val="0"/>
          <w:numId w:val="38"/>
        </w:numPr>
        <w:suppressAutoHyphens w:val="0"/>
        <w:spacing w:after="0" w:line="276" w:lineRule="auto"/>
        <w:contextualSpacing/>
        <w:jc w:val="left"/>
        <w:rPr>
          <w:szCs w:val="22"/>
          <w:lang w:val="el-GR" w:eastAsia="el-GR"/>
        </w:rPr>
      </w:pPr>
      <w:r w:rsidRPr="00B52B90">
        <w:rPr>
          <w:szCs w:val="22"/>
          <w:lang w:val="el-GR" w:eastAsia="el-GR"/>
        </w:rPr>
        <w:t>Κοινή ονομασία του είδους, αν το προϊόν δεν είναι ορατό εξωτερικά.</w:t>
      </w:r>
    </w:p>
    <w:p w14:paraId="2C478699" w14:textId="77777777" w:rsidR="00B52B90" w:rsidRPr="00B52B90" w:rsidRDefault="00B52B90" w:rsidP="00F72A36">
      <w:pPr>
        <w:numPr>
          <w:ilvl w:val="0"/>
          <w:numId w:val="38"/>
        </w:numPr>
        <w:suppressAutoHyphens w:val="0"/>
        <w:spacing w:after="200" w:afterAutospacing="1" w:line="276" w:lineRule="auto"/>
        <w:contextualSpacing/>
        <w:jc w:val="left"/>
        <w:rPr>
          <w:szCs w:val="22"/>
          <w:lang w:val="el-GR" w:eastAsia="el-GR"/>
        </w:rPr>
      </w:pPr>
      <w:r w:rsidRPr="00B52B90">
        <w:rPr>
          <w:szCs w:val="22"/>
          <w:lang w:val="el-GR" w:eastAsia="el-GR"/>
        </w:rPr>
        <w:t>Ονομασία της ποικιλίας.</w:t>
      </w:r>
    </w:p>
    <w:p w14:paraId="4F035B0C" w14:textId="77777777" w:rsidR="00B52B90" w:rsidRPr="00B52B90" w:rsidRDefault="00B52B90" w:rsidP="00B52B90">
      <w:pPr>
        <w:spacing w:beforeAutospacing="1" w:after="0"/>
        <w:rPr>
          <w:szCs w:val="22"/>
          <w:lang w:val="en-US" w:eastAsia="el-GR"/>
        </w:rPr>
      </w:pPr>
      <w:r w:rsidRPr="00B52B90">
        <w:rPr>
          <w:b/>
          <w:szCs w:val="22"/>
          <w:lang w:val="el-GR" w:eastAsia="el-GR"/>
        </w:rPr>
        <w:t>Γ.</w:t>
      </w:r>
      <w:r w:rsidRPr="00B52B90">
        <w:rPr>
          <w:szCs w:val="22"/>
          <w:lang w:val="el-GR" w:eastAsia="el-GR"/>
        </w:rPr>
        <w:t xml:space="preserve"> Καταγωγή του προϊόντος </w:t>
      </w:r>
    </w:p>
    <w:p w14:paraId="4EC8AF6E" w14:textId="77777777" w:rsidR="00B52B90" w:rsidRPr="00B52B90" w:rsidRDefault="00B52B90" w:rsidP="00F72A36">
      <w:pPr>
        <w:numPr>
          <w:ilvl w:val="0"/>
          <w:numId w:val="39"/>
        </w:numPr>
        <w:suppressAutoHyphens w:val="0"/>
        <w:spacing w:after="200" w:afterAutospacing="1" w:line="276" w:lineRule="auto"/>
        <w:contextualSpacing/>
        <w:jc w:val="left"/>
        <w:rPr>
          <w:szCs w:val="22"/>
          <w:lang w:val="el-GR" w:eastAsia="el-GR"/>
        </w:rPr>
      </w:pPr>
      <w:r w:rsidRPr="00B52B90">
        <w:rPr>
          <w:szCs w:val="22"/>
          <w:lang w:val="el-GR" w:eastAsia="el-GR"/>
        </w:rPr>
        <w:t>Χώρα καταγωγής και ενδεχομένως, περιοχή παραγωγής ή εθνική ή περιφερειακή ή τοπική ονομασία.</w:t>
      </w:r>
    </w:p>
    <w:p w14:paraId="03FEE129" w14:textId="77777777" w:rsidR="00B52B90" w:rsidRPr="00B52B90" w:rsidRDefault="00B52B90" w:rsidP="00B52B90">
      <w:pPr>
        <w:spacing w:beforeAutospacing="1" w:after="0"/>
        <w:rPr>
          <w:szCs w:val="22"/>
          <w:lang w:val="en-US" w:eastAsia="el-GR"/>
        </w:rPr>
      </w:pPr>
      <w:r w:rsidRPr="00B52B90">
        <w:rPr>
          <w:b/>
          <w:szCs w:val="22"/>
          <w:lang w:val="el-GR" w:eastAsia="el-GR"/>
        </w:rPr>
        <w:t>Δ.</w:t>
      </w:r>
      <w:r w:rsidRPr="00B52B90">
        <w:rPr>
          <w:szCs w:val="22"/>
          <w:lang w:val="el-GR" w:eastAsia="el-GR"/>
        </w:rPr>
        <w:t xml:space="preserve"> Εμπορικά χαρακτηριστικά </w:t>
      </w:r>
    </w:p>
    <w:p w14:paraId="64109F55" w14:textId="77777777" w:rsidR="00B52B90" w:rsidRPr="00B52B90" w:rsidRDefault="00B52B90" w:rsidP="00F72A36">
      <w:pPr>
        <w:numPr>
          <w:ilvl w:val="0"/>
          <w:numId w:val="39"/>
        </w:numPr>
        <w:suppressAutoHyphens w:val="0"/>
        <w:spacing w:after="0" w:line="276" w:lineRule="auto"/>
        <w:contextualSpacing/>
        <w:jc w:val="left"/>
        <w:rPr>
          <w:szCs w:val="22"/>
          <w:lang w:val="el-GR" w:eastAsia="el-GR"/>
        </w:rPr>
      </w:pPr>
      <w:r w:rsidRPr="00B52B90">
        <w:rPr>
          <w:szCs w:val="22"/>
          <w:lang w:val="el-GR" w:eastAsia="el-GR"/>
        </w:rPr>
        <w:t>Ποιοτική Κατηγορία.</w:t>
      </w:r>
    </w:p>
    <w:p w14:paraId="6CBD7DFB" w14:textId="77777777" w:rsidR="00B52B90" w:rsidRPr="00B52B90" w:rsidRDefault="00B52B90" w:rsidP="00F72A36">
      <w:pPr>
        <w:numPr>
          <w:ilvl w:val="0"/>
          <w:numId w:val="39"/>
        </w:numPr>
        <w:suppressAutoHyphens w:val="0"/>
        <w:spacing w:after="0" w:line="276" w:lineRule="auto"/>
        <w:contextualSpacing/>
        <w:jc w:val="left"/>
        <w:rPr>
          <w:szCs w:val="22"/>
          <w:lang w:val="el-GR" w:eastAsia="el-GR"/>
        </w:rPr>
      </w:pPr>
      <w:r w:rsidRPr="00B52B90">
        <w:rPr>
          <w:szCs w:val="22"/>
          <w:lang w:val="el-GR" w:eastAsia="el-GR"/>
        </w:rPr>
        <w:t>Μέγεθος εκφραζόμενο ως:</w:t>
      </w:r>
    </w:p>
    <w:p w14:paraId="3C96FAEC" w14:textId="77777777" w:rsidR="00B52B90" w:rsidRPr="00B52B90" w:rsidRDefault="00B52B90" w:rsidP="00F72A36">
      <w:pPr>
        <w:numPr>
          <w:ilvl w:val="0"/>
          <w:numId w:val="39"/>
        </w:numPr>
        <w:suppressAutoHyphens w:val="0"/>
        <w:spacing w:after="200" w:afterAutospacing="1" w:line="276" w:lineRule="auto"/>
        <w:contextualSpacing/>
        <w:jc w:val="left"/>
        <w:rPr>
          <w:szCs w:val="22"/>
          <w:lang w:val="el-GR" w:eastAsia="el-GR"/>
        </w:rPr>
      </w:pPr>
      <w:r w:rsidRPr="00B52B90">
        <w:rPr>
          <w:szCs w:val="22"/>
          <w:lang w:val="el-GR" w:eastAsia="el-GR"/>
        </w:rPr>
        <w:t xml:space="preserve">Ελάχιστο και μέγιστο μέγεθος (σε </w:t>
      </w:r>
      <w:proofErr w:type="spellStart"/>
      <w:r w:rsidRPr="00B52B90">
        <w:rPr>
          <w:szCs w:val="22"/>
          <w:lang w:val="el-GR" w:eastAsia="el-GR"/>
        </w:rPr>
        <w:t>mm</w:t>
      </w:r>
      <w:proofErr w:type="spellEnd"/>
      <w:r w:rsidRPr="00B52B90">
        <w:rPr>
          <w:szCs w:val="22"/>
          <w:lang w:val="el-GR" w:eastAsia="el-GR"/>
        </w:rPr>
        <w:t>) ή — κωδικό(-ούς) μεγέθους που ακολουθείται, προαιρετικά, από το ελάχιστο ή μέγιστο μέγεθος ή τον αριθμό</w:t>
      </w:r>
    </w:p>
    <w:p w14:paraId="07250994" w14:textId="77777777" w:rsidR="00B52B90" w:rsidRPr="00B52B90" w:rsidRDefault="00B52B90" w:rsidP="00B52B90">
      <w:pPr>
        <w:spacing w:beforeAutospacing="1" w:after="0"/>
        <w:rPr>
          <w:szCs w:val="22"/>
          <w:lang w:val="el-GR" w:eastAsia="el-GR"/>
        </w:rPr>
      </w:pPr>
      <w:r w:rsidRPr="00B52B90">
        <w:rPr>
          <w:b/>
          <w:szCs w:val="22"/>
          <w:lang w:val="el-GR" w:eastAsia="el-GR"/>
        </w:rPr>
        <w:t>Ε.</w:t>
      </w:r>
      <w:r w:rsidRPr="00B52B90">
        <w:rPr>
          <w:szCs w:val="22"/>
          <w:lang w:val="el-GR" w:eastAsia="el-GR"/>
        </w:rPr>
        <w:t xml:space="preserve"> Αριθμός παρτίδας </w:t>
      </w:r>
    </w:p>
    <w:p w14:paraId="32ED1E13" w14:textId="77777777" w:rsidR="00B52B90" w:rsidRPr="00B52B90" w:rsidRDefault="00B52B90" w:rsidP="00B52B90">
      <w:pPr>
        <w:spacing w:after="200" w:afterAutospacing="1"/>
        <w:rPr>
          <w:szCs w:val="22"/>
          <w:lang w:val="el-GR" w:eastAsia="el-GR"/>
        </w:rPr>
      </w:pPr>
      <w:r w:rsidRPr="00B52B90">
        <w:rPr>
          <w:szCs w:val="22"/>
          <w:lang w:val="el-GR" w:eastAsia="el-GR"/>
        </w:rPr>
        <w:t>Όταν οι συσκευασίες παρουσιάζονται σε παλέτα, οι ενδείξεις πρέπει να αναγράφονται σε ευδιάκριτο σημείο σε δύο τουλάχιστον πλευρές της παλέτας.</w:t>
      </w:r>
    </w:p>
    <w:p w14:paraId="4DA7984B" w14:textId="77777777" w:rsidR="00B52B90" w:rsidRPr="00B52B90" w:rsidRDefault="00B52B90" w:rsidP="00B52B90">
      <w:pPr>
        <w:spacing w:beforeAutospacing="1" w:after="200" w:afterAutospacing="1"/>
        <w:rPr>
          <w:szCs w:val="22"/>
          <w:lang w:val="el-GR" w:eastAsia="el-GR"/>
        </w:rPr>
      </w:pPr>
      <w:r w:rsidRPr="00B52B90">
        <w:rPr>
          <w:szCs w:val="22"/>
          <w:lang w:val="el-GR" w:eastAsia="el-GR"/>
        </w:rPr>
        <w:t>Οι συσκευασίες των οπωρολαχανικών να είναι κατά προτίμηση χάρτινες, καθαρές, απαλλαγμένες από οσμές, ξένα σώματα και υγρασία, ώστε να εξασφαλίζεται η μεταφορά και η διακίνησή τους σε ικανοποιητική κατάσταση.</w:t>
      </w:r>
      <w:r w:rsidRPr="00B52B90">
        <w:rPr>
          <w:szCs w:val="22"/>
          <w:lang w:val="el-GR" w:eastAsia="el-GR"/>
        </w:rPr>
        <w:br/>
        <w:t>Τα υλικά παρασκευής των χαρτονιών, που χρησιμοποιούνται στο εσωτερικό του χαρτοκιβωτίου πρέπει να είναι καινούρια, καθαρά και από υλικό τέτοιο, ώστε να μην είναι δυνατόν να προκληθούν εσωτερικές ή εξωτερικές αλλοιώσεις στο προϊόν και κατάλληλα για να έρθουν σε επαφή με τρόφιμα. Η χρησιμοποίηση υλικών και ιδίως χαρτιών ή σημάτων που περιέχουν εμπορικές ενδείξεις, επιτρέπεται με την προϋπόθεση ότι η εκτύπωση ή η επίθεση της ετικέτας έχει γίνει με μελάνι ή κόλλα που να μην είναι τοξικά.</w:t>
      </w:r>
    </w:p>
    <w:p w14:paraId="318A4379" w14:textId="77777777" w:rsidR="00B52B90" w:rsidRPr="00B52B90" w:rsidRDefault="00B52B90" w:rsidP="00B52B90">
      <w:pPr>
        <w:spacing w:after="0" w:line="276" w:lineRule="auto"/>
        <w:rPr>
          <w:rFonts w:eastAsia="Calibri"/>
          <w:szCs w:val="22"/>
          <w:lang w:val="el-GR" w:eastAsia="el-GR"/>
        </w:rPr>
      </w:pPr>
      <w:r w:rsidRPr="00B52B90">
        <w:rPr>
          <w:rFonts w:eastAsia="Calibri"/>
          <w:b/>
          <w:bCs/>
          <w:color w:val="000000"/>
          <w:szCs w:val="22"/>
          <w:lang w:val="el-GR" w:eastAsia="el-GR"/>
        </w:rPr>
        <w:t>4. ΜΕΤΑΦΟΡΑ</w:t>
      </w:r>
      <w:r w:rsidRPr="00B52B90">
        <w:rPr>
          <w:rFonts w:eastAsia="Calibri"/>
          <w:b/>
          <w:szCs w:val="22"/>
          <w:lang w:val="el-GR" w:eastAsia="el-GR"/>
        </w:rPr>
        <w:t>/ΠΑΡΑΔΟΣΗ</w:t>
      </w:r>
    </w:p>
    <w:p w14:paraId="204B44B6"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Η διακίνηση των νωπών οπωρολαχανικών θα πρέπει να γίνεται με αυτοκίνητα αυτοδύναμου ψύξεως ή αυτοκίνητα κλειστού τύπου,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.(Οδηγός Υγιεινής του Ε.Φ.Ε.Τ. Νο 9)</w:t>
      </w:r>
    </w:p>
    <w:p w14:paraId="0297C619"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1397679B"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14:paraId="326E5378"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5. ΠΙΣΤΟΠΟΙΗΤΙΚΑ/ΔΙΚΑΙΟΛΟΓΗΤΙΚΑ/ΆΔΕΙΕΣ </w:t>
      </w:r>
    </w:p>
    <w:p w14:paraId="4D84E8E0"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7EE6C1BF"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w:t>
      </w:r>
      <w:r w:rsidRPr="00B52B90">
        <w:rPr>
          <w:rFonts w:eastAsia="Calibri"/>
          <w:szCs w:val="22"/>
          <w:lang w:val="el-GR" w:eastAsia="el-GR"/>
        </w:rPr>
        <w:t xml:space="preserve"> </w:t>
      </w:r>
      <w:r w:rsidRPr="00B52B90">
        <w:rPr>
          <w:rFonts w:eastAsia="Calibri"/>
          <w:b/>
          <w:szCs w:val="22"/>
          <w:lang w:val="el-GR" w:eastAsia="el-GR"/>
        </w:rPr>
        <w:t>Την άδεια λειτουργίας υγειονομικού ενδιαφέροντος</w:t>
      </w:r>
      <w:r w:rsidRPr="00B52B90">
        <w:rPr>
          <w:rFonts w:eastAsia="Calibri"/>
          <w:szCs w:val="22"/>
          <w:lang w:val="el-GR" w:eastAsia="el-GR"/>
        </w:rPr>
        <w:t xml:space="preserve"> των εταιρειών – επιχειρήσεων παραγωγής, επεξεργασίας, αποθήκευσης τροφίμων (Υ∆ </w:t>
      </w:r>
      <w:proofErr w:type="spellStart"/>
      <w:r w:rsidRPr="00B52B90">
        <w:rPr>
          <w:rFonts w:eastAsia="Calibri"/>
          <w:szCs w:val="22"/>
          <w:lang w:val="el-GR" w:eastAsia="el-GR"/>
        </w:rPr>
        <w:t>Αιβ</w:t>
      </w:r>
      <w:proofErr w:type="spellEnd"/>
      <w:r w:rsidRPr="00B52B90">
        <w:rPr>
          <w:rFonts w:eastAsia="Calibri"/>
          <w:szCs w:val="22"/>
          <w:lang w:val="el-GR" w:eastAsia="el-GR"/>
        </w:rPr>
        <w:t>/8577/8-9-1983 ΦΕΚ 526/Τ.Β./24.9.83 &amp; Υ1γ/Γ.Π/οικ. 96967 ΦΕΚ 2718/Β/4-11-2012 «</w:t>
      </w:r>
      <w:r w:rsidRPr="00B52B90">
        <w:rPr>
          <w:rFonts w:eastAsia="Calibri"/>
          <w:i/>
          <w:szCs w:val="22"/>
          <w:lang w:val="el-GR" w:eastAsia="el-GR"/>
        </w:rPr>
        <w:t>Υγειονομικοί όροι και προϋποθέσεις λειτουργίας επιχειρήσεων τροφίμων και ποτών και άλλες διατάξεις»</w:t>
      </w:r>
      <w:r w:rsidRPr="00B52B90">
        <w:rPr>
          <w:rFonts w:eastAsia="Calibri"/>
          <w:szCs w:val="22"/>
          <w:lang w:val="el-GR" w:eastAsia="el-GR"/>
        </w:rPr>
        <w:t>).</w:t>
      </w:r>
    </w:p>
    <w:p w14:paraId="75A3BD8F" w14:textId="77777777" w:rsidR="00B52B90" w:rsidRPr="00B52B90" w:rsidRDefault="00B52B90" w:rsidP="00B52B90">
      <w:pPr>
        <w:spacing w:after="0" w:line="276" w:lineRule="auto"/>
        <w:rPr>
          <w:rFonts w:eastAsia="Calibri"/>
          <w:bCs/>
          <w:color w:val="000000"/>
          <w:szCs w:val="22"/>
          <w:lang w:val="el-GR" w:eastAsia="el-GR"/>
        </w:rPr>
      </w:pPr>
      <w:r w:rsidRPr="00B52B90">
        <w:rPr>
          <w:rFonts w:eastAsia="Calibri"/>
          <w:b/>
          <w:szCs w:val="22"/>
          <w:lang w:val="el-GR" w:eastAsia="el-GR"/>
        </w:rPr>
        <w:t>2.</w:t>
      </w:r>
      <w:r w:rsidRPr="00B52B90">
        <w:rPr>
          <w:rFonts w:eastAsia="Calibri"/>
          <w:szCs w:val="22"/>
          <w:lang w:val="el-GR" w:eastAsia="el-GR"/>
        </w:rPr>
        <w:t xml:space="preserve"> </w:t>
      </w:r>
      <w:r w:rsidRPr="00B52B90">
        <w:rPr>
          <w:rFonts w:eastAsia="Calibri"/>
          <w:b/>
          <w:color w:val="000000"/>
          <w:szCs w:val="22"/>
          <w:lang w:val="el-GR" w:eastAsia="el-GR"/>
        </w:rPr>
        <w:t>Υπεύθυνη Δήλωση</w:t>
      </w:r>
      <w:r w:rsidRPr="00B52B90">
        <w:rPr>
          <w:rFonts w:eastAsia="Calibri"/>
          <w:bCs/>
          <w:color w:val="000000"/>
          <w:szCs w:val="22"/>
          <w:lang w:val="el-GR" w:eastAsia="el-GR"/>
        </w:rPr>
        <w:t xml:space="preserve">, στην οποία θα </w:t>
      </w:r>
      <w:r w:rsidRPr="00B52B90">
        <w:rPr>
          <w:rFonts w:eastAsia="Calibri"/>
          <w:b/>
          <w:color w:val="000000"/>
          <w:szCs w:val="22"/>
          <w:lang w:val="el-GR" w:eastAsia="el-GR"/>
        </w:rPr>
        <w:t xml:space="preserve">δηλώνεται ότι είναι εγγεγραμμένοι </w:t>
      </w:r>
      <w:r w:rsidRPr="00B52B90">
        <w:rPr>
          <w:rFonts w:eastAsia="Calibri"/>
          <w:b/>
          <w:bCs/>
          <w:color w:val="000000"/>
          <w:szCs w:val="22"/>
          <w:lang w:val="el-GR" w:eastAsia="el-GR"/>
        </w:rPr>
        <w:t>στη βάση δεδομένων</w:t>
      </w:r>
      <w:r w:rsidRPr="00B52B90">
        <w:rPr>
          <w:rFonts w:eastAsia="Calibri"/>
          <w:bCs/>
          <w:color w:val="000000"/>
          <w:szCs w:val="22"/>
          <w:lang w:val="el-GR" w:eastAsia="el-GR"/>
        </w:rPr>
        <w:t xml:space="preserve"> </w:t>
      </w:r>
      <w:r w:rsidRPr="00B52B90">
        <w:rPr>
          <w:rFonts w:eastAsia="Calibri"/>
          <w:b/>
          <w:color w:val="000000"/>
          <w:szCs w:val="22"/>
          <w:lang w:val="el-GR" w:eastAsia="el-GR"/>
        </w:rPr>
        <w:t>(μητρώο)</w:t>
      </w:r>
      <w:r w:rsidRPr="00B52B90">
        <w:rPr>
          <w:rFonts w:eastAsia="Calibri"/>
          <w:b/>
          <w:bCs/>
          <w:color w:val="000000"/>
          <w:szCs w:val="22"/>
          <w:lang w:val="el-GR" w:eastAsia="el-GR"/>
        </w:rPr>
        <w:t xml:space="preserve"> </w:t>
      </w:r>
      <w:r w:rsidRPr="00B52B90">
        <w:rPr>
          <w:rFonts w:eastAsia="Calibri"/>
          <w:b/>
          <w:color w:val="000000"/>
          <w:szCs w:val="22"/>
          <w:lang w:val="el-GR" w:eastAsia="el-GR"/>
        </w:rPr>
        <w:t>εμπόρων οπωροκηπευτικών [</w:t>
      </w:r>
      <w:r w:rsidRPr="00B52B90">
        <w:rPr>
          <w:rFonts w:eastAsia="Calibri"/>
          <w:bCs/>
          <w:color w:val="000000"/>
          <w:szCs w:val="22"/>
          <w:lang w:val="el-GR" w:eastAsia="el-GR"/>
        </w:rPr>
        <w:t xml:space="preserve">σύμφωνα με το Άρθρο 3 της Κ.Υ.Α. 257543/31-07-2003 (ΦΕΚ 1122/Β‘/08-08-2003) όπως έχει τροποποιηθεί από τον Εκτελεστικό Κανονισμό (ΕΚ) 543/2011 της Επιτροπής], </w:t>
      </w:r>
      <w:r w:rsidRPr="00B52B90">
        <w:rPr>
          <w:rFonts w:eastAsia="Calibri"/>
          <w:b/>
          <w:color w:val="000000"/>
          <w:szCs w:val="22"/>
          <w:lang w:val="el-GR" w:eastAsia="el-GR"/>
        </w:rPr>
        <w:t>καθώς επίσης να</w:t>
      </w:r>
      <w:r w:rsidRPr="00B52B90">
        <w:rPr>
          <w:rFonts w:eastAsia="Calibri"/>
          <w:b/>
          <w:bCs/>
          <w:color w:val="000000"/>
          <w:szCs w:val="22"/>
          <w:lang w:val="el-GR" w:eastAsia="el-GR"/>
        </w:rPr>
        <w:t xml:space="preserve"> </w:t>
      </w:r>
      <w:r w:rsidRPr="00B52B90">
        <w:rPr>
          <w:rFonts w:eastAsia="Calibri"/>
          <w:b/>
          <w:color w:val="000000"/>
          <w:szCs w:val="22"/>
          <w:lang w:val="el-GR" w:eastAsia="el-GR"/>
        </w:rPr>
        <w:t xml:space="preserve">αναφέρουν και τον αριθμό καταχώρησης </w:t>
      </w:r>
      <w:r w:rsidRPr="00B52B90">
        <w:rPr>
          <w:rFonts w:eastAsia="Calibri"/>
          <w:bCs/>
          <w:color w:val="000000"/>
          <w:szCs w:val="22"/>
          <w:lang w:val="el-GR" w:eastAsia="el-GR"/>
        </w:rPr>
        <w:t>στο ανωτέρω μητρώο.</w:t>
      </w:r>
    </w:p>
    <w:p w14:paraId="25AC1CD9" w14:textId="77777777" w:rsidR="00B52B90" w:rsidRPr="00B52B90" w:rsidRDefault="00B52B90" w:rsidP="00B52B90">
      <w:pPr>
        <w:spacing w:after="0" w:line="276" w:lineRule="auto"/>
        <w:rPr>
          <w:rFonts w:eastAsia="Calibri"/>
          <w:szCs w:val="22"/>
          <w:lang w:val="el-GR" w:eastAsia="el-GR"/>
        </w:rPr>
      </w:pPr>
    </w:p>
    <w:p w14:paraId="56DB7B16" w14:textId="255FCF79" w:rsidR="00B52B90" w:rsidRPr="00B52B90" w:rsidRDefault="00B52B90" w:rsidP="00B52B90">
      <w:pPr>
        <w:spacing w:after="0" w:line="276" w:lineRule="auto"/>
        <w:rPr>
          <w:rFonts w:eastAsia="Calibri"/>
          <w:szCs w:val="22"/>
          <w:lang w:val="el-GR" w:eastAsia="el-GR"/>
        </w:rPr>
      </w:pPr>
      <w:r w:rsidRPr="00B52B90">
        <w:rPr>
          <w:rFonts w:eastAsia="Calibri"/>
          <w:b/>
          <w:color w:val="000000"/>
          <w:szCs w:val="22"/>
          <w:lang w:val="el-GR" w:eastAsia="el-GR"/>
        </w:rPr>
        <w:t>3.</w:t>
      </w:r>
      <w:r w:rsidRPr="00B52B90">
        <w:rPr>
          <w:rFonts w:eastAsia="Calibri"/>
          <w:color w:val="000000"/>
          <w:szCs w:val="22"/>
          <w:lang w:val="el-GR" w:eastAsia="el-GR"/>
        </w:rPr>
        <w:t xml:space="preserve">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3D0DD50E" w14:textId="77777777" w:rsidR="00B52B90" w:rsidRPr="00B52B90" w:rsidRDefault="00B52B90" w:rsidP="00B52B90">
      <w:pPr>
        <w:spacing w:before="240" w:after="0" w:line="276" w:lineRule="auto"/>
        <w:rPr>
          <w:rFonts w:eastAsia="Calibri"/>
          <w:color w:val="000000"/>
          <w:szCs w:val="22"/>
          <w:lang w:val="el-GR" w:eastAsia="el-GR"/>
        </w:rPr>
      </w:pPr>
      <w:r w:rsidRPr="00B52B90">
        <w:rPr>
          <w:rFonts w:eastAsia="Calibri"/>
          <w:color w:val="000000"/>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56B360A9" w14:textId="77777777" w:rsidR="00B52B90" w:rsidRPr="00B52B90" w:rsidRDefault="00B52B90" w:rsidP="00B52B90">
      <w:pPr>
        <w:spacing w:before="240" w:after="0" w:line="276" w:lineRule="auto"/>
        <w:rPr>
          <w:rFonts w:eastAsia="Calibri"/>
          <w:b/>
          <w:color w:val="000000"/>
          <w:szCs w:val="22"/>
          <w:lang w:val="el-GR" w:eastAsia="el-GR"/>
        </w:rPr>
      </w:pPr>
      <w:r w:rsidRPr="00B52B90">
        <w:rPr>
          <w:rFonts w:eastAsia="Calibri"/>
          <w:b/>
          <w:color w:val="000000"/>
          <w:szCs w:val="22"/>
          <w:lang w:val="el-GR" w:eastAsia="el-GR"/>
        </w:rPr>
        <w:t>Σε περίπτωση που ο συμμετέχων στον διαγωνισμό δεν είναι παραγωγός ή παρασκευαστής θα πρέπει να επισυνάψει:</w:t>
      </w:r>
    </w:p>
    <w:p w14:paraId="3A9026C9" w14:textId="67A71252" w:rsidR="00B52B90" w:rsidRPr="00B52B90" w:rsidRDefault="00B52B90" w:rsidP="00B52B90">
      <w:pPr>
        <w:spacing w:before="240" w:after="0" w:line="276" w:lineRule="auto"/>
        <w:rPr>
          <w:rFonts w:eastAsia="Calibri"/>
          <w:b/>
          <w:color w:val="000000"/>
          <w:szCs w:val="22"/>
          <w:lang w:val="el-GR" w:eastAsia="el-GR"/>
        </w:rPr>
      </w:pPr>
      <w:r w:rsidRPr="00B52B90">
        <w:rPr>
          <w:rFonts w:eastAsia="Calibri"/>
          <w:b/>
          <w:color w:val="000000"/>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472CBC5E" w14:textId="77777777" w:rsidR="00B52B90" w:rsidRPr="00B52B90" w:rsidRDefault="00B52B90" w:rsidP="00B52B90">
      <w:pPr>
        <w:spacing w:before="240" w:after="200" w:line="276" w:lineRule="auto"/>
        <w:rPr>
          <w:rFonts w:eastAsia="Calibri"/>
          <w:color w:val="000000"/>
          <w:szCs w:val="22"/>
          <w:lang w:val="el-GR" w:eastAsia="el-GR"/>
        </w:rPr>
      </w:pPr>
      <w:r w:rsidRPr="00B52B90">
        <w:rPr>
          <w:rFonts w:eastAsia="Calibri"/>
          <w:b/>
          <w:color w:val="000000"/>
          <w:szCs w:val="22"/>
          <w:lang w:val="el-GR" w:eastAsia="el-GR"/>
        </w:rPr>
        <w:t>β) Υπεύθυνη δήλωση του παραγωγού – παρασκευαστή ή εγκεκριμένου τυποποιητηρίου</w:t>
      </w:r>
      <w:r w:rsidRPr="00B52B90">
        <w:rPr>
          <w:rFonts w:eastAsia="Calibri"/>
          <w:color w:val="000000"/>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1A4349B4"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4.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226F32EB"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1F012183"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β. </w:t>
      </w:r>
      <w:r w:rsidRPr="00B52B90">
        <w:rPr>
          <w:rFonts w:eastAsia="Calibri"/>
          <w:szCs w:val="22"/>
          <w:u w:val="single"/>
          <w:lang w:val="el-GR" w:eastAsia="el-GR"/>
        </w:rPr>
        <w:t>Άδεια Κυκλοφορίας Οχήματος Μεταφοράς</w:t>
      </w:r>
      <w:r w:rsidRPr="00B52B90">
        <w:rPr>
          <w:rFonts w:eastAsia="Calibri"/>
          <w:szCs w:val="22"/>
          <w:lang w:val="el-GR" w:eastAsia="el-GR"/>
        </w:rPr>
        <w:t>, η οποία εκδίδεται από τις κατά τόπους Κτηνιατρικές Υπηρεσίες.</w:t>
      </w:r>
    </w:p>
    <w:p w14:paraId="096F64A7" w14:textId="77777777" w:rsidR="00B52B90" w:rsidRPr="00B52B90" w:rsidRDefault="00B52B90" w:rsidP="00B52B90">
      <w:pPr>
        <w:suppressAutoHyphens w:val="0"/>
        <w:spacing w:after="160" w:line="259" w:lineRule="auto"/>
        <w:jc w:val="left"/>
        <w:rPr>
          <w:rFonts w:eastAsia="Calibri"/>
          <w:b/>
          <w:szCs w:val="22"/>
          <w:lang w:val="el-GR" w:eastAsia="el-GR"/>
        </w:rPr>
      </w:pPr>
      <w:r w:rsidRPr="00B52B90">
        <w:rPr>
          <w:rFonts w:eastAsia="Calibri"/>
          <w:b/>
          <w:szCs w:val="22"/>
          <w:lang w:val="el-GR" w:eastAsia="el-GR"/>
        </w:rPr>
        <w:br w:type="page"/>
      </w:r>
    </w:p>
    <w:p w14:paraId="117507C7" w14:textId="77777777" w:rsidR="00B52B90" w:rsidRPr="00B52B90" w:rsidRDefault="00B52B90" w:rsidP="00B52B90">
      <w:pPr>
        <w:spacing w:after="0" w:line="276" w:lineRule="auto"/>
        <w:jc w:val="center"/>
        <w:rPr>
          <w:rFonts w:eastAsia="Calibri"/>
          <w:color w:val="000000"/>
          <w:szCs w:val="22"/>
          <w:lang w:val="el-GR" w:eastAsia="el-GR"/>
        </w:rPr>
      </w:pPr>
      <w:r w:rsidRPr="00B52B90">
        <w:rPr>
          <w:rFonts w:eastAsia="SimSun"/>
          <w:b/>
          <w:color w:val="002060"/>
          <w:sz w:val="24"/>
          <w:lang w:val="el-GR" w:eastAsia="el-GR"/>
        </w:rPr>
        <w:t xml:space="preserve">4.9  </w:t>
      </w:r>
      <w:r w:rsidRPr="00B52B90">
        <w:rPr>
          <w:rFonts w:eastAsia="Calibri"/>
          <w:b/>
          <w:color w:val="002060"/>
          <w:sz w:val="24"/>
          <w:lang w:val="el-GR" w:eastAsia="el-GR"/>
        </w:rPr>
        <w:t>Τμήμα 9</w:t>
      </w:r>
      <w:r w:rsidRPr="00B52B90">
        <w:rPr>
          <w:rFonts w:eastAsia="Calibri"/>
          <w:b/>
          <w:color w:val="002060"/>
          <w:sz w:val="24"/>
          <w:vertAlign w:val="superscript"/>
          <w:lang w:val="el-GR" w:eastAsia="el-GR"/>
        </w:rPr>
        <w:t>ο</w:t>
      </w:r>
    </w:p>
    <w:p w14:paraId="51B81E1B" w14:textId="77777777" w:rsidR="00B52B90" w:rsidRPr="00B52B90" w:rsidRDefault="00B52B90" w:rsidP="00B52B90">
      <w:pPr>
        <w:spacing w:after="0" w:line="276" w:lineRule="auto"/>
        <w:jc w:val="center"/>
        <w:rPr>
          <w:rFonts w:eastAsia="Calibri"/>
          <w:color w:val="000000"/>
          <w:szCs w:val="22"/>
          <w:u w:val="single"/>
          <w:lang w:val="el-GR" w:eastAsia="el-GR"/>
        </w:rPr>
      </w:pPr>
      <w:r w:rsidRPr="00B52B90">
        <w:rPr>
          <w:rFonts w:eastAsia="Calibri"/>
          <w:b/>
          <w:color w:val="002060"/>
          <w:sz w:val="24"/>
          <w:u w:val="single"/>
          <w:lang w:val="el-GR" w:eastAsia="el-GR"/>
        </w:rPr>
        <w:t>ΦΡΕΣΚΑ ΨΑΡΙΑ</w:t>
      </w:r>
    </w:p>
    <w:p w14:paraId="1F67D038" w14:textId="77777777" w:rsidR="00B52B90" w:rsidRPr="00B52B90" w:rsidRDefault="00B52B90" w:rsidP="00B52B90">
      <w:pPr>
        <w:spacing w:after="200" w:line="276" w:lineRule="auto"/>
        <w:jc w:val="center"/>
        <w:rPr>
          <w:rFonts w:eastAsia="Calibri"/>
          <w:b/>
          <w:color w:val="002060"/>
          <w:sz w:val="24"/>
          <w:lang w:val="el-GR" w:eastAsia="el-GR"/>
        </w:rPr>
      </w:pPr>
      <w:r w:rsidRPr="00B52B90">
        <w:rPr>
          <w:rFonts w:eastAsia="Calibri"/>
          <w:szCs w:val="22"/>
          <w:lang w:val="en-US" w:eastAsia="el-GR"/>
        </w:rPr>
        <w:t>CPV</w:t>
      </w:r>
      <w:r w:rsidRPr="00B52B90">
        <w:rPr>
          <w:rFonts w:eastAsia="Calibri"/>
          <w:szCs w:val="22"/>
          <w:lang w:val="el-GR" w:eastAsia="el-GR"/>
        </w:rPr>
        <w:t xml:space="preserve">  03311000-2</w:t>
      </w:r>
    </w:p>
    <w:p w14:paraId="6CABC916" w14:textId="77777777" w:rsidR="00B52B90" w:rsidRPr="00B52B90" w:rsidRDefault="00B52B90" w:rsidP="00B52B90">
      <w:pPr>
        <w:spacing w:after="200" w:line="276" w:lineRule="auto"/>
        <w:rPr>
          <w:rFonts w:eastAsia="Calibri"/>
          <w:color w:val="002060"/>
          <w:sz w:val="24"/>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154E3B8B"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u w:val="single"/>
          <w:lang w:val="el-GR" w:eastAsia="el-GR"/>
        </w:rPr>
        <w:t xml:space="preserve">Α. Προϋπολογιζόμενη δαπάνη </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74358340"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54F025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31A6C78"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7C02AE8"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023AF51B"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AD9B2B9"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7CAA399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970A3FC"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614FC8B2"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CD33FD0"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5F43DEA9"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49C1D9E7"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2CD14AF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5068188D" w14:textId="77777777" w:rsidTr="00B52B90">
        <w:trPr>
          <w:trHeight w:val="694"/>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3F91DD1"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6F9C699"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sz w:val="20"/>
                <w:szCs w:val="20"/>
                <w:lang w:val="el-GR" w:eastAsia="el-GR" w:bidi="he-IL"/>
              </w:rPr>
              <w:t>Τσιπούρα (ιχθ.)</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44B618"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0AA0B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CC573C4"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11,77 €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DF6D86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13,30 €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D8DC15"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4.707,96 €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77FE45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5.320,00 €</w:t>
            </w:r>
          </w:p>
        </w:tc>
      </w:tr>
      <w:tr w:rsidR="00B52B90" w:rsidRPr="00B52B90" w14:paraId="67CFBF8B" w14:textId="77777777" w:rsidTr="00B52B90">
        <w:trPr>
          <w:trHeight w:val="691"/>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482BA7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638D1AE"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sz w:val="20"/>
                <w:szCs w:val="20"/>
                <w:lang w:val="el-GR" w:eastAsia="el-GR" w:bidi="he-IL"/>
              </w:rPr>
              <w:t>Κολιός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CD0E79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523EF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47384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6,90 €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475A8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7,80 €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69D41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345,13 €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CFAAD1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390,00 €</w:t>
            </w:r>
          </w:p>
        </w:tc>
      </w:tr>
      <w:tr w:rsidR="00B52B90" w:rsidRPr="00B52B90" w14:paraId="414A4542" w14:textId="77777777" w:rsidTr="00B52B90">
        <w:trPr>
          <w:trHeight w:val="686"/>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7F4368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EDBA1C4"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sz w:val="20"/>
                <w:szCs w:val="20"/>
                <w:lang w:val="el-GR" w:eastAsia="el-GR" w:bidi="he-IL"/>
              </w:rPr>
              <w:t xml:space="preserve">Βακαλάος </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D9D12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3A26D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EF156E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16,64 €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BA0CB37"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18,80 €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2A0F1C1"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831,86 €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3676994"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940,00 €</w:t>
            </w:r>
          </w:p>
        </w:tc>
      </w:tr>
      <w:tr w:rsidR="00B52B90" w:rsidRPr="00B52B90" w14:paraId="3369DEA4" w14:textId="77777777" w:rsidTr="00B52B90">
        <w:trPr>
          <w:trHeight w:val="696"/>
          <w:tblCellSpacing w:w="0" w:type="dxa"/>
        </w:trPr>
        <w:tc>
          <w:tcPr>
            <w:tcW w:w="8223" w:type="dxa"/>
            <w:gridSpan w:val="6"/>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94FBD6E"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3231799"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5.885 €</w:t>
            </w:r>
          </w:p>
        </w:tc>
        <w:tc>
          <w:tcPr>
            <w:tcW w:w="1558" w:type="dxa"/>
            <w:tcBorders>
              <w:top w:val="nil"/>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14:paraId="544D4556"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6.650 €</w:t>
            </w:r>
          </w:p>
        </w:tc>
      </w:tr>
    </w:tbl>
    <w:p w14:paraId="7F8F10B7" w14:textId="77777777" w:rsidR="00B52B90" w:rsidRPr="00B52B90" w:rsidRDefault="00B52B90" w:rsidP="00B52B90">
      <w:pPr>
        <w:spacing w:after="200" w:line="276" w:lineRule="auto"/>
        <w:jc w:val="left"/>
        <w:rPr>
          <w:rFonts w:eastAsia="SimSun"/>
          <w:b/>
          <w:sz w:val="24"/>
          <w:lang w:val="el-GR" w:eastAsia="el-GR"/>
        </w:rPr>
      </w:pPr>
    </w:p>
    <w:p w14:paraId="2E814633" w14:textId="77777777" w:rsidR="00B52B90" w:rsidRPr="00B52B90" w:rsidRDefault="00B52B90" w:rsidP="00B52B90">
      <w:pPr>
        <w:spacing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306EE6F9"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1. ΝΟΜΟΘΕΤΙΚΕΣ ΑΠΑΙΤΗΣΕΙΣ</w:t>
      </w:r>
    </w:p>
    <w:p w14:paraId="299FAD22" w14:textId="77777777" w:rsidR="00B52B90" w:rsidRPr="00B52B90" w:rsidRDefault="00B52B90" w:rsidP="00B52B90">
      <w:pPr>
        <w:spacing w:after="200" w:line="276" w:lineRule="auto"/>
        <w:rPr>
          <w:rFonts w:eastAsia="Calibri"/>
          <w:color w:val="000000"/>
          <w:szCs w:val="22"/>
          <w:lang w:val="el-GR" w:eastAsia="el-GR"/>
        </w:rPr>
      </w:pPr>
      <w:r w:rsidRPr="00B52B90">
        <w:rPr>
          <w:rFonts w:ascii="Symbol" w:eastAsia="Symbol" w:hAnsi="Symbol" w:cs="Symbol"/>
          <w:color w:val="000000"/>
          <w:szCs w:val="22"/>
          <w:lang w:val="el-GR" w:eastAsia="el-GR"/>
        </w:rPr>
        <w:t></w:t>
      </w:r>
      <w:r w:rsidRPr="00B52B90">
        <w:rPr>
          <w:rFonts w:ascii="Symbol" w:eastAsia="Calibri" w:hAnsi="Symbol" w:cs="Times New Roman"/>
          <w:color w:val="000000"/>
          <w:szCs w:val="22"/>
          <w:lang w:val="el-GR" w:eastAsia="el-GR"/>
        </w:rPr>
        <w:t></w:t>
      </w:r>
      <w:r w:rsidRPr="00B52B90">
        <w:rPr>
          <w:rFonts w:eastAsia="Calibri"/>
          <w:color w:val="000000"/>
          <w:szCs w:val="22"/>
          <w:lang w:val="el-GR" w:eastAsia="el-GR"/>
        </w:rPr>
        <w:t>Για τα φρέσκα ψάρια απαιτείται η προσκόμιση βεβαίωσης της Δ/νσης Κτηνιατρικής ότι τα ψάρια προέρχονται από καταχωρημένη ιχθυόσκαλα καθώς επίσης και τον κωδικό αριθμό Ε.Ε.</w:t>
      </w:r>
    </w:p>
    <w:p w14:paraId="6DC1C08C" w14:textId="77777777" w:rsidR="00B52B90" w:rsidRPr="00B52B90" w:rsidRDefault="00B52B90" w:rsidP="00B52B90">
      <w:pPr>
        <w:spacing w:after="200" w:line="276" w:lineRule="auto"/>
        <w:rPr>
          <w:rFonts w:eastAsia="Calibri"/>
          <w:color w:val="000000"/>
          <w:szCs w:val="22"/>
          <w:lang w:val="el-GR" w:eastAsia="el-GR"/>
        </w:rPr>
      </w:pPr>
      <w:r w:rsidRPr="00B52B90">
        <w:rPr>
          <w:rFonts w:ascii="Symbol" w:eastAsia="Symbol" w:hAnsi="Symbol" w:cs="Symbol"/>
          <w:color w:val="000000"/>
          <w:szCs w:val="22"/>
          <w:lang w:val="el-GR" w:eastAsia="el-GR"/>
        </w:rPr>
        <w:t></w:t>
      </w:r>
      <w:r w:rsidRPr="00B52B90">
        <w:rPr>
          <w:rFonts w:eastAsia="Calibri"/>
          <w:color w:val="000000"/>
          <w:szCs w:val="22"/>
          <w:lang w:val="el-GR" w:eastAsia="el-GR"/>
        </w:rPr>
        <w:t xml:space="preserve"> Επί του τιμολογίου ή δελτίου αποστολής να αναφέρεται η ζώνη αλίευσης και ο κωδικός της, η ονομασία και η προέλευση καθώς επίσης στο παραπάνω τιμολόγιο ή δελτίο αποστολής στην πίσω σελίδα του να υπάρχει</w:t>
      </w:r>
      <w:r w:rsidRPr="00B52B90">
        <w:rPr>
          <w:rFonts w:eastAsia="Calibri"/>
          <w:color w:val="000000"/>
          <w:szCs w:val="22"/>
          <w:lang w:val="el-GR" w:eastAsia="el-GR"/>
        </w:rPr>
        <w:br/>
        <w:t>ωοειδής σφραγίδα κτηνιατρικής έγκρισης της ιχθυόσκαλας συνοδευόμενο με την υπογραφή του εκάστοτε κτηνιάτρου υπηρεσίας.</w:t>
      </w:r>
    </w:p>
    <w:p w14:paraId="3D04BAD6" w14:textId="77777777" w:rsidR="00B52B90" w:rsidRPr="00B52B90" w:rsidRDefault="00B52B90" w:rsidP="00B52B90">
      <w:pPr>
        <w:spacing w:after="0" w:line="276" w:lineRule="auto"/>
        <w:rPr>
          <w:rFonts w:eastAsia="Calibri"/>
          <w:b/>
          <w:bCs/>
          <w:color w:val="000000"/>
          <w:szCs w:val="22"/>
          <w:lang w:val="el-GR" w:eastAsia="el-GR"/>
        </w:rPr>
      </w:pPr>
      <w:r w:rsidRPr="00B52B90">
        <w:rPr>
          <w:rFonts w:eastAsia="Calibri"/>
          <w:b/>
          <w:bCs/>
          <w:color w:val="000000"/>
          <w:szCs w:val="22"/>
          <w:lang w:val="el-GR" w:eastAsia="el-GR"/>
        </w:rPr>
        <w:t>2. ΠΟΙΟΤΗΤΑ</w:t>
      </w:r>
      <w:r w:rsidRPr="00B52B90">
        <w:rPr>
          <w:rFonts w:ascii="Times New Roman" w:eastAsia="Calibri" w:hAnsi="Times New Roman"/>
          <w:b/>
          <w:bCs/>
          <w:color w:val="000000"/>
          <w:szCs w:val="22"/>
          <w:lang w:val="el-GR" w:eastAsia="el-GR"/>
        </w:rPr>
        <w:t>/</w:t>
      </w:r>
      <w:r w:rsidRPr="00B52B90">
        <w:rPr>
          <w:b/>
          <w:color w:val="000000"/>
          <w:szCs w:val="22"/>
          <w:lang w:val="el-GR" w:eastAsia="el-GR"/>
        </w:rPr>
        <w:t>ΧΑΡΑΚΤΗΡΙΣΤΙΚΕΣ ΙΔΙΟΤΗΤΕΣ</w:t>
      </w:r>
    </w:p>
    <w:p w14:paraId="798086DE" w14:textId="77777777" w:rsidR="00B52B90" w:rsidRPr="00B52B90" w:rsidRDefault="00B52B90" w:rsidP="00B52B90">
      <w:pPr>
        <w:spacing w:after="0" w:line="276" w:lineRule="auto"/>
        <w:rPr>
          <w:rFonts w:eastAsia="Calibri"/>
          <w:color w:val="000000"/>
          <w:szCs w:val="22"/>
          <w:lang w:val="el-GR" w:eastAsia="el-GR"/>
        </w:rPr>
      </w:pPr>
      <w:r w:rsidRPr="00B52B90">
        <w:rPr>
          <w:rFonts w:ascii="Symbol" w:eastAsia="Symbol" w:hAnsi="Symbol" w:cs="Symbol"/>
          <w:color w:val="000000"/>
          <w:szCs w:val="22"/>
          <w:lang w:val="el-GR" w:eastAsia="el-GR"/>
        </w:rPr>
        <w:t></w:t>
      </w:r>
      <w:r w:rsidRPr="00B52B90">
        <w:rPr>
          <w:rFonts w:eastAsia="Calibri"/>
          <w:color w:val="000000"/>
          <w:szCs w:val="22"/>
          <w:lang w:val="el-GR" w:eastAsia="el-GR"/>
        </w:rPr>
        <w:t xml:space="preserve"> Τα ψάρια θα πρέπει να είναι φρέσκα και καθαρισμένα. Να έχουν απομακρυνθεί τα βράγχια και τα εντόσθια και να έχουν απολεπιστεί.</w:t>
      </w:r>
    </w:p>
    <w:p w14:paraId="52C2FEC3" w14:textId="77777777" w:rsidR="00B52B90" w:rsidRPr="00B52B90" w:rsidRDefault="00B52B90" w:rsidP="00B52B90">
      <w:pPr>
        <w:spacing w:after="0" w:line="276" w:lineRule="auto"/>
        <w:rPr>
          <w:rFonts w:eastAsia="Calibri"/>
          <w:color w:val="000000"/>
          <w:szCs w:val="22"/>
          <w:lang w:val="el-GR" w:eastAsia="el-GR"/>
        </w:rPr>
      </w:pPr>
      <w:r w:rsidRPr="00B52B90">
        <w:rPr>
          <w:rFonts w:ascii="Symbol" w:eastAsia="Symbol" w:hAnsi="Symbol" w:cs="Symbol"/>
          <w:color w:val="000000"/>
          <w:szCs w:val="22"/>
          <w:lang w:val="el-GR" w:eastAsia="el-GR"/>
        </w:rPr>
        <w:t></w:t>
      </w:r>
      <w:r w:rsidRPr="00B52B90">
        <w:rPr>
          <w:rFonts w:eastAsia="Calibri"/>
          <w:color w:val="000000"/>
          <w:szCs w:val="22"/>
          <w:lang w:val="el-GR" w:eastAsia="el-GR"/>
        </w:rPr>
        <w:t xml:space="preserve"> </w:t>
      </w:r>
      <w:r w:rsidRPr="00B52B90">
        <w:rPr>
          <w:rFonts w:eastAsia="Calibri"/>
          <w:color w:val="000000"/>
          <w:szCs w:val="22"/>
          <w:u w:val="single"/>
          <w:lang w:val="el-GR" w:eastAsia="el-GR"/>
        </w:rPr>
        <w:t>Το βάρος τους, όσον αφορά στο είδος 1 (τσιπούρα), να είναι από 250-350γρ/τεμάχιο και όσον αφορά στο είδος 3 (βακαλάος) να είναι από 80-150gr/τεμάχιο</w:t>
      </w:r>
    </w:p>
    <w:p w14:paraId="1DB47275" w14:textId="77777777" w:rsidR="00B52B90" w:rsidRPr="00B52B90" w:rsidRDefault="00B52B90" w:rsidP="00B52B90">
      <w:pPr>
        <w:spacing w:after="200" w:line="276" w:lineRule="auto"/>
        <w:rPr>
          <w:rFonts w:eastAsia="Calibri"/>
          <w:color w:val="000000"/>
          <w:szCs w:val="22"/>
          <w:lang w:val="el-GR" w:eastAsia="el-GR"/>
        </w:rPr>
      </w:pPr>
      <w:r w:rsidRPr="00B52B90">
        <w:rPr>
          <w:rFonts w:ascii="Symbol" w:eastAsia="Symbol" w:hAnsi="Symbol" w:cs="Symbol"/>
          <w:color w:val="000000"/>
          <w:szCs w:val="22"/>
          <w:lang w:val="el-GR" w:eastAsia="el-GR"/>
        </w:rPr>
        <w:t></w:t>
      </w:r>
      <w:r w:rsidRPr="00B52B90">
        <w:rPr>
          <w:rFonts w:eastAsia="Calibri"/>
          <w:color w:val="000000"/>
          <w:szCs w:val="22"/>
          <w:lang w:val="el-GR" w:eastAsia="el-GR"/>
        </w:rPr>
        <w:t xml:space="preserve"> Θα πρέπει να έχουν ακέραιο το κεφάλι και τους οφθαλμούς.</w:t>
      </w:r>
    </w:p>
    <w:p w14:paraId="2E97B065" w14:textId="77777777" w:rsidR="00B52B90" w:rsidRPr="00B52B90" w:rsidRDefault="00B52B90" w:rsidP="00B52B90">
      <w:pPr>
        <w:spacing w:beforeAutospacing="1" w:after="0"/>
        <w:rPr>
          <w:b/>
          <w:szCs w:val="22"/>
          <w:lang w:val="el-GR" w:eastAsia="el-GR"/>
        </w:rPr>
      </w:pPr>
      <w:r w:rsidRPr="00B52B90">
        <w:rPr>
          <w:b/>
          <w:szCs w:val="22"/>
          <w:lang w:val="el-GR" w:eastAsia="el-GR"/>
        </w:rPr>
        <w:t>3. ΣΥΣΚΕΥΑΣΙΑ</w:t>
      </w:r>
    </w:p>
    <w:p w14:paraId="0C56EDE2"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Τα φρέσκα ψάρια να είναι συσκευασμένα σε ισοθερμικά κιβώτια μίας χρήσεως καλυμμένα με πάγο σε αναλογία αλιεύματος/πάγου 2/1.</w:t>
      </w:r>
    </w:p>
    <w:p w14:paraId="7DF0ACBF" w14:textId="77777777" w:rsidR="00B52B90" w:rsidRPr="00B52B90" w:rsidRDefault="00B52B90" w:rsidP="00B52B90">
      <w:pPr>
        <w:spacing w:after="200" w:line="276" w:lineRule="auto"/>
        <w:rPr>
          <w:rFonts w:eastAsia="Calibri"/>
          <w:b/>
          <w:bCs/>
          <w:color w:val="000000"/>
          <w:szCs w:val="22"/>
          <w:lang w:val="el-GR" w:eastAsia="el-GR"/>
        </w:rPr>
      </w:pPr>
      <w:r w:rsidRPr="00B52B90">
        <w:rPr>
          <w:rFonts w:eastAsia="Calibri"/>
          <w:color w:val="000000"/>
          <w:szCs w:val="22"/>
          <w:lang w:val="el-GR" w:eastAsia="el-GR"/>
        </w:rPr>
        <w:t>Η σήμανση να είναι σύμφωνη με τις διατάξεις σήμανσης τροφίμων.</w:t>
      </w:r>
    </w:p>
    <w:p w14:paraId="15201DB1" w14:textId="77777777" w:rsidR="00B52B90" w:rsidRPr="00B52B90" w:rsidRDefault="00B52B90" w:rsidP="00B52B90">
      <w:pPr>
        <w:spacing w:after="0" w:line="276" w:lineRule="auto"/>
        <w:rPr>
          <w:rFonts w:eastAsia="Calibri"/>
          <w:szCs w:val="22"/>
          <w:lang w:val="el-GR" w:eastAsia="el-GR"/>
        </w:rPr>
      </w:pPr>
      <w:r w:rsidRPr="00B52B90">
        <w:rPr>
          <w:rFonts w:ascii="Times New Roman" w:eastAsia="Calibri" w:hAnsi="Times New Roman"/>
          <w:b/>
          <w:bCs/>
          <w:color w:val="000000"/>
          <w:szCs w:val="22"/>
          <w:lang w:val="el-GR" w:eastAsia="el-GR"/>
        </w:rPr>
        <w:t xml:space="preserve">4. </w:t>
      </w:r>
      <w:r w:rsidRPr="00B52B90">
        <w:rPr>
          <w:rFonts w:eastAsia="Calibri"/>
          <w:b/>
          <w:bCs/>
          <w:color w:val="000000"/>
          <w:szCs w:val="22"/>
          <w:lang w:val="el-GR" w:eastAsia="el-GR"/>
        </w:rPr>
        <w:t>ΜΕΤΑΦΟΡΑ</w:t>
      </w:r>
      <w:r w:rsidRPr="00B52B90">
        <w:rPr>
          <w:rFonts w:eastAsia="Calibri"/>
          <w:b/>
          <w:szCs w:val="22"/>
          <w:lang w:val="el-GR" w:eastAsia="el-GR"/>
        </w:rPr>
        <w:t>/ΠΑΡΑΔΟΣΗ</w:t>
      </w:r>
    </w:p>
    <w:p w14:paraId="0C1FBDF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οχήματα μεταφοράς πρέπει να είναι αυτοδυνάμου ψύξεως, να διαθέτουν τίτλο πιστοποίησης καταλληλότητας αναλυτικά για το κάθε όχημα από τις αρμόδιες αρχές, να τηρούν τις θερμοκρασιακές απαιτήσεις της μεταφοράς του τροφίμου (θερμοκρασία παραλαβής ≤5°C) καθώς και να εφαρμόζουν όλες τις ισχύουσες διατάξεις περί διακίνησης τροφίμων.</w:t>
      </w:r>
    </w:p>
    <w:p w14:paraId="38C8263E"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5. ΠΙΣΤΟΠΟΙΗΤΙΚΑ/ΔΙΚΑΙΟΛΟΓΗΤΙΚΑ/ΆΔΕΙΕΣ </w:t>
      </w:r>
    </w:p>
    <w:p w14:paraId="716FED1D" w14:textId="77777777"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Ο οικονομικός φορέας ο οποίος θα κηρυχθεί προσωρινός ανάδοχος υποχρεούται κατά το στάδιο της υποβολής των δικαιολογητικών κατακύρωσης να προσκομίσει:</w:t>
      </w:r>
    </w:p>
    <w:p w14:paraId="6DE87482" w14:textId="77777777" w:rsidR="00B52B90" w:rsidRPr="00B52B90" w:rsidRDefault="00B52B90" w:rsidP="00F72A36">
      <w:pPr>
        <w:numPr>
          <w:ilvl w:val="0"/>
          <w:numId w:val="40"/>
        </w:numPr>
        <w:suppressAutoHyphens w:val="0"/>
        <w:spacing w:after="0" w:line="276" w:lineRule="auto"/>
        <w:contextualSpacing/>
        <w:jc w:val="left"/>
        <w:rPr>
          <w:rFonts w:eastAsia="Calibri"/>
          <w:szCs w:val="22"/>
          <w:lang w:val="el-GR" w:eastAsia="el-GR"/>
        </w:rPr>
      </w:pPr>
      <w:r w:rsidRPr="00B52B90">
        <w:rPr>
          <w:rFonts w:eastAsia="Calibri"/>
          <w:b/>
          <w:szCs w:val="22"/>
          <w:lang w:val="el-GR" w:eastAsia="el-GR"/>
        </w:rPr>
        <w:t>Βεβαίωση</w:t>
      </w:r>
      <w:r w:rsidRPr="00B52B90">
        <w:rPr>
          <w:rFonts w:eastAsia="Calibri"/>
          <w:szCs w:val="22"/>
          <w:lang w:val="el-GR" w:eastAsia="el-GR"/>
        </w:rPr>
        <w:t xml:space="preserve"> της Δ/νσης Κτηνιατρικής ότι τα ψάρια προέρχονται από καταχωρημένη ιχθυόσκαλα καθώς επίσης και τον κωδικό αριθμό Ε.Ε.</w:t>
      </w:r>
    </w:p>
    <w:p w14:paraId="09CA8C8D" w14:textId="77777777" w:rsidR="00B52B90" w:rsidRPr="00B52B90" w:rsidRDefault="00B52B90" w:rsidP="00B52B90">
      <w:pPr>
        <w:spacing w:after="0" w:line="276" w:lineRule="auto"/>
        <w:contextualSpacing/>
        <w:rPr>
          <w:rFonts w:eastAsia="Calibri"/>
          <w:szCs w:val="22"/>
          <w:lang w:val="el-GR" w:eastAsia="el-GR"/>
        </w:rPr>
      </w:pPr>
    </w:p>
    <w:p w14:paraId="3A7EB14C"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2.  α. Άδεια λειτουργίας της Επιχείρησης</w:t>
      </w:r>
      <w:r w:rsidRPr="00B52B90">
        <w:rPr>
          <w:rFonts w:eastAsia="Calibri"/>
          <w:szCs w:val="22"/>
          <w:lang w:val="el-GR" w:eastAsia="el-GR"/>
        </w:rPr>
        <w:t xml:space="preserve"> από την αρμόδια Υπηρεσία. </w:t>
      </w:r>
    </w:p>
    <w:p w14:paraId="296493AB"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w:t>
      </w:r>
      <w:r w:rsidRPr="00B52B90">
        <w:rPr>
          <w:rFonts w:eastAsia="Calibri"/>
          <w:szCs w:val="22"/>
          <w:lang w:val="el-GR" w:eastAsia="el-GR"/>
        </w:rPr>
        <w:t xml:space="preserve"> </w:t>
      </w:r>
      <w:r w:rsidRPr="00B52B90">
        <w:rPr>
          <w:rFonts w:eastAsia="Calibri"/>
          <w:b/>
          <w:szCs w:val="22"/>
          <w:lang w:val="el-GR" w:eastAsia="el-GR"/>
        </w:rPr>
        <w:t>Καταχώρηση ή την έγκριση εγκατάστασής τους</w:t>
      </w:r>
      <w:r w:rsidRPr="00B52B90">
        <w:rPr>
          <w:rFonts w:eastAsia="Calibri"/>
          <w:szCs w:val="22"/>
          <w:lang w:val="el-GR" w:eastAsia="el-GR"/>
        </w:rPr>
        <w:t xml:space="preserve">, σύμφωνα με τις διατάξεις του άρθρ. 5 της K.Y.Α. υπ’ αριθμ. 15523/30.08.2006 (ΦΕΚ 1187/Β΄/31.08.2006), </w:t>
      </w:r>
      <w:r w:rsidRPr="00B52B90">
        <w:rPr>
          <w:rFonts w:eastAsia="Calibri"/>
          <w:b/>
          <w:szCs w:val="22"/>
          <w:lang w:val="el-GR" w:eastAsia="el-GR"/>
        </w:rPr>
        <w:t>εφόσον εμπίπτει στις ανωτέρω διατάξεις</w:t>
      </w:r>
      <w:r w:rsidRPr="00B52B90">
        <w:rPr>
          <w:rFonts w:eastAsia="Calibri"/>
          <w:szCs w:val="22"/>
          <w:lang w:val="el-GR" w:eastAsia="el-GR"/>
        </w:rPr>
        <w:t>. 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14:paraId="1281BF8C" w14:textId="77777777" w:rsidR="00B52B90" w:rsidRPr="00B52B90" w:rsidRDefault="00B52B90" w:rsidP="00B52B90">
      <w:pPr>
        <w:spacing w:after="200" w:line="276" w:lineRule="auto"/>
        <w:rPr>
          <w:rFonts w:eastAsia="Calibri"/>
          <w:i/>
          <w:color w:val="000000"/>
          <w:szCs w:val="22"/>
          <w:lang w:val="el-GR" w:eastAsia="el-GR"/>
        </w:rPr>
      </w:pPr>
      <w:r w:rsidRPr="00B52B90">
        <w:rPr>
          <w:rFonts w:eastAsia="Calibri"/>
          <w:bCs/>
          <w:color w:val="000000"/>
          <w:szCs w:val="22"/>
          <w:lang w:val="el-GR" w:eastAsia="el-GR"/>
        </w:rPr>
        <w:t>Σύμφωνα με την παρ. 4 του αρ. 5 της K.Y.Α. 15523/30-08-2006 (ΦΕΚ 1187/Β‘/31-8-2006)</w:t>
      </w:r>
      <w:r w:rsidRPr="00B52B90">
        <w:rPr>
          <w:rFonts w:eastAsia="Calibri"/>
          <w:b/>
          <w:bCs/>
          <w:color w:val="000000"/>
          <w:szCs w:val="22"/>
          <w:lang w:val="el-GR" w:eastAsia="el-GR"/>
        </w:rPr>
        <w:t xml:space="preserve"> </w:t>
      </w:r>
      <w:r w:rsidRPr="00B52B90">
        <w:rPr>
          <w:rFonts w:eastAsia="Calibri"/>
          <w:bCs/>
          <w:i/>
          <w:color w:val="000000"/>
          <w:szCs w:val="22"/>
          <w:lang w:val="el-GR" w:eastAsia="el-GR"/>
        </w:rPr>
        <w:t>«α</w:t>
      </w:r>
      <w:r w:rsidRPr="00B52B90">
        <w:rPr>
          <w:rFonts w:eastAsia="Calibri"/>
          <w:i/>
          <w:color w:val="000000"/>
          <w:szCs w:val="22"/>
          <w:lang w:val="el-GR" w:eastAsia="el-GR"/>
        </w:rPr>
        <w:t>πό την υποχρέωση έγκρισης της παραγράφου 3 του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παρόντος άρθρου»,</w:t>
      </w:r>
      <w:r w:rsidRPr="00B52B90">
        <w:rPr>
          <w:rFonts w:eastAsia="Calibri"/>
          <w:color w:val="000000"/>
          <w:szCs w:val="22"/>
          <w:lang w:val="el-GR" w:eastAsia="el-GR"/>
        </w:rPr>
        <w:t xml:space="preserve"> </w:t>
      </w:r>
      <w:r w:rsidRPr="00B52B90">
        <w:rPr>
          <w:rFonts w:eastAsia="Calibri"/>
          <w:bCs/>
          <w:color w:val="000000"/>
          <w:szCs w:val="22"/>
          <w:lang w:val="el-GR" w:eastAsia="el-GR"/>
        </w:rPr>
        <w:t>ήτοι έγκριση καταχώρησης ή έγκρισης των εγκαταστάσεων τους,</w:t>
      </w:r>
      <w:r w:rsidRPr="00B52B90">
        <w:rPr>
          <w:rFonts w:eastAsia="Calibri"/>
          <w:b/>
          <w:bCs/>
          <w:color w:val="000000"/>
          <w:szCs w:val="22"/>
          <w:lang w:val="el-GR" w:eastAsia="el-GR"/>
        </w:rPr>
        <w:t xml:space="preserve"> </w:t>
      </w:r>
      <w:r w:rsidRPr="00B52B90">
        <w:rPr>
          <w:rFonts w:eastAsia="Calibri"/>
          <w:i/>
          <w:color w:val="000000"/>
          <w:szCs w:val="22"/>
          <w:lang w:val="el-GR" w:eastAsia="el-GR"/>
        </w:rPr>
        <w:t>«εξαιρούνται οι εγκαταστάσεις στις οποίες</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πραγματοποιείται μόνο: πρωτογενής παραγωγή, μεταφορά, αποθήκευση</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προϊόντων για τα οποία δεν απαιτούνται συνθήκες ελεγχόμενης</w:t>
      </w:r>
      <w:r w:rsidRPr="00B52B90">
        <w:rPr>
          <w:rFonts w:eastAsia="Calibri"/>
          <w:i/>
          <w:iCs/>
          <w:color w:val="000000"/>
          <w:szCs w:val="22"/>
          <w:lang w:val="el-GR" w:eastAsia="el-GR"/>
        </w:rPr>
        <w:t xml:space="preserve"> </w:t>
      </w:r>
      <w:r w:rsidRPr="00B52B90">
        <w:rPr>
          <w:rFonts w:eastAsia="Calibri"/>
          <w:i/>
          <w:color w:val="000000"/>
          <w:szCs w:val="22"/>
          <w:lang w:val="el-GR" w:eastAsia="el-GR"/>
        </w:rPr>
        <w:t>θερμοκρασίας ή εργασίες λιανικού εμπορίου άλλες από εκείνες που</w:t>
      </w:r>
      <w:r w:rsidRPr="00B52B90">
        <w:rPr>
          <w:rFonts w:eastAsia="Calibri"/>
          <w:i/>
          <w:iCs/>
          <w:color w:val="000000"/>
          <w:szCs w:val="22"/>
          <w:lang w:val="el-GR" w:eastAsia="el-GR"/>
        </w:rPr>
        <w:t xml:space="preserve"> </w:t>
      </w:r>
      <w:r w:rsidRPr="00B52B90">
        <w:rPr>
          <w:rFonts w:eastAsia="Calibri"/>
          <w:i/>
          <w:color w:val="000000"/>
          <w:szCs w:val="22"/>
          <w:lang w:val="el-GR" w:eastAsia="el-GR"/>
        </w:rPr>
        <w:t>προβλέπονται από το άρθρο 1, παράγραφος 5, εδάφιο Β’) του Κανονισμού</w:t>
      </w:r>
      <w:r w:rsidRPr="00B52B90">
        <w:rPr>
          <w:rFonts w:eastAsia="Calibri"/>
          <w:i/>
          <w:iCs/>
          <w:color w:val="000000"/>
          <w:szCs w:val="22"/>
          <w:lang w:val="el-GR" w:eastAsia="el-GR"/>
        </w:rPr>
        <w:t xml:space="preserve"> </w:t>
      </w:r>
      <w:r w:rsidRPr="00B52B90">
        <w:rPr>
          <w:rFonts w:eastAsia="Calibri"/>
          <w:i/>
          <w:color w:val="000000"/>
          <w:szCs w:val="22"/>
          <w:lang w:val="el-GR" w:eastAsia="el-GR"/>
        </w:rPr>
        <w:t>853/2004».</w:t>
      </w:r>
    </w:p>
    <w:p w14:paraId="169E08B9" w14:textId="0F76CAEE"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w:t>
      </w:r>
      <w:r w:rsidRPr="00B52B90">
        <w:rPr>
          <w:rFonts w:eastAsia="Calibri"/>
          <w:szCs w:val="22"/>
          <w:lang w:val="el-GR" w:eastAsia="el-GR"/>
        </w:rPr>
        <w:t xml:space="preserve">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47C150C9"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Επίσης, θα πρέπει να προσκομίζει </w:t>
      </w:r>
      <w:r w:rsidRPr="00B52B90">
        <w:rPr>
          <w:rFonts w:eastAsia="Calibri"/>
          <w:b/>
          <w:szCs w:val="22"/>
          <w:lang w:val="el-GR" w:eastAsia="el-GR"/>
        </w:rPr>
        <w:t>τα αποτελέσματα των μικροβιολογικών και χημικών αναλύσεων των προϊόντων</w:t>
      </w:r>
      <w:r w:rsidRPr="00B52B90">
        <w:rPr>
          <w:rFonts w:eastAsia="Calibri"/>
          <w:szCs w:val="22"/>
          <w:lang w:val="el-GR" w:eastAsia="el-GR"/>
        </w:rPr>
        <w:t xml:space="preserve">, που πραγματοποιεί στα πλαίσια του αυτοελέγχου, </w:t>
      </w:r>
      <w:r w:rsidRPr="00B52B90">
        <w:rPr>
          <w:rFonts w:eastAsia="Calibri"/>
          <w:b/>
          <w:szCs w:val="22"/>
          <w:lang w:val="el-GR" w:eastAsia="el-GR"/>
        </w:rPr>
        <w:t>κάθε φορά που αυτό ζητείται.</w:t>
      </w:r>
    </w:p>
    <w:p w14:paraId="5E4515F8" w14:textId="77777777"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Σε περίπτωση που ο συμμετέχων στον διαγωνισμό δεν είναι παραγωγός ή παρασκευαστής θα πρέπει να επισυνάψει:</w:t>
      </w:r>
    </w:p>
    <w:p w14:paraId="1B68BAF7" w14:textId="5B53B898"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1BD9507A"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β.  Υπεύθυνη δήλωση του παραγωγού – παρασκευαστή ή συσκευαστή</w:t>
      </w:r>
      <w:r w:rsidRPr="00B52B90">
        <w:rPr>
          <w:rFonts w:eastAsia="Calibri"/>
          <w:szCs w:val="22"/>
          <w:lang w:val="el-GR" w:eastAsia="el-GR"/>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14:paraId="7AF11B61"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4.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0EB447E3"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35367574"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 </w:t>
      </w:r>
      <w:r w:rsidRPr="00B52B90">
        <w:rPr>
          <w:rFonts w:eastAsia="Calibri"/>
          <w:szCs w:val="22"/>
          <w:u w:val="single"/>
          <w:lang w:val="el-GR" w:eastAsia="el-GR"/>
        </w:rPr>
        <w:t xml:space="preserve">Άδεια Κυκλοφορίας Οχήματος Μεταφοράς, </w:t>
      </w:r>
      <w:r w:rsidRPr="00B52B90">
        <w:rPr>
          <w:rFonts w:eastAsia="Calibri"/>
          <w:szCs w:val="22"/>
          <w:lang w:val="el-GR" w:eastAsia="el-GR"/>
        </w:rPr>
        <w:t>η οποία εκδίδεται από τις κατά τόπους Κτηνιατρικές Υπηρεσίες.</w:t>
      </w:r>
    </w:p>
    <w:p w14:paraId="0544C081" w14:textId="77777777" w:rsidR="00B52B90" w:rsidRPr="00B52B90" w:rsidRDefault="00B52B90" w:rsidP="00B52B90">
      <w:pPr>
        <w:suppressAutoHyphens w:val="0"/>
        <w:spacing w:after="160" w:line="259" w:lineRule="auto"/>
        <w:jc w:val="left"/>
        <w:rPr>
          <w:rFonts w:eastAsia="Calibri"/>
          <w:szCs w:val="22"/>
          <w:lang w:val="el-GR" w:eastAsia="el-GR"/>
        </w:rPr>
      </w:pPr>
      <w:r w:rsidRPr="00B52B90">
        <w:rPr>
          <w:rFonts w:eastAsia="Calibri"/>
          <w:szCs w:val="22"/>
          <w:lang w:val="el-GR" w:eastAsia="el-GR"/>
        </w:rPr>
        <w:br w:type="page"/>
      </w:r>
    </w:p>
    <w:p w14:paraId="3999D4C7" w14:textId="77777777" w:rsidR="00B52B90" w:rsidRPr="00B52B90" w:rsidRDefault="00B52B90" w:rsidP="00B52B90">
      <w:pPr>
        <w:spacing w:after="0" w:line="276" w:lineRule="auto"/>
        <w:jc w:val="center"/>
        <w:rPr>
          <w:rFonts w:eastAsia="Calibri"/>
          <w:szCs w:val="22"/>
          <w:lang w:val="el-GR" w:eastAsia="el-GR"/>
        </w:rPr>
      </w:pPr>
      <w:r w:rsidRPr="00B52B90">
        <w:rPr>
          <w:rFonts w:eastAsia="SimSun"/>
          <w:b/>
          <w:color w:val="002060"/>
          <w:sz w:val="24"/>
          <w:lang w:val="el-GR" w:eastAsia="el-GR"/>
        </w:rPr>
        <w:t xml:space="preserve">4.10  </w:t>
      </w:r>
      <w:r w:rsidRPr="00B52B90">
        <w:rPr>
          <w:rFonts w:eastAsia="Calibri"/>
          <w:b/>
          <w:color w:val="002060"/>
          <w:sz w:val="24"/>
          <w:lang w:val="el-GR" w:eastAsia="el-GR"/>
        </w:rPr>
        <w:t>Τμήμα 10</w:t>
      </w:r>
      <w:r w:rsidRPr="00B52B90">
        <w:rPr>
          <w:rFonts w:eastAsia="Calibri"/>
          <w:b/>
          <w:color w:val="002060"/>
          <w:sz w:val="24"/>
          <w:vertAlign w:val="superscript"/>
          <w:lang w:val="el-GR" w:eastAsia="el-GR"/>
        </w:rPr>
        <w:t>ο</w:t>
      </w:r>
    </w:p>
    <w:p w14:paraId="5D84ADCF" w14:textId="77777777" w:rsidR="00B52B90" w:rsidRPr="00B52B90" w:rsidRDefault="00B52B90" w:rsidP="00B52B90">
      <w:pPr>
        <w:spacing w:after="0" w:line="276" w:lineRule="auto"/>
        <w:jc w:val="center"/>
        <w:rPr>
          <w:b/>
          <w:color w:val="002060"/>
          <w:sz w:val="24"/>
          <w:lang w:val="el-GR" w:eastAsia="el-GR"/>
        </w:rPr>
      </w:pPr>
      <w:r w:rsidRPr="00B52B90">
        <w:rPr>
          <w:b/>
          <w:color w:val="002060"/>
          <w:sz w:val="24"/>
          <w:lang w:val="el-GR" w:eastAsia="el-GR"/>
        </w:rPr>
        <w:t>ΠΑΤΑΤΕΣ ΑΠΟΦΛΟΙΩΜΕΝΕΣ</w:t>
      </w:r>
    </w:p>
    <w:p w14:paraId="460CBE08" w14:textId="77777777" w:rsidR="00B52B90" w:rsidRPr="00B52B90" w:rsidRDefault="00B52B90" w:rsidP="00B52B90">
      <w:pPr>
        <w:spacing w:after="200" w:line="276" w:lineRule="auto"/>
        <w:jc w:val="center"/>
        <w:rPr>
          <w:color w:val="000000"/>
          <w:szCs w:val="22"/>
          <w:lang w:val="el-GR" w:eastAsia="el-GR"/>
        </w:rPr>
      </w:pPr>
      <w:r w:rsidRPr="00B52B90">
        <w:rPr>
          <w:rFonts w:eastAsia="Calibri"/>
          <w:szCs w:val="22"/>
          <w:lang w:val="en-US" w:eastAsia="el-GR"/>
        </w:rPr>
        <w:t>CPV</w:t>
      </w:r>
      <w:r w:rsidRPr="00B52B90">
        <w:rPr>
          <w:rFonts w:eastAsia="Calibri"/>
          <w:szCs w:val="22"/>
          <w:lang w:val="el-GR" w:eastAsia="el-GR"/>
        </w:rPr>
        <w:t xml:space="preserve">  </w:t>
      </w:r>
      <w:r w:rsidRPr="00B52B90">
        <w:rPr>
          <w:color w:val="000000"/>
          <w:szCs w:val="22"/>
          <w:lang w:val="el-GR" w:eastAsia="el-GR"/>
        </w:rPr>
        <w:t>03212100-1</w:t>
      </w:r>
    </w:p>
    <w:p w14:paraId="71E31EF5" w14:textId="77777777" w:rsidR="00B52B90" w:rsidRPr="00B52B90" w:rsidRDefault="00B52B90" w:rsidP="00B52B90">
      <w:pPr>
        <w:spacing w:after="200" w:line="276" w:lineRule="auto"/>
        <w:rPr>
          <w:color w:val="000000"/>
          <w:szCs w:val="22"/>
          <w:lang w:val="el-GR" w:eastAsia="el-GR"/>
        </w:rPr>
      </w:pPr>
      <w:r w:rsidRPr="00B52B90">
        <w:rPr>
          <w:rFonts w:eastAsia="Calibri"/>
          <w:b/>
          <w:szCs w:val="22"/>
          <w:u w:val="single"/>
          <w:lang w:val="el-GR" w:eastAsia="el-GR"/>
        </w:rPr>
        <w:t>Κριτήριο Κατακύρωσης</w:t>
      </w:r>
      <w:r w:rsidRPr="00B52B90">
        <w:rPr>
          <w:rFonts w:eastAsia="Calibri"/>
          <w:b/>
          <w:szCs w:val="22"/>
          <w:lang w:val="el-GR" w:eastAsia="el-GR"/>
        </w:rPr>
        <w:t>:</w:t>
      </w:r>
      <w:r w:rsidRPr="00B52B90">
        <w:rPr>
          <w:rFonts w:eastAsia="Calibri" w:cs="Times New Roman"/>
          <w:b/>
          <w:szCs w:val="22"/>
          <w:lang w:val="el-GR" w:eastAsia="el-GR"/>
        </w:rPr>
        <w:t xml:space="preserve">   το μεγαλύτερο ποσοστό έκπτωσης </w:t>
      </w:r>
      <w:r w:rsidRPr="00B52B90">
        <w:rPr>
          <w:rFonts w:eastAsia="Calibri" w:cs="Times New Roman"/>
          <w:b/>
          <w:bCs/>
          <w:szCs w:val="22"/>
          <w:lang w:val="el-GR" w:eastAsia="el-GR"/>
        </w:rPr>
        <w:t xml:space="preserve">επί τοις εκατό (%) </w:t>
      </w:r>
      <w:r w:rsidRPr="00B52B90">
        <w:rPr>
          <w:rFonts w:eastAsia="Calibri" w:cs="Times New Roman"/>
          <w:bCs/>
          <w:szCs w:val="22"/>
          <w:lang w:val="el-GR" w:eastAsia="el-GR"/>
        </w:rPr>
        <w:t xml:space="preserve">επί της εκάστοτε </w:t>
      </w:r>
      <w:r w:rsidRPr="00B52B90">
        <w:rPr>
          <w:rFonts w:eastAsia="Calibri"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p w14:paraId="312785FB" w14:textId="77777777" w:rsidR="00B52B90" w:rsidRPr="00B52B90" w:rsidRDefault="00B52B90" w:rsidP="00B52B90">
      <w:pPr>
        <w:spacing w:after="200" w:line="276" w:lineRule="auto"/>
        <w:jc w:val="center"/>
        <w:rPr>
          <w:rFonts w:eastAsia="SimSun"/>
          <w:b/>
          <w:szCs w:val="22"/>
          <w:u w:val="single"/>
          <w:lang w:val="el-GR" w:eastAsia="el-GR"/>
        </w:rPr>
      </w:pPr>
      <w:r w:rsidRPr="00B52B90">
        <w:rPr>
          <w:rFonts w:eastAsia="SimSun"/>
          <w:b/>
          <w:szCs w:val="22"/>
          <w:u w:val="single"/>
          <w:lang w:val="el-GR" w:eastAsia="el-GR"/>
        </w:rPr>
        <w:t xml:space="preserve">Α. Προϋπολογιζόμενη δαπάνη </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4"/>
        <w:gridCol w:w="2745"/>
        <w:gridCol w:w="1145"/>
        <w:gridCol w:w="1275"/>
        <w:gridCol w:w="1414"/>
        <w:gridCol w:w="1274"/>
        <w:gridCol w:w="1416"/>
        <w:gridCol w:w="1556"/>
      </w:tblGrid>
      <w:tr w:rsidR="00B52B90" w:rsidRPr="00B52B90" w14:paraId="16428622" w14:textId="77777777" w:rsidTr="005F54BC">
        <w:trPr>
          <w:trHeight w:val="1542"/>
          <w:tblCellSpacing w:w="0" w:type="dxa"/>
        </w:trPr>
        <w:tc>
          <w:tcPr>
            <w:tcW w:w="374"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44BB417"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74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748C240"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14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D5100AB"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67937DDB"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0501D51"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3C816F56"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4"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C9917F3"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4"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83899B9"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E6E1CE2"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0156D94E"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6"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7BDB3895"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2416B5A0"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3FD6D5DC" w14:textId="77777777" w:rsidTr="00B52B90">
        <w:trPr>
          <w:trHeight w:val="856"/>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120730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p>
        </w:tc>
        <w:tc>
          <w:tcPr>
            <w:tcW w:w="274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4E8F775" w14:textId="77777777" w:rsidR="00B52B90" w:rsidRPr="00B52B90" w:rsidRDefault="00B52B90" w:rsidP="00B52B90">
            <w:pPr>
              <w:suppressAutoHyphens w:val="0"/>
              <w:spacing w:after="0" w:line="276" w:lineRule="auto"/>
              <w:ind w:left="150"/>
              <w:jc w:val="left"/>
              <w:rPr>
                <w:b/>
                <w:bCs/>
                <w:color w:val="000000"/>
                <w:szCs w:val="22"/>
                <w:lang w:val="el-GR" w:eastAsia="el-GR" w:bidi="he-IL"/>
              </w:rPr>
            </w:pPr>
            <w:r w:rsidRPr="00B52B90">
              <w:rPr>
                <w:b/>
                <w:bCs/>
                <w:color w:val="000000"/>
                <w:szCs w:val="22"/>
                <w:lang w:val="el-GR" w:eastAsia="el-GR" w:bidi="he-IL"/>
              </w:rPr>
              <w:t xml:space="preserve">Πατάτες </w:t>
            </w:r>
          </w:p>
          <w:p w14:paraId="186A1448" w14:textId="77777777" w:rsidR="00B52B90" w:rsidRPr="00B52B90" w:rsidRDefault="00B52B90" w:rsidP="00B52B90">
            <w:pPr>
              <w:suppressAutoHyphens w:val="0"/>
              <w:spacing w:after="0" w:line="276" w:lineRule="auto"/>
              <w:ind w:left="150"/>
              <w:jc w:val="left"/>
              <w:rPr>
                <w:rFonts w:ascii="Times New Roman" w:hAnsi="Times New Roman" w:cs="Times New Roman"/>
                <w:sz w:val="24"/>
                <w:lang w:val="el-GR" w:eastAsia="el-GR" w:bidi="he-IL"/>
              </w:rPr>
            </w:pPr>
            <w:r w:rsidRPr="00B52B90">
              <w:rPr>
                <w:color w:val="000000"/>
                <w:sz w:val="20"/>
                <w:szCs w:val="20"/>
                <w:lang w:val="el-GR" w:eastAsia="el-GR" w:bidi="he-IL"/>
              </w:rPr>
              <w:t>Αποφλοιωμένες τεμαχισμένες</w:t>
            </w:r>
          </w:p>
        </w:tc>
        <w:tc>
          <w:tcPr>
            <w:tcW w:w="1145"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98BA4A"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5"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2F8232"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12500</w:t>
            </w:r>
          </w:p>
        </w:tc>
        <w:tc>
          <w:tcPr>
            <w:tcW w:w="1414"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A2A5C8"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2,48 €</w:t>
            </w:r>
          </w:p>
        </w:tc>
        <w:tc>
          <w:tcPr>
            <w:tcW w:w="1274"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BEDFE5"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2,80 €</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A01FF1"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30.973,45 €</w:t>
            </w:r>
          </w:p>
        </w:tc>
        <w:tc>
          <w:tcPr>
            <w:tcW w:w="1556"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7F652E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35.000,00 €</w:t>
            </w:r>
          </w:p>
        </w:tc>
      </w:tr>
      <w:tr w:rsidR="00B52B90" w:rsidRPr="00B52B90" w14:paraId="5E56E901" w14:textId="77777777" w:rsidTr="00B52B90">
        <w:trPr>
          <w:trHeight w:val="702"/>
          <w:tblCellSpacing w:w="0" w:type="dxa"/>
        </w:trPr>
        <w:tc>
          <w:tcPr>
            <w:tcW w:w="8227" w:type="dxa"/>
            <w:gridSpan w:val="6"/>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FD73B74"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6"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F10A582"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30.973 €</w:t>
            </w:r>
          </w:p>
        </w:tc>
        <w:tc>
          <w:tcPr>
            <w:tcW w:w="1556" w:type="dxa"/>
            <w:tcBorders>
              <w:top w:val="nil"/>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14:paraId="6CAA5A4B"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35.000 €</w:t>
            </w:r>
          </w:p>
        </w:tc>
      </w:tr>
    </w:tbl>
    <w:p w14:paraId="4735ABA5" w14:textId="77777777" w:rsidR="00B52B90" w:rsidRPr="00B52B90" w:rsidRDefault="00B52B90" w:rsidP="00B52B90">
      <w:pPr>
        <w:spacing w:after="200" w:line="276" w:lineRule="auto"/>
        <w:rPr>
          <w:rFonts w:eastAsia="SimSun"/>
          <w:b/>
          <w:sz w:val="24"/>
          <w:lang w:val="el-GR" w:eastAsia="el-GR"/>
        </w:rPr>
      </w:pPr>
    </w:p>
    <w:p w14:paraId="7106C270" w14:textId="77777777" w:rsidR="00B52B90" w:rsidRPr="00B52B90" w:rsidRDefault="00B52B90" w:rsidP="00B52B90">
      <w:pPr>
        <w:spacing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2B5E394D" w14:textId="77777777" w:rsidR="00B52B90" w:rsidRPr="00B52B90" w:rsidRDefault="00B52B90" w:rsidP="00B52B90">
      <w:pPr>
        <w:spacing w:after="0" w:line="276" w:lineRule="auto"/>
        <w:rPr>
          <w:rFonts w:eastAsia="Calibri"/>
          <w:color w:val="000000"/>
          <w:szCs w:val="22"/>
          <w:lang w:val="el-GR" w:eastAsia="el-GR"/>
        </w:rPr>
      </w:pPr>
      <w:r w:rsidRPr="00B52B90">
        <w:rPr>
          <w:b/>
          <w:color w:val="000000"/>
          <w:szCs w:val="22"/>
          <w:lang w:val="el-GR" w:eastAsia="el-GR"/>
        </w:rPr>
        <w:t>1. ΧΑΡΑΚΤΗΡΙΣΤΙΚΕΣ ΙΔΙΟΤΗΤΕΣ</w:t>
      </w:r>
    </w:p>
    <w:p w14:paraId="58C90721"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Oι πατάτες θα πρέπει να είναι πρώτης ποιότητας σύμφωνα με τις διατάξεις του Αγορανομικού κώδικα. Ο προμηθευτής θα πρέπει να κάνει την διαλογή στον χώρο του ώστε να εγγυάται την υψηλή ποιότητα. Θα πρέπει να διατίθενται τυποποιημένες σε κλειστές αεροστεγείς συσκευασίες των 5 ή 10 κιλών με ετικέτα με πλήρη σήμανση η οποία θα περιλαμβάνει στοιχεία συσκευαστή, προέλευση προϊόντος – είδος προϊόντος- ημερομηνία λήξης.</w:t>
      </w:r>
    </w:p>
    <w:p w14:paraId="332353C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1. Τα χορηγούμενα είδη να είναι πρώτης (Α΄) ποιότητας όπως αυτή ορίζεται στον ΚΩΔΙΚΑ ΤΡΟΦΙΜΩΝ ΠΟΤΩΝ &amp; αντικειμένων κοινής χρήσης και να έχουν τους οργανοληπτικούς χαρακτήρες χαρακτηριστικούς του εκάστου είδους.</w:t>
      </w:r>
    </w:p>
    <w:p w14:paraId="6D50F9F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2. Να έχουν παραχθεί σύμφωνα με τις ισχύουσες Κοινοτικές Κτηνιατρικές και Υγειονομικές διατάξεις.</w:t>
      </w:r>
    </w:p>
    <w:p w14:paraId="569347CF"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3. Όλα τα είδη να είναι επώνυμα, τυποποιημένα σε αεροστεγείς συσκευασίες και να αναγράφεται η Εμπορική τους Ονομασία.</w:t>
      </w:r>
    </w:p>
    <w:p w14:paraId="6B36B56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4. Να μην έχουν παρασκευασθεί με γενετικά τροποποιημένα υλικά Κανονισμός 1829/2003, σχετικά με την ιχνηλασιμότητα και την επισήμανση γενετικώς τροποποιημένων οργανισμών.</w:t>
      </w:r>
    </w:p>
    <w:p w14:paraId="2CDAFFA6"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5. Να μην περιέχουν τεχνητή χρώση, άρωμα ή προσθήκη οργανικής ή ανόργανης ουσίας. </w:t>
      </w:r>
    </w:p>
    <w:p w14:paraId="688E5041"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6. Οι συσκευασίες να είναι ακέραιες όπου θα αναγράφονται οι ημερομηνίες παραγωγής και λήξης.</w:t>
      </w:r>
    </w:p>
    <w:p w14:paraId="36A9BC5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Οι ενδείξεις να είναι υποχρεωτικά και στην Ελληνική γλώσσα. Η αναγραφή των ενδείξεων να είναι με ευανάγνωστα γράμματα από χρώμα ή μελάνι ή άλλο μηχανικό τρόπο που δεν μεταφέρουν τοξικές ή καρκινογόνες ουσίες, οι οποίες θα είναι σύμφωνα με τις κτηνιατρικές και υγειονομικές διατάξεις.</w:t>
      </w:r>
    </w:p>
    <w:p w14:paraId="28ABDABB"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7. Στα προσυσκευασμένα τρόφιμα, σύμφωνα με την υπ’ Αριθμ. Α2-718/28-7-2014 ΦΕΚ Β 2090/31- 7-2014 Κωδικοποίηση Κανόνων Διακίνησης και Εμπορίας Προϊόντων και Παροχής Υπηρεσιών που προορίζονται να διατεθούν, ως έχουν, στον τελικό καταναλωτή καθώς και σε αυτά που διατίθενται σε νοσοκομεία πρέπει να αναγράφονται οι ενδείξεις με ευδιάκριτα και ανεξίτηλα γράμματα, στην ελληνική γλώσσα:</w:t>
      </w:r>
    </w:p>
    <w:p w14:paraId="63F3127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α) Η ονομασία πώλησης του τροφίμου.</w:t>
      </w:r>
    </w:p>
    <w:p w14:paraId="7F17896F"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β) Ο κατάλογος των συστατικών του, τα οποία πρέπει να αναγράφονται κατά σειρά ελαττούμενης περιεκτικότητας.</w:t>
      </w:r>
    </w:p>
    <w:p w14:paraId="4500685A"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γ) Η ονομαστική ποσότητα περιεχομένου, που εκφράζεται σε μονάδες μάζας για τα στερεά και σε μονάδες όγκου για τα υγρά.</w:t>
      </w:r>
    </w:p>
    <w:p w14:paraId="3BB01671"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δ) Η χρονολογία ελάχιστης διατηρησιμότητας ή η χρονολογία ανάλωσης.</w:t>
      </w:r>
    </w:p>
    <w:p w14:paraId="6D59CD6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ε) Οι ιδιαίτερες συνθήκες συντήρησης και χρήσης.</w:t>
      </w:r>
    </w:p>
    <w:p w14:paraId="2929FF4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στ) Το όνομα ή εμπορική επωνυμία και η διεύθυνση του παρασκευαστή ή του συσκευαστή ή ενός πωλητή εγκατεστημένου σε κράτος μέλος της ΕE.</w:t>
      </w:r>
    </w:p>
    <w:p w14:paraId="4B320674"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ζ) Ο τόπος παραγωγής ή προέλευσης, στην περίπτωση που η παράλειψή του μπορεί να οδηγήσει τον καταναλωτή σε πλάνη, ως προς τον πραγματικό τόπο παραγωγής ή προέλευσης του τροφίμου.</w:t>
      </w:r>
    </w:p>
    <w:p w14:paraId="592E5F9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Οι οδηγίες χρήσης, στην περίπτωση που η παράλειψή τους δεν επιτρέπει τη σωστή χρήση του τροφίμου.</w:t>
      </w:r>
    </w:p>
    <w:p w14:paraId="631505D4"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θ) Η ένδειξη που επιτρέπει την αναγνώριση της παρτίδας στην οποία ανήκει το τρόφιμο. (Οδηγία 89/396).</w:t>
      </w:r>
    </w:p>
    <w:p w14:paraId="388D9326"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Πριν από την ένδειξη της παρτίδας προηγείται το γράμμα L, εκτός από την περίπτωση που η ένδειξη της παρτίδας διακρίνεται καθαρά από τις άλλες ενδείξεις της ετικέτας. Η ένδειξη αυτή είναι προαιρετική στην περίπτωση που η χρονολογία ελάχιστης διατηρησιμότητας ή η τελική χρονολογία ανάλωσης συμπεριλαμβάνει ένδειξη σαφή και κατά σειρά τουλάχιστον της ημέρας και του μήνα. Η σήμανση να είναι σύμφωνη με τις Διατάξεις σήμανσης τροφίμων.</w:t>
      </w:r>
    </w:p>
    <w:p w14:paraId="2A52D952" w14:textId="77777777" w:rsidR="00B52B90" w:rsidRPr="00B52B90" w:rsidRDefault="00B52B90" w:rsidP="00B52B90">
      <w:pPr>
        <w:spacing w:after="0" w:line="276" w:lineRule="auto"/>
        <w:rPr>
          <w:rFonts w:eastAsia="Calibri"/>
          <w:color w:val="000000"/>
          <w:szCs w:val="22"/>
          <w:lang w:val="el-GR" w:eastAsia="el-GR"/>
        </w:rPr>
      </w:pPr>
      <w:r w:rsidRPr="00B52B90">
        <w:rPr>
          <w:rFonts w:ascii="Times New Roman" w:eastAsia="Calibri" w:hAnsi="Times New Roman"/>
          <w:b/>
          <w:bCs/>
          <w:color w:val="000000"/>
          <w:szCs w:val="22"/>
          <w:lang w:val="el-GR" w:eastAsia="el-GR"/>
        </w:rPr>
        <w:t xml:space="preserve">2. </w:t>
      </w:r>
      <w:r w:rsidRPr="00B52B90">
        <w:rPr>
          <w:rFonts w:eastAsia="Calibri"/>
          <w:b/>
          <w:bCs/>
          <w:color w:val="000000"/>
          <w:szCs w:val="22"/>
          <w:lang w:val="el-GR" w:eastAsia="el-GR"/>
        </w:rPr>
        <w:t>ΜΕΤΑΦΟΡΑ</w:t>
      </w:r>
      <w:r w:rsidRPr="00B52B90">
        <w:rPr>
          <w:rFonts w:eastAsia="Calibri"/>
          <w:b/>
          <w:szCs w:val="22"/>
          <w:lang w:val="el-GR" w:eastAsia="el-GR"/>
        </w:rPr>
        <w:t>/ΠΑΡΑΔΟΣΗ</w:t>
      </w:r>
    </w:p>
    <w:p w14:paraId="4767E153"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μεταφορά θα γίνεται με καθαρά και απολυμασμένα μεταφορικά μέσα [ΚΥΑ 487/2000 (ΦΕΚ1219β/4.10.2000)] και όταν επιβάλλεται για το είδος ψυγεία και μέχρι τους χώρους αποθήκευσης του Νοσοκομείου και θα φέρουν καταγραφικό θερμοκρασίας του θαλάμου μεταφοράς και το οποίο θα παραδίδεται με το προϊόν.</w:t>
      </w:r>
    </w:p>
    <w:p w14:paraId="773C1261"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μεταφορικά μέσα, εφόσον απαιτείται από την κείμενη νομοθεσία ανάλογα με το είδος των τροφίμων που μεταφέρονται,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5699FC49"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Τα είδη και οι ποσότητες θα παραδίδονται μετά από παραγγελία, η οποία θα δίδεται 24 ή 48 ώρες,</w:t>
      </w:r>
      <w:r w:rsidRPr="00B52B90">
        <w:rPr>
          <w:rFonts w:eastAsia="Calibri"/>
          <w:szCs w:val="22"/>
          <w:lang w:val="el-GR" w:eastAsia="el-GR"/>
        </w:rPr>
        <w:br/>
        <w:t>ανάλογα με την διατηρησιμότητα του τροφίμου, πριν την παράδοση.</w:t>
      </w:r>
    </w:p>
    <w:p w14:paraId="6C706FD5" w14:textId="77777777" w:rsidR="00B52B90" w:rsidRPr="00B52B90" w:rsidRDefault="00B52B90" w:rsidP="00B52B90">
      <w:pPr>
        <w:spacing w:after="0" w:line="276" w:lineRule="auto"/>
        <w:rPr>
          <w:rFonts w:eastAsia="Calibri"/>
          <w:b/>
          <w:szCs w:val="22"/>
          <w:lang w:val="el-GR" w:eastAsia="el-GR"/>
        </w:rPr>
      </w:pPr>
      <w:r w:rsidRPr="00B52B90">
        <w:rPr>
          <w:rFonts w:eastAsia="Calibri"/>
          <w:b/>
          <w:szCs w:val="22"/>
          <w:lang w:val="el-GR" w:eastAsia="el-GR"/>
        </w:rPr>
        <w:t xml:space="preserve">3. ΠΙΣΤΟΠΟΙΗΤΙΚΑ/ΔΙΚΑΙΟΛΟΓΗΤΙΚΑ/ΆΔΕΙΕΣ </w:t>
      </w:r>
    </w:p>
    <w:p w14:paraId="307F2D20"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19F2EA16"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1.   Άδεια λειτουργίας της Επιχείρησης</w:t>
      </w:r>
      <w:r w:rsidRPr="00B52B90">
        <w:rPr>
          <w:rFonts w:eastAsia="Calibri"/>
          <w:color w:val="000000"/>
          <w:szCs w:val="22"/>
          <w:lang w:val="el-GR" w:eastAsia="el-GR"/>
        </w:rPr>
        <w:t xml:space="preserve"> από την αρμόδια Υπηρεσία.</w:t>
      </w:r>
    </w:p>
    <w:p w14:paraId="170B1015" w14:textId="35DD7889" w:rsidR="00B52B90" w:rsidRPr="00B52B90" w:rsidRDefault="00B52B90" w:rsidP="00B52B90">
      <w:pPr>
        <w:spacing w:after="200" w:line="276" w:lineRule="auto"/>
        <w:rPr>
          <w:rFonts w:eastAsia="Calibri"/>
          <w:szCs w:val="22"/>
          <w:lang w:val="el-GR" w:eastAsia="el-GR"/>
        </w:rPr>
      </w:pPr>
      <w:r w:rsidRPr="00B52B90">
        <w:rPr>
          <w:rFonts w:eastAsia="Calibri"/>
          <w:b/>
          <w:color w:val="000000"/>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1E74B10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 </w:t>
      </w:r>
    </w:p>
    <w:p w14:paraId="7DB8F4C5" w14:textId="77777777" w:rsidR="00B52B90" w:rsidRPr="00B52B90" w:rsidRDefault="00B52B90" w:rsidP="00B52B90">
      <w:pPr>
        <w:spacing w:after="200" w:line="276" w:lineRule="auto"/>
        <w:rPr>
          <w:rFonts w:eastAsia="Calibri"/>
          <w:b/>
          <w:color w:val="000000"/>
          <w:szCs w:val="22"/>
          <w:lang w:val="el-GR" w:eastAsia="el-GR"/>
        </w:rPr>
      </w:pPr>
      <w:r w:rsidRPr="00B52B90">
        <w:rPr>
          <w:rFonts w:eastAsia="Calibri"/>
          <w:b/>
          <w:color w:val="000000"/>
          <w:szCs w:val="22"/>
          <w:lang w:val="el-GR" w:eastAsia="el-GR"/>
        </w:rPr>
        <w:t>Σε περίπτωση που ο συμμετέχων στον διαγωνισμό δεν είναι παραγωγός ή παρασκευαστής θα πρέπει να  επισυνάψει:</w:t>
      </w:r>
    </w:p>
    <w:p w14:paraId="3B931A7C" w14:textId="0C65E708" w:rsidR="00B52B90" w:rsidRPr="00B52B90" w:rsidRDefault="00B52B90" w:rsidP="00B52B90">
      <w:pPr>
        <w:spacing w:after="200" w:line="276" w:lineRule="auto"/>
        <w:rPr>
          <w:rFonts w:eastAsia="Calibri"/>
          <w:b/>
          <w:color w:val="000000"/>
          <w:szCs w:val="22"/>
          <w:lang w:val="el-GR" w:eastAsia="el-GR"/>
        </w:rPr>
      </w:pPr>
      <w:r w:rsidRPr="00B52B90">
        <w:rPr>
          <w:rFonts w:eastAsia="Calibri"/>
          <w:b/>
          <w:color w:val="000000"/>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156BD6B3"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β)  Υπεύθυνη δήλωση του παραγωγού – παρασκευαστή ή συσκευαστή</w:t>
      </w:r>
      <w:r w:rsidRPr="00B52B90">
        <w:rPr>
          <w:rFonts w:eastAsia="Calibri"/>
          <w:color w:val="000000"/>
          <w:szCs w:val="22"/>
          <w:lang w:val="el-GR" w:eastAsia="el-GR"/>
        </w:rPr>
        <w:t xml:space="preserve"> ότι έλαβε γνώση των όρων της διακήρυξης και θα προμηθεύει τον συγκεκριμένο προμηθευτή με τα προϊόντα εφόσον του ανατεθεί η σχετική προμήθεια.</w:t>
      </w:r>
    </w:p>
    <w:p w14:paraId="651847B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6F8474F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47885C75"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      β. </w:t>
      </w:r>
      <w:r w:rsidRPr="00B52B90">
        <w:rPr>
          <w:rFonts w:eastAsia="Calibri"/>
          <w:szCs w:val="22"/>
          <w:u w:val="single"/>
          <w:lang w:val="el-GR" w:eastAsia="el-GR"/>
        </w:rPr>
        <w:t>Άδεια Κυκλοφορίας Οχήματος Μεταφοράς,</w:t>
      </w:r>
      <w:r w:rsidRPr="00B52B90">
        <w:rPr>
          <w:rFonts w:eastAsia="Calibri"/>
          <w:szCs w:val="22"/>
          <w:lang w:val="el-GR" w:eastAsia="el-GR"/>
        </w:rPr>
        <w:t xml:space="preserve"> η οποία εκδίδεται από τις κατά τόπους Κτηνιατρικές Υπηρεσίες.</w:t>
      </w:r>
    </w:p>
    <w:p w14:paraId="554FD2D6" w14:textId="77777777" w:rsidR="00B52B90" w:rsidRPr="00B52B90" w:rsidRDefault="00B52B90" w:rsidP="00B52B90">
      <w:pPr>
        <w:suppressAutoHyphens w:val="0"/>
        <w:spacing w:after="160" w:line="259" w:lineRule="auto"/>
        <w:jc w:val="left"/>
        <w:rPr>
          <w:rFonts w:eastAsia="SimSun"/>
          <w:b/>
          <w:color w:val="002060"/>
          <w:sz w:val="24"/>
          <w:lang w:val="el-GR" w:eastAsia="el-GR"/>
        </w:rPr>
      </w:pPr>
      <w:r w:rsidRPr="00B52B90">
        <w:rPr>
          <w:rFonts w:eastAsia="SimSun"/>
          <w:b/>
          <w:color w:val="002060"/>
          <w:sz w:val="24"/>
          <w:lang w:val="el-GR" w:eastAsia="el-GR"/>
        </w:rPr>
        <w:br w:type="page"/>
      </w:r>
    </w:p>
    <w:p w14:paraId="72584FE1" w14:textId="77777777" w:rsidR="00B52B90" w:rsidRPr="00B52B90" w:rsidRDefault="00B52B90" w:rsidP="00B52B90">
      <w:pPr>
        <w:spacing w:after="200" w:line="276" w:lineRule="auto"/>
        <w:jc w:val="center"/>
        <w:rPr>
          <w:rFonts w:eastAsia="Calibri"/>
          <w:color w:val="000000"/>
          <w:szCs w:val="22"/>
          <w:lang w:val="el-GR" w:eastAsia="el-GR"/>
        </w:rPr>
      </w:pPr>
      <w:r w:rsidRPr="00B52B90">
        <w:rPr>
          <w:rFonts w:eastAsia="SimSun"/>
          <w:b/>
          <w:color w:val="002060"/>
          <w:sz w:val="24"/>
          <w:lang w:val="el-GR" w:eastAsia="el-GR"/>
        </w:rPr>
        <w:t xml:space="preserve">4.11 </w:t>
      </w:r>
      <w:r w:rsidRPr="00B52B90">
        <w:rPr>
          <w:rFonts w:eastAsia="Calibri"/>
          <w:b/>
          <w:color w:val="002060"/>
          <w:sz w:val="24"/>
          <w:lang w:val="el-GR" w:eastAsia="el-GR"/>
        </w:rPr>
        <w:t>Τμήμα 11</w:t>
      </w:r>
      <w:r w:rsidRPr="00B52B90">
        <w:rPr>
          <w:rFonts w:eastAsia="Calibri"/>
          <w:b/>
          <w:color w:val="002060"/>
          <w:sz w:val="24"/>
          <w:vertAlign w:val="superscript"/>
          <w:lang w:val="el-GR" w:eastAsia="el-GR"/>
        </w:rPr>
        <w:t>ο</w:t>
      </w:r>
    </w:p>
    <w:p w14:paraId="40FD5968" w14:textId="77777777" w:rsidR="00B52B90" w:rsidRPr="00B52B90" w:rsidRDefault="00B52B90" w:rsidP="00B52B90">
      <w:pPr>
        <w:spacing w:after="0" w:line="276" w:lineRule="auto"/>
        <w:jc w:val="center"/>
        <w:rPr>
          <w:rFonts w:eastAsia="Calibri"/>
          <w:b/>
          <w:color w:val="002060"/>
          <w:sz w:val="24"/>
          <w:lang w:val="el-GR" w:eastAsia="el-GR"/>
        </w:rPr>
      </w:pPr>
      <w:r w:rsidRPr="00B52B90">
        <w:rPr>
          <w:rFonts w:eastAsia="Calibri"/>
          <w:b/>
          <w:color w:val="002060"/>
          <w:sz w:val="24"/>
          <w:u w:val="single"/>
          <w:lang w:val="el-GR" w:eastAsia="el-GR"/>
        </w:rPr>
        <w:t>ΕΙΔΗ ΠΑΝΤΟΠΩΛΕΙΟΥ</w:t>
      </w:r>
    </w:p>
    <w:p w14:paraId="525BCF8F" w14:textId="77777777" w:rsidR="00B52B90" w:rsidRPr="00B52B90" w:rsidRDefault="00B52B90" w:rsidP="00B52B90">
      <w:pPr>
        <w:spacing w:after="200" w:line="276" w:lineRule="auto"/>
        <w:jc w:val="center"/>
        <w:rPr>
          <w:rFonts w:eastAsia="Calibri" w:cs="Times New Roman"/>
          <w:szCs w:val="22"/>
          <w:lang w:val="el-GR" w:eastAsia="el-GR"/>
        </w:rPr>
      </w:pPr>
      <w:r w:rsidRPr="00B52B90">
        <w:rPr>
          <w:rFonts w:eastAsia="Calibri"/>
          <w:szCs w:val="22"/>
          <w:lang w:val="en-US" w:eastAsia="el-GR"/>
        </w:rPr>
        <w:t>CPV</w:t>
      </w:r>
      <w:r w:rsidRPr="00B52B90">
        <w:rPr>
          <w:rFonts w:eastAsia="Calibri"/>
          <w:b/>
          <w:szCs w:val="22"/>
          <w:lang w:val="el-GR" w:eastAsia="el-GR"/>
        </w:rPr>
        <w:t xml:space="preserve"> </w:t>
      </w:r>
      <w:r w:rsidRPr="00B52B90">
        <w:rPr>
          <w:rFonts w:eastAsia="Calibri" w:cs="Times New Roman"/>
          <w:szCs w:val="22"/>
          <w:lang w:val="el-GR" w:eastAsia="el-GR"/>
        </w:rPr>
        <w:t>15800000-6 (</w:t>
      </w:r>
      <w:r w:rsidRPr="00B52B90">
        <w:rPr>
          <w:rFonts w:eastAsia="Calibri" w:cs="Times New Roman"/>
          <w:i/>
          <w:szCs w:val="22"/>
          <w:lang w:val="el-GR" w:eastAsia="el-GR"/>
        </w:rPr>
        <w:t>Διάφορα προϊόντα διατροφής</w:t>
      </w:r>
      <w:r w:rsidRPr="00B52B90">
        <w:rPr>
          <w:rFonts w:eastAsia="Calibri" w:cs="Times New Roman"/>
          <w:szCs w:val="22"/>
          <w:lang w:val="el-GR" w:eastAsia="el-GR"/>
        </w:rPr>
        <w:t>)</w:t>
      </w:r>
    </w:p>
    <w:p w14:paraId="2736868E" w14:textId="77777777" w:rsidR="00B52B90" w:rsidRPr="00B52B90" w:rsidRDefault="00B52B90" w:rsidP="00B52B90">
      <w:pPr>
        <w:spacing w:after="200" w:line="276" w:lineRule="auto"/>
        <w:jc w:val="center"/>
        <w:rPr>
          <w:bCs/>
          <w:color w:val="000000"/>
          <w:sz w:val="24"/>
          <w:lang w:val="el-GR" w:eastAsia="zh-CN"/>
        </w:rPr>
      </w:pPr>
      <w:r w:rsidRPr="00B52B90">
        <w:rPr>
          <w:rFonts w:eastAsia="Calibri"/>
          <w:b/>
          <w:sz w:val="24"/>
          <w:u w:val="single"/>
          <w:lang w:val="el-GR" w:eastAsia="el-GR"/>
        </w:rPr>
        <w:t>Κριτήριο Κατακύρωσης</w:t>
      </w:r>
      <w:r w:rsidRPr="00B52B90">
        <w:rPr>
          <w:rFonts w:eastAsia="Calibri"/>
          <w:b/>
          <w:sz w:val="24"/>
          <w:lang w:val="el-GR" w:eastAsia="el-GR"/>
        </w:rPr>
        <w:t>:</w:t>
      </w:r>
      <w:r w:rsidRPr="00B52B90">
        <w:rPr>
          <w:rFonts w:eastAsia="Calibri"/>
          <w:sz w:val="24"/>
          <w:lang w:val="el-GR" w:eastAsia="el-GR"/>
        </w:rPr>
        <w:t xml:space="preserve"> </w:t>
      </w:r>
      <w:r w:rsidRPr="00B52B90">
        <w:rPr>
          <w:sz w:val="24"/>
          <w:lang w:val="el-GR" w:eastAsia="zh-CN"/>
        </w:rPr>
        <w:t xml:space="preserve">η χαμηλότερη τιμή </w:t>
      </w:r>
    </w:p>
    <w:p w14:paraId="71D4B4BF" w14:textId="77777777" w:rsidR="00B52B90" w:rsidRPr="00B52B90" w:rsidRDefault="00B52B90" w:rsidP="00B52B90">
      <w:pPr>
        <w:spacing w:after="0" w:line="276" w:lineRule="auto"/>
        <w:jc w:val="center"/>
        <w:rPr>
          <w:rFonts w:eastAsia="SimSun"/>
          <w:b/>
          <w:szCs w:val="22"/>
          <w:u w:val="single"/>
          <w:lang w:val="el-GR" w:eastAsia="el-GR"/>
        </w:rPr>
      </w:pPr>
      <w:r w:rsidRPr="00B52B90">
        <w:rPr>
          <w:rFonts w:eastAsia="SimSun"/>
          <w:b/>
          <w:szCs w:val="22"/>
          <w:u w:val="single"/>
          <w:lang w:val="el-GR" w:eastAsia="el-GR"/>
        </w:rPr>
        <w:t xml:space="preserve">Α. Προϋπολογιζόμενη δαπάνη </w:t>
      </w:r>
    </w:p>
    <w:p w14:paraId="08270850" w14:textId="77777777" w:rsidR="00B52B90" w:rsidRPr="00B52B90" w:rsidRDefault="00B52B90" w:rsidP="00B52B90">
      <w:pPr>
        <w:spacing w:after="0" w:line="276" w:lineRule="auto"/>
        <w:jc w:val="center"/>
        <w:rPr>
          <w:rFonts w:eastAsia="SimSun"/>
          <w:b/>
          <w:szCs w:val="22"/>
          <w:u w:val="single"/>
          <w:lang w:val="el-GR" w:eastAsia="el-GR"/>
        </w:rPr>
      </w:pPr>
    </w:p>
    <w:p w14:paraId="5C76A187" w14:textId="77777777" w:rsidR="00B52B90" w:rsidRPr="00B52B90" w:rsidRDefault="00B52B90" w:rsidP="00B52B90">
      <w:pPr>
        <w:spacing w:after="0" w:line="276" w:lineRule="auto"/>
        <w:jc w:val="center"/>
        <w:rPr>
          <w:rFonts w:eastAsia="SimSun"/>
          <w:b/>
          <w:szCs w:val="22"/>
          <w:u w:val="single"/>
          <w:lang w:val="el-GR" w:eastAsia="el-GR"/>
        </w:rPr>
      </w:pP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04D1B084"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E1FA84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bookmarkStart w:id="195" w:name="_Hlk222391943"/>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2F87D61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092D9EA2"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362B51A4"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6E7E189"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78C4204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17165580"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EDADAF4"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D0E991C"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7414922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54389B5E"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1AAD48E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382E2C91"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B6D641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EA5794F" w14:textId="77777777" w:rsidR="00B52B90" w:rsidRPr="00B52B90" w:rsidRDefault="00B52B90" w:rsidP="00B52B90">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Αλάτι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2B92F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BB190E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0FD35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2,65 €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2B950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3,00 €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B0056D9"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1.858,41 €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710BCF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2.100,00 €</w:t>
            </w:r>
          </w:p>
        </w:tc>
      </w:tr>
      <w:tr w:rsidR="00B52B90" w:rsidRPr="00B52B90" w14:paraId="187543F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E70928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FB28623" w14:textId="77777777" w:rsidR="00B52B90" w:rsidRPr="00B52B90" w:rsidRDefault="00B52B90" w:rsidP="00B52B90">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Αλεύρι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ED0A39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1FA3A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280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D61D6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1,24 €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33BDA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1,40 €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00A94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346,90 €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66C0129"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392,00 €</w:t>
            </w:r>
          </w:p>
        </w:tc>
      </w:tr>
      <w:tr w:rsidR="00B52B90" w:rsidRPr="00B52B90" w14:paraId="00CE6CA4"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5BDD5F7"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EC64025" w14:textId="77777777" w:rsidR="00B52B90" w:rsidRPr="00B52B90" w:rsidRDefault="00B52B90" w:rsidP="00B52B90">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Αντσούγιες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9795F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62273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8718B6"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19,00 €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9CBCCA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21,47 €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76973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760,00 €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29387D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858,80 €</w:t>
            </w:r>
          </w:p>
        </w:tc>
      </w:tr>
      <w:tr w:rsidR="00B52B90" w:rsidRPr="00B52B90" w14:paraId="5F1E5361"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A2A91E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E2BA828" w14:textId="77777777" w:rsidR="00B52B90" w:rsidRPr="00B52B90" w:rsidRDefault="00B52B90" w:rsidP="00B52B90">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Αστράκι (ζυμαρικό)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BDEBAB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AADFF2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023006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9D367A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E3D462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735,00 €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FB8C9B1"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830,55 €</w:t>
            </w:r>
          </w:p>
        </w:tc>
      </w:tr>
      <w:tr w:rsidR="00B52B90" w:rsidRPr="00B52B90" w14:paraId="41A68944"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971A667"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809820E" w14:textId="77777777" w:rsidR="00B52B90" w:rsidRPr="00B52B90" w:rsidRDefault="00B52B90" w:rsidP="00B52B90">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Αυγά</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CF153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6EFAA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16000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9216A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0,31 €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17C03F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0,35 €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DB1323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4.955,75 €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1E10C6D"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5.600,00 €</w:t>
            </w:r>
          </w:p>
        </w:tc>
      </w:tr>
      <w:tr w:rsidR="00B52B90" w:rsidRPr="00B52B90" w14:paraId="1124C094"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CECBD1C"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11FB8FC"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Βίδες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085EE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2DCF7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57BB76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37E1B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DA96D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840,00 €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4D8EDBB"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949,20 €</w:t>
            </w:r>
          </w:p>
        </w:tc>
      </w:tr>
      <w:tr w:rsidR="00B52B90" w:rsidRPr="00B52B90" w14:paraId="5A3C03C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9FCB698"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EF5D455"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Βουτυράκι αλπίνο </w:t>
            </w:r>
          </w:p>
          <w:p w14:paraId="37DFCF65"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(10 γρ.)</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241BC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49683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27000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F30138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269B3B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C20BB51"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11.340,00 €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EBED69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12.814,20 €</w:t>
            </w:r>
          </w:p>
        </w:tc>
      </w:tr>
      <w:tr w:rsidR="00B52B90" w:rsidRPr="00B52B90" w14:paraId="7701985B"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B68B7DD"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B626E55"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Δυόσμος μπαχαρικό</w:t>
            </w:r>
          </w:p>
          <w:p w14:paraId="5A2F6C93"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 (50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6517F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566E4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3D0543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2,50 €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A3B4F9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2,83 €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6A3C7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37,50 €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69F440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42,38 €</w:t>
            </w:r>
          </w:p>
        </w:tc>
      </w:tr>
      <w:tr w:rsidR="00B52B90" w:rsidRPr="00B52B90" w14:paraId="0EF4886E"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33ED6C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CC1F2D8"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Ελιές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8E39E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5079C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170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5CDB3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5222C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30DBBD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527,00 €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0EBBE69"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595,51 €</w:t>
            </w:r>
          </w:p>
        </w:tc>
      </w:tr>
      <w:tr w:rsidR="00B52B90" w:rsidRPr="00B52B90" w14:paraId="75E8A6A3"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622A5F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A461C46"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Ζάχαρη</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B7629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C4E782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6336B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0,62 €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371B8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0,70 €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328702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929,20 €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16334AD"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1.050,00 €</w:t>
            </w:r>
          </w:p>
        </w:tc>
      </w:tr>
      <w:tr w:rsidR="00B52B90" w:rsidRPr="00B52B90" w14:paraId="41D1439E"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94DBA97"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5FC2AF7"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Ζελέ φρούτων </w:t>
            </w:r>
          </w:p>
          <w:p w14:paraId="2609262A"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w:t>
            </w:r>
            <w:r w:rsidRPr="00B52B90">
              <w:rPr>
                <w:sz w:val="20"/>
                <w:szCs w:val="20"/>
                <w:lang w:val="el-GR" w:eastAsia="el-GR" w:bidi="he-IL"/>
              </w:rPr>
              <w:t xml:space="preserve">σκόνη, 2 </w:t>
            </w:r>
            <w:proofErr w:type="spellStart"/>
            <w:r w:rsidRPr="00B52B90">
              <w:rPr>
                <w:sz w:val="20"/>
                <w:szCs w:val="20"/>
                <w:lang w:val="el-GR" w:eastAsia="el-GR" w:bidi="he-IL"/>
              </w:rPr>
              <w:t>kg</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09EA5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6F86E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967B4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9,80 €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C04DB5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11,07 €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6066F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3.430,00 €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A59CB1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3.875,90 €</w:t>
            </w:r>
          </w:p>
        </w:tc>
      </w:tr>
      <w:tr w:rsidR="00B52B90" w:rsidRPr="00B52B90" w14:paraId="7ABA25F7"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41BCD7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9A5B8CE"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Κανέλλα </w:t>
            </w:r>
          </w:p>
          <w:p w14:paraId="35AF6C43"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5D90D6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E2D6D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58F47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1,60 €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A6299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1,81 €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96ECA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32,00 €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C00EE1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36,16 €</w:t>
            </w:r>
          </w:p>
        </w:tc>
      </w:tr>
      <w:tr w:rsidR="00B52B90" w:rsidRPr="00B52B90" w14:paraId="2022FC4A"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24F77A1"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DAD41EA"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Κάστερ πάουντερ </w:t>
            </w:r>
          </w:p>
          <w:p w14:paraId="0AC69377"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(2 </w:t>
            </w:r>
            <w:proofErr w:type="spellStart"/>
            <w:r w:rsidRPr="00B52B90">
              <w:rPr>
                <w:sz w:val="20"/>
                <w:szCs w:val="20"/>
                <w:lang w:val="el-GR" w:eastAsia="el-GR" w:bidi="he-IL"/>
              </w:rPr>
              <w:t>kg</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F13ED7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A89884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3EFA4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13EC0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7,91 €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53976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2.450,00 €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CE3F46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2.768,50 €</w:t>
            </w:r>
          </w:p>
        </w:tc>
      </w:tr>
      <w:tr w:rsidR="00B52B90" w:rsidRPr="00B52B90" w14:paraId="684738EA"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9356E8F"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1DF4F53"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Κόλα αναψυκτικό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F2E1D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CFDCC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54F9E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03332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1,70 €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CE80A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829D7C4"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678,00 €</w:t>
            </w:r>
          </w:p>
        </w:tc>
      </w:tr>
      <w:tr w:rsidR="00B52B90" w:rsidRPr="00B52B90" w14:paraId="2B97582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F5F6A7D"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A84EC17"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Κομπόστα </w:t>
            </w:r>
          </w:p>
          <w:p w14:paraId="38620E6A"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(4.200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CFCD1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FC3B0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72756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8,20 €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F0EF126"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9,27 €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45F48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3.280,00 €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5C2C1F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3.706,40 €</w:t>
            </w:r>
          </w:p>
        </w:tc>
      </w:tr>
      <w:tr w:rsidR="00B52B90" w:rsidRPr="00B52B90" w14:paraId="3A74B747"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81C9D16"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CC3508D"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Κους </w:t>
            </w:r>
            <w:proofErr w:type="spellStart"/>
            <w:r w:rsidRPr="00B52B90">
              <w:rPr>
                <w:b/>
                <w:bCs/>
                <w:sz w:val="20"/>
                <w:szCs w:val="20"/>
                <w:lang w:val="el-GR" w:eastAsia="el-GR" w:bidi="he-IL"/>
              </w:rPr>
              <w:t>κους</w:t>
            </w:r>
            <w:proofErr w:type="spellEnd"/>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F5F8D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58B5E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47890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5FD1A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FA581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315,00 €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C12708E"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355,95 €</w:t>
            </w:r>
          </w:p>
        </w:tc>
      </w:tr>
      <w:tr w:rsidR="00B52B90" w:rsidRPr="00B52B90" w14:paraId="19D88BE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AA7E168"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57F189E"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Κριθαράκι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E023F6"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D087E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6FAACB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1,86 €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C0D5C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D6F3D6"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929,20 €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25534D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1.050,00 €</w:t>
            </w:r>
          </w:p>
        </w:tc>
      </w:tr>
      <w:tr w:rsidR="00B52B90" w:rsidRPr="00B52B90" w14:paraId="2A896688"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37CAD96"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11C1D9A"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Λεμόνι χυμός </w:t>
            </w:r>
          </w:p>
          <w:p w14:paraId="2EA842B6"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(370 </w:t>
            </w:r>
            <w:proofErr w:type="spellStart"/>
            <w:r w:rsidRPr="00B52B90">
              <w:rPr>
                <w:sz w:val="20"/>
                <w:szCs w:val="20"/>
                <w:lang w:val="el-GR" w:eastAsia="el-GR" w:bidi="he-IL"/>
              </w:rPr>
              <w:t>ml</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814089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99C72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D7B14C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0,32 €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D7F49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0,36 €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CDFC3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1.280,00 €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150F9BB"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1.446,40 €</w:t>
            </w:r>
          </w:p>
        </w:tc>
      </w:tr>
      <w:tr w:rsidR="00B52B90" w:rsidRPr="00B52B90" w14:paraId="752A1655"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42F42F3"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428526C"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Λίπος (μαγειρικό)</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EED3A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A3B508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280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8D9CE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2,40 €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3C9B49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2,71 €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C220129"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672,00 €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F9368D9"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759,36 €</w:t>
            </w:r>
          </w:p>
        </w:tc>
      </w:tr>
      <w:tr w:rsidR="00B52B90" w:rsidRPr="00B52B90" w14:paraId="57E13718"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AA7C25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0D7B9C2"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Μακαρόνια κοφτά</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EFE10C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3D5AEA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9B18A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0CED5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FB2C4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840,00 €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4DE86A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949,20 €</w:t>
            </w:r>
          </w:p>
        </w:tc>
      </w:tr>
      <w:tr w:rsidR="00B52B90" w:rsidRPr="00B52B90" w14:paraId="035EFFF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60B7FEA"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23718F0"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Μακαρόνια </w:t>
            </w:r>
            <w:proofErr w:type="spellStart"/>
            <w:r w:rsidRPr="00B52B90">
              <w:rPr>
                <w:b/>
                <w:bCs/>
                <w:sz w:val="20"/>
                <w:szCs w:val="20"/>
                <w:lang w:val="el-GR" w:eastAsia="el-GR" w:bidi="he-IL"/>
              </w:rPr>
              <w:t>νο</w:t>
            </w:r>
            <w:proofErr w:type="spellEnd"/>
            <w:r w:rsidRPr="00B52B90">
              <w:rPr>
                <w:b/>
                <w:bCs/>
                <w:sz w:val="20"/>
                <w:szCs w:val="20"/>
                <w:lang w:val="el-GR" w:eastAsia="el-GR" w:bidi="he-IL"/>
              </w:rPr>
              <w:t xml:space="preserve"> 3</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C47C7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AE6B8F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051D0B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C1BEA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CBCA86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840,00 €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C960C34"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949,20 €</w:t>
            </w:r>
          </w:p>
        </w:tc>
      </w:tr>
      <w:tr w:rsidR="00B52B90" w:rsidRPr="00B52B90" w14:paraId="7A9AC1AA"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E8F18E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2BB0BCC"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Μακαρόνια </w:t>
            </w:r>
            <w:proofErr w:type="spellStart"/>
            <w:r w:rsidRPr="00B52B90">
              <w:rPr>
                <w:b/>
                <w:bCs/>
                <w:sz w:val="20"/>
                <w:szCs w:val="20"/>
                <w:lang w:val="el-GR" w:eastAsia="el-GR" w:bidi="he-IL"/>
              </w:rPr>
              <w:t>νο</w:t>
            </w:r>
            <w:proofErr w:type="spellEnd"/>
            <w:r w:rsidRPr="00B52B90">
              <w:rPr>
                <w:b/>
                <w:bCs/>
                <w:sz w:val="20"/>
                <w:szCs w:val="20"/>
                <w:lang w:val="el-GR" w:eastAsia="el-GR" w:bidi="he-IL"/>
              </w:rPr>
              <w:t xml:space="preserve"> 10</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CC0354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C99A8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53AD9F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C85176"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8EA045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1.470,00 €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4B4793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1.661,10 €</w:t>
            </w:r>
          </w:p>
        </w:tc>
      </w:tr>
      <w:tr w:rsidR="00B52B90" w:rsidRPr="00B52B90" w14:paraId="6CD5C342"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E0487AD"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ED5C77F"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Μαρμελάδα ατομική </w:t>
            </w:r>
          </w:p>
          <w:p w14:paraId="5A533032"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6CDEE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B1387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27000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CFE53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E98C9A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0,11 €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67D6D94"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2.700,00 €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4E1931E"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3.051,00 €</w:t>
            </w:r>
          </w:p>
        </w:tc>
      </w:tr>
      <w:tr w:rsidR="00B52B90" w:rsidRPr="00B52B90" w14:paraId="433F3A99"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FB0A141"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6271235"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Μουστάρδα (σκόνη)</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F23BB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κιλά</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EE8D73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95DBD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20503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7,91 €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B1A71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D64132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15,82 €</w:t>
            </w:r>
          </w:p>
        </w:tc>
      </w:tr>
      <w:tr w:rsidR="00B52B90" w:rsidRPr="00B52B90" w14:paraId="78142C3E"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BB7D65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6A6FB36"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Μοσχοκάρυδο (σκόνη) </w:t>
            </w:r>
          </w:p>
          <w:p w14:paraId="4F00093A"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6EE24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BEB2FA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8F270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4,20 €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6D914F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4,75 €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06A811"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294,00 €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76A679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332,22 €</w:t>
            </w:r>
          </w:p>
        </w:tc>
      </w:tr>
      <w:tr w:rsidR="00B52B90" w:rsidRPr="00B52B90" w14:paraId="2DDCDA71"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8F24F6B"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2DD9051"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Μπέικιν πάουντερ </w:t>
            </w:r>
          </w:p>
          <w:p w14:paraId="48F6421A"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52AEA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102C98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FB2FB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0,17 €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962653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0,19 €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D27BE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6,80 €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BE7FCE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7,68 €</w:t>
            </w:r>
          </w:p>
        </w:tc>
      </w:tr>
      <w:tr w:rsidR="00B52B90" w:rsidRPr="00B52B90" w14:paraId="31FC65DE" w14:textId="77777777" w:rsidTr="00B52B90">
        <w:trPr>
          <w:trHeight w:val="210"/>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CB4FC51"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6406C0C"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Μπισκότα αλμυρά </w:t>
            </w:r>
            <w:r w:rsidRPr="00B52B90">
              <w:rPr>
                <w:sz w:val="20"/>
                <w:szCs w:val="20"/>
                <w:lang w:val="el-GR" w:eastAsia="el-GR" w:bidi="he-IL"/>
              </w:rPr>
              <w:t>(συσκευασία των 40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07DB9D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24E35E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11000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D76DAD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3B6A14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570B86"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4.400,00 €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661D38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4.972,00 €</w:t>
            </w:r>
          </w:p>
        </w:tc>
      </w:tr>
      <w:tr w:rsidR="00B52B90" w:rsidRPr="00B52B90" w14:paraId="6BB3240E" w14:textId="77777777" w:rsidTr="00B52B90">
        <w:trPr>
          <w:trHeight w:val="210"/>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ADCB33D"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FD510D7"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Μπισκότα γλυκά </w:t>
            </w:r>
            <w:r w:rsidRPr="00B52B90">
              <w:rPr>
                <w:sz w:val="20"/>
                <w:szCs w:val="20"/>
                <w:lang w:val="el-GR" w:eastAsia="el-GR" w:bidi="he-IL"/>
              </w:rPr>
              <w:t>(συσκευασία των 30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BF3CE3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3BD49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57D4B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0,48 €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9882FE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0,54 €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A1621D"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960,00 €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23DE62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1.084,80 €</w:t>
            </w:r>
          </w:p>
        </w:tc>
      </w:tr>
      <w:tr w:rsidR="00B52B90" w:rsidRPr="00B52B90" w14:paraId="18A6A82B" w14:textId="77777777" w:rsidTr="00B52B90">
        <w:trPr>
          <w:trHeight w:val="210"/>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27B2EA3"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AB8FF4D"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Νες καφέ ατομικό </w:t>
            </w:r>
          </w:p>
          <w:p w14:paraId="06270FE2"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(φακελάκι των 2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98FB9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F882F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C4C63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DF45A2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0,51 €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233A33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6.975,00 €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20A853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7.881,75 €</w:t>
            </w:r>
          </w:p>
        </w:tc>
      </w:tr>
      <w:tr w:rsidR="00B52B90" w:rsidRPr="00B52B90" w14:paraId="1A623BA0" w14:textId="77777777" w:rsidTr="00B52B90">
        <w:trPr>
          <w:trHeight w:val="210"/>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C8E2AD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50EADA3"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Νιφάδες καλαμποκιού </w:t>
            </w:r>
          </w:p>
          <w:p w14:paraId="1F2801C9"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w:t>
            </w:r>
            <w:proofErr w:type="spellStart"/>
            <w:r w:rsidRPr="00B52B90">
              <w:rPr>
                <w:sz w:val="20"/>
                <w:szCs w:val="20"/>
                <w:lang w:val="el-GR" w:eastAsia="el-GR" w:bidi="he-IL"/>
              </w:rPr>
              <w:t>corn</w:t>
            </w:r>
            <w:proofErr w:type="spellEnd"/>
            <w:r w:rsidRPr="00B52B90">
              <w:rPr>
                <w:sz w:val="20"/>
                <w:szCs w:val="20"/>
                <w:lang w:val="el-GR" w:eastAsia="el-GR" w:bidi="he-IL"/>
              </w:rPr>
              <w:t xml:space="preserve"> </w:t>
            </w:r>
            <w:proofErr w:type="spellStart"/>
            <w:r w:rsidRPr="00B52B90">
              <w:rPr>
                <w:sz w:val="20"/>
                <w:szCs w:val="20"/>
                <w:lang w:val="el-GR" w:eastAsia="el-GR" w:bidi="he-IL"/>
              </w:rPr>
              <w:t>flakes</w:t>
            </w:r>
            <w:proofErr w:type="spellEnd"/>
            <w:r w:rsidRPr="00B52B90">
              <w:rPr>
                <w:sz w:val="20"/>
                <w:szCs w:val="20"/>
                <w:lang w:val="el-GR" w:eastAsia="el-GR" w:bidi="he-IL"/>
              </w:rPr>
              <w:t>) (30-40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CD93F0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552F20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1C39F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E83B0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0,51 €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32E53C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450,00 €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3504B36"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508,50 €</w:t>
            </w:r>
          </w:p>
        </w:tc>
      </w:tr>
      <w:tr w:rsidR="00B52B90" w:rsidRPr="00B52B90" w14:paraId="358A78A4"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59616E8"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9F99B73"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Νισεστέ</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CD441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BA4B3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120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DE3AE6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1,75 €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A5AAB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1,98 €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891E78B"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210,00 €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06CB5E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237,30 €</w:t>
            </w:r>
          </w:p>
        </w:tc>
      </w:tr>
      <w:tr w:rsidR="00B52B90" w:rsidRPr="00B52B90" w14:paraId="04EC8792" w14:textId="77777777" w:rsidTr="00B52B90">
        <w:trPr>
          <w:trHeight w:val="210"/>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C4307BE"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28CC788"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Ντοματάκι κον-κασε </w:t>
            </w:r>
          </w:p>
          <w:p w14:paraId="7DCF9F7E"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(2.500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26A4F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293DC9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81870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3,80 €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262E6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4,29 €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CDE50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4.560,00 €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1D71FD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5.152,80 €</w:t>
            </w:r>
          </w:p>
        </w:tc>
      </w:tr>
      <w:tr w:rsidR="00B52B90" w:rsidRPr="00B52B90" w14:paraId="7B2D60A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1199C13"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E852293"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Ξύδι </w:t>
            </w:r>
          </w:p>
          <w:p w14:paraId="648C388B"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(390 </w:t>
            </w:r>
            <w:proofErr w:type="spellStart"/>
            <w:r w:rsidRPr="00B52B90">
              <w:rPr>
                <w:sz w:val="20"/>
                <w:szCs w:val="20"/>
                <w:lang w:val="el-GR" w:eastAsia="el-GR" w:bidi="he-IL"/>
              </w:rPr>
              <w:t>ml</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621B5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BEBEB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800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8A6D5F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0,35 €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6A03C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0,40 €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5207803"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280,00 €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9A8C8D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316,40 €</w:t>
            </w:r>
          </w:p>
        </w:tc>
      </w:tr>
      <w:tr w:rsidR="00B52B90" w:rsidRPr="00B52B90" w14:paraId="5938A15E"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6E0E4BF"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CB4285C"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Πιπέρι κόκκινο σκόνη </w:t>
            </w:r>
          </w:p>
          <w:p w14:paraId="367D3B5F"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D5B7F3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A2BE9F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1BBC78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2,10 €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E175B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2,37 €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6E66EA"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D6F12F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94,92 €</w:t>
            </w:r>
          </w:p>
        </w:tc>
      </w:tr>
      <w:tr w:rsidR="00B52B90" w:rsidRPr="00B52B90" w14:paraId="31D69AE6"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C93802B"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1A8D679"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Πιπέρι μαύρο σκόνη </w:t>
            </w:r>
          </w:p>
          <w:p w14:paraId="7538CCAD"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10F84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11267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FC797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1,80 €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CBCD5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2,03 €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E90CADB"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630,00 €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3C32E5E"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711,90 €</w:t>
            </w:r>
          </w:p>
        </w:tc>
      </w:tr>
      <w:tr w:rsidR="00B52B90" w:rsidRPr="00B52B90" w14:paraId="300862DA"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1013FBA"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7F671B2"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Ρεβίθια</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74C38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E7E1AA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6D0BE1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3,80 €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18B71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4,29 €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34E58A"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494,00 €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456C676"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558,22 €</w:t>
            </w:r>
          </w:p>
        </w:tc>
      </w:tr>
      <w:tr w:rsidR="00B52B90" w:rsidRPr="00B52B90" w14:paraId="631AA772"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CC511B2"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F44C4F6"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Ρίγανη </w:t>
            </w:r>
          </w:p>
          <w:p w14:paraId="4C44EF67"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BA11AB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89845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CA7C6F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2,50 €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B89C4A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2,83 €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4943D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875,00 €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8BC1911"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988,75 €</w:t>
            </w:r>
          </w:p>
        </w:tc>
      </w:tr>
      <w:tr w:rsidR="00B52B90" w:rsidRPr="00B52B90" w14:paraId="13D36E33"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096AD70"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F88602D"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Ρύζι </w:t>
            </w:r>
            <w:proofErr w:type="spellStart"/>
            <w:r w:rsidRPr="00B52B90">
              <w:rPr>
                <w:b/>
                <w:bCs/>
                <w:sz w:val="20"/>
                <w:szCs w:val="20"/>
                <w:lang w:val="el-GR" w:eastAsia="el-GR" w:bidi="he-IL"/>
              </w:rPr>
              <w:t>μπονετ</w:t>
            </w:r>
            <w:proofErr w:type="spellEnd"/>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DDE8AE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843AD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820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D2A31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3,36 €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FC7D11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3,80 €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FAE605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2.757,52 €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FB2A79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3.116,00 €</w:t>
            </w:r>
          </w:p>
        </w:tc>
      </w:tr>
      <w:tr w:rsidR="00B52B90" w:rsidRPr="00B52B90" w14:paraId="0E04107D"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1374C0E"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16D9166"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Ρύζι νυχάκι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36FC78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245645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1600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B2784EC"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3,04 €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231C5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3,43 €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C04095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4.856,64 €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1E6CAF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5.488,00 €</w:t>
            </w:r>
          </w:p>
        </w:tc>
      </w:tr>
      <w:tr w:rsidR="00B52B90" w:rsidRPr="00B52B90" w14:paraId="6947F936"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CF940D6"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1392FC8"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Σάλτσα (τοματοπολτός) </w:t>
            </w:r>
            <w:r w:rsidRPr="00B52B90">
              <w:rPr>
                <w:sz w:val="20"/>
                <w:szCs w:val="20"/>
                <w:lang w:val="el-GR" w:eastAsia="el-GR" w:bidi="he-IL"/>
              </w:rPr>
              <w:t>(4.350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9EABD8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76EFB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60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D808D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10,00 €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8D8F30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11,30 €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5EF5CC9"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AC7425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678,00 €</w:t>
            </w:r>
          </w:p>
        </w:tc>
      </w:tr>
      <w:tr w:rsidR="00B52B90" w:rsidRPr="00B52B90" w14:paraId="32F20C9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9307A04"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3C5A66C"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Σιμιγδάλι</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8E553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6768C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2C9A9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1,70 €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333D1C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1,92 €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6036BE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C4E4D24"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38,42 €</w:t>
            </w:r>
          </w:p>
        </w:tc>
      </w:tr>
      <w:tr w:rsidR="00B52B90" w:rsidRPr="00B52B90" w14:paraId="24790586"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ADA8ECC"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DA4DE94"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Ταραμοπολτός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8FBD5F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04D3F6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18</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E86FD6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14,00 €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BB368B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15,82 €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C47B8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252,00 €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8C40EC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284,76 €</w:t>
            </w:r>
          </w:p>
        </w:tc>
      </w:tr>
      <w:tr w:rsidR="00B52B90" w:rsidRPr="00B52B90" w14:paraId="287DA327"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1D5B5DA"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EAE53AD"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Τουρσί </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CCC16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A24770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25</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3F7A6A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1,40 €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C2383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1,58 €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F2F84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32CCB3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39,55 €</w:t>
            </w:r>
          </w:p>
        </w:tc>
      </w:tr>
      <w:tr w:rsidR="00B52B90" w:rsidRPr="00B52B90" w14:paraId="3D0AB416"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6E8C74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B323D98"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Τσάι μαύρο </w:t>
            </w:r>
          </w:p>
          <w:p w14:paraId="3171D6A6"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γρ.)</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445D6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BFC34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BB3880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1,60 €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7683C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1,81 €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AAB5B1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800,00 €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AD15DDD"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904,00 €</w:t>
            </w:r>
          </w:p>
        </w:tc>
      </w:tr>
      <w:tr w:rsidR="00B52B90" w:rsidRPr="00B52B90" w14:paraId="49B036B0"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EAB90CC"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6DED605"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Φακές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C57DF1"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C7D77C4"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6885A6"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3,45 €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DC1D6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3,90 €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61BCA2"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448,67 €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38E6B1E"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507,00 €</w:t>
            </w:r>
          </w:p>
        </w:tc>
      </w:tr>
      <w:tr w:rsidR="00B52B90" w:rsidRPr="00B52B90" w14:paraId="1C1B954F"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82EE12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9800ECD"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Φασόλια χοντρά ξερά</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C4977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F313D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4CB24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3,80 €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160878A"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4,29 €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3C9DFC"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494,00 €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385B91E"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558,22 €</w:t>
            </w:r>
          </w:p>
        </w:tc>
      </w:tr>
      <w:tr w:rsidR="00B52B90" w:rsidRPr="00B52B90" w14:paraId="66C3E646"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93BB045"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1E6263A"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Φιδές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554CC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6F0945"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2C35E8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3,45 €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C0E3F4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3,90 €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9F5A25"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1.207,96 €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15220E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1.365,00 €</w:t>
            </w:r>
          </w:p>
        </w:tc>
      </w:tr>
      <w:tr w:rsidR="00B52B90" w:rsidRPr="00B52B90" w14:paraId="264342AF"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465EE6A"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57809F6"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Φρυγανιά ατομική </w:t>
            </w:r>
          </w:p>
          <w:p w14:paraId="7922F7B5"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(16 gr)</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85D6A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89E233"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73000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EB7843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0,14 €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57E29D"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0,16 €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9D501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10.220,00 €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5165EE4"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11.548,60 €</w:t>
            </w:r>
          </w:p>
        </w:tc>
      </w:tr>
      <w:tr w:rsidR="00B52B90" w:rsidRPr="00B52B90" w14:paraId="3A6C7DF2"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D61FA4E"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2CC6E29"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Χαλβάς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AADD0E"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EF4AD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16CB0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5,00 €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77E33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5,65 €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53E794"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175,00 €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7E8009E"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197,75 €</w:t>
            </w:r>
          </w:p>
        </w:tc>
      </w:tr>
      <w:tr w:rsidR="00B52B90" w:rsidRPr="00B52B90" w14:paraId="2E8F599C"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F2890DE"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24A7A55"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Χαμομήλι </w:t>
            </w:r>
          </w:p>
          <w:p w14:paraId="7E43AEB8"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(25 γρ.)</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592D09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5A0D0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900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5B3626B"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1,95 €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D393C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2,20 €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8D97BF6"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1.755,00 €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A753C1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1.983,15 €</w:t>
            </w:r>
          </w:p>
        </w:tc>
      </w:tr>
      <w:tr w:rsidR="00B52B90" w:rsidRPr="00B52B90" w14:paraId="7A8D201F" w14:textId="77777777" w:rsidTr="00B52B90">
        <w:trPr>
          <w:trHeight w:val="195"/>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C6D76EF"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E7890AF" w14:textId="77777777" w:rsidR="00B52B90" w:rsidRPr="00B52B90" w:rsidRDefault="00B52B90" w:rsidP="00B52B90">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Χυλοπίτες</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534598"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A19EA7"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6503C9F"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2,20 €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324BF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2,49 €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994960"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440,00 €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EA0D15F"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497,20 €</w:t>
            </w:r>
          </w:p>
        </w:tc>
      </w:tr>
      <w:tr w:rsidR="00B52B90" w:rsidRPr="00B52B90" w14:paraId="57564D62" w14:textId="77777777" w:rsidTr="00B52B90">
        <w:trPr>
          <w:trHeight w:val="210"/>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31633C9" w14:textId="77777777" w:rsidR="00B52B90" w:rsidRPr="00B52B90" w:rsidRDefault="00B52B90" w:rsidP="00B52B90">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5CD567F" w14:textId="77777777" w:rsidR="00B52B90" w:rsidRPr="00B52B90" w:rsidRDefault="00B52B90" w:rsidP="00B52B90">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Χυμοί φρούτων </w:t>
            </w:r>
          </w:p>
          <w:p w14:paraId="417C33FB" w14:textId="77777777" w:rsidR="00B52B90" w:rsidRPr="00B52B90" w:rsidRDefault="00B52B90" w:rsidP="00B52B90">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(3 φρούτων, (250 </w:t>
            </w:r>
            <w:proofErr w:type="spellStart"/>
            <w:r w:rsidRPr="00B52B90">
              <w:rPr>
                <w:sz w:val="20"/>
                <w:szCs w:val="20"/>
                <w:lang w:val="el-GR" w:eastAsia="el-GR" w:bidi="he-IL"/>
              </w:rPr>
              <w:t>ml</w:t>
            </w:r>
            <w:proofErr w:type="spellEnd"/>
            <w:r w:rsidRPr="00B52B90">
              <w:rPr>
                <w:sz w:val="20"/>
                <w:szCs w:val="20"/>
                <w:lang w:val="el-GR" w:eastAsia="el-GR" w:bidi="he-IL"/>
              </w:rPr>
              <w:t>)</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E308F6"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DBAAF9"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15000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3AD1A0"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0,60 €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889F52" w14:textId="77777777" w:rsidR="00B52B90" w:rsidRPr="00B52B90" w:rsidRDefault="00B52B90" w:rsidP="00B52B90">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0,68 €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54EF78"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9.000,00 €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E73B0E7" w14:textId="77777777" w:rsidR="00B52B90" w:rsidRPr="00B52B90" w:rsidRDefault="00B52B90" w:rsidP="00B52B90">
            <w:pPr>
              <w:suppressAutoHyphens w:val="0"/>
              <w:spacing w:after="0" w:line="360" w:lineRule="auto"/>
              <w:jc w:val="right"/>
              <w:rPr>
                <w:rFonts w:ascii="Times New Roman" w:hAnsi="Times New Roman" w:cs="Times New Roman"/>
                <w:sz w:val="24"/>
                <w:lang w:val="el-GR" w:eastAsia="el-GR" w:bidi="he-IL"/>
              </w:rPr>
            </w:pPr>
            <w:r w:rsidRPr="00B52B90">
              <w:rPr>
                <w:sz w:val="20"/>
                <w:szCs w:val="20"/>
                <w:lang w:val="el-GR" w:eastAsia="el-GR" w:bidi="he-IL"/>
              </w:rPr>
              <w:t>10.170,00 €</w:t>
            </w:r>
          </w:p>
        </w:tc>
      </w:tr>
      <w:tr w:rsidR="00B52B90" w:rsidRPr="00B52B90" w14:paraId="1DB5F032" w14:textId="77777777" w:rsidTr="00B52B90">
        <w:trPr>
          <w:trHeight w:val="714"/>
          <w:tblCellSpacing w:w="0" w:type="dxa"/>
        </w:trPr>
        <w:tc>
          <w:tcPr>
            <w:tcW w:w="8223" w:type="dxa"/>
            <w:gridSpan w:val="6"/>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4E37CA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632A4AE"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94.477 €</w:t>
            </w:r>
          </w:p>
        </w:tc>
        <w:tc>
          <w:tcPr>
            <w:tcW w:w="1558" w:type="dxa"/>
            <w:tcBorders>
              <w:top w:val="nil"/>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14:paraId="1FE48B05"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106.759 €</w:t>
            </w:r>
          </w:p>
        </w:tc>
      </w:tr>
      <w:bookmarkEnd w:id="195"/>
    </w:tbl>
    <w:p w14:paraId="67CC7C89" w14:textId="77777777" w:rsidR="00B52B90" w:rsidRPr="00B52B90" w:rsidRDefault="00B52B90" w:rsidP="00B52B90">
      <w:pPr>
        <w:spacing w:after="0" w:line="276" w:lineRule="auto"/>
        <w:rPr>
          <w:rFonts w:eastAsia="Calibri"/>
          <w:szCs w:val="22"/>
          <w:lang w:val="el-GR" w:eastAsia="el-GR"/>
        </w:rPr>
      </w:pPr>
    </w:p>
    <w:p w14:paraId="2AD293D3" w14:textId="77777777" w:rsidR="00B52B90" w:rsidRPr="00B52B90" w:rsidRDefault="00B52B90" w:rsidP="00B52B90">
      <w:pPr>
        <w:spacing w:before="240" w:after="200" w:line="276" w:lineRule="auto"/>
        <w:jc w:val="center"/>
        <w:rPr>
          <w:rFonts w:eastAsia="Calibri"/>
          <w:color w:val="000000"/>
          <w:szCs w:val="22"/>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6B7DC96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1. ΠΟΙΟΤΗΤΑ/</w:t>
      </w:r>
      <w:r w:rsidRPr="00B52B90">
        <w:rPr>
          <w:b/>
          <w:color w:val="000000"/>
          <w:szCs w:val="22"/>
          <w:lang w:val="el-GR" w:eastAsia="el-GR"/>
        </w:rPr>
        <w:t>ΧΑΡΑΚΤΗΡΙΣΤΙΚΕΣ ΙΔΙΟΤΗΤΕΣ</w:t>
      </w:r>
    </w:p>
    <w:p w14:paraId="53A3BC9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1.</w:t>
      </w:r>
      <w:r w:rsidRPr="00B52B90">
        <w:rPr>
          <w:rFonts w:eastAsia="Calibri"/>
          <w:color w:val="000000"/>
          <w:szCs w:val="22"/>
          <w:lang w:val="el-GR" w:eastAsia="el-GR"/>
        </w:rPr>
        <w:t xml:space="preserve"> Τα χορηγούμενα είδη να είναι πρώτης (Α΄) ποιότητας όπως αυτή ορίζεται κατά είδος, στον ΚΩΔΙΚΑ ΤΡΟΦΙΜΩΝ ΠΟΤΩΝ &amp; αντικειμένων κοινής χρήσης και να έχουν τους οργανοληπτικούς χαρακτήρες χαρακτηριστικούς του εκάστου είδους.</w:t>
      </w:r>
    </w:p>
    <w:p w14:paraId="4B87072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2.</w:t>
      </w:r>
      <w:r w:rsidRPr="00B52B90">
        <w:rPr>
          <w:rFonts w:eastAsia="Calibri"/>
          <w:color w:val="000000"/>
          <w:szCs w:val="22"/>
          <w:lang w:val="el-GR" w:eastAsia="el-GR"/>
        </w:rPr>
        <w:t xml:space="preserve"> Να έχουν παραχθεί σύμφωνα με τις ισχύουσες Κοινοτικές Κτηνιατρικές και Υγειονομικές διατάξεις.</w:t>
      </w:r>
    </w:p>
    <w:p w14:paraId="16297D1E"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3.</w:t>
      </w:r>
      <w:r w:rsidRPr="00B52B90">
        <w:rPr>
          <w:rFonts w:eastAsia="Calibri"/>
          <w:color w:val="000000"/>
          <w:szCs w:val="22"/>
          <w:lang w:val="el-GR" w:eastAsia="el-GR"/>
        </w:rPr>
        <w:t xml:space="preserve"> Όλα τα είδη να είναι επώνυμα, τυποποιημένα σε αεροστεγείς συσκευασίες και να αναγράφεται η Εμπορική τους Ονομασία.</w:t>
      </w:r>
    </w:p>
    <w:p w14:paraId="50B1B29A"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4.</w:t>
      </w:r>
      <w:r w:rsidRPr="00B52B90">
        <w:rPr>
          <w:rFonts w:eastAsia="Calibri"/>
          <w:color w:val="000000"/>
          <w:szCs w:val="22"/>
          <w:lang w:val="el-GR" w:eastAsia="el-GR"/>
        </w:rPr>
        <w:t xml:space="preserve"> Να μην έχουν παρασκευασθεί με γενετικά τροποποιημένα υλικά Κανονισμός 1829/2003, σχετικά με την ιχνηλασιμότητα και την επισήμανση γενετικώς τροποποιημένων οργανισμών.</w:t>
      </w:r>
    </w:p>
    <w:p w14:paraId="4C1D9B7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5.</w:t>
      </w:r>
      <w:r w:rsidRPr="00B52B90">
        <w:rPr>
          <w:rFonts w:eastAsia="Calibri"/>
          <w:color w:val="000000"/>
          <w:szCs w:val="22"/>
          <w:lang w:val="el-GR" w:eastAsia="el-GR"/>
        </w:rPr>
        <w:t xml:space="preserve"> Να μην περιέχουν τεχνητή χρώση, άρωμα ή προσθήκη οργανικής ή ανόργανης ουσίας.</w:t>
      </w:r>
    </w:p>
    <w:p w14:paraId="26E1A55B"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6.</w:t>
      </w:r>
      <w:r w:rsidRPr="00B52B90">
        <w:rPr>
          <w:rFonts w:eastAsia="Calibri"/>
          <w:color w:val="000000"/>
          <w:szCs w:val="22"/>
          <w:lang w:val="el-GR" w:eastAsia="el-GR"/>
        </w:rPr>
        <w:t xml:space="preserve"> Οι συσκευασίες να είναι ακέραιες όπου θα αναγράφονται οι ημερομηνίες παραγωγής και λήξης. Οι ενδείξεις να είναι υποχρεωτικά και στην Ελληνική γλώσσα. Η αναγραφή των ενδείξεων να είναι με ευανάγνωστα γράμματα από χρώμα ή μελάνι ή άλλο μηχανικό τρόπο που δεν μεταφέρουν τοξικές ή καρκινογόνες ουσίες, οι οποίες θα είναι σύμφωνα με τις κτηνιατρικές και υγειονομικές διατάξεις.</w:t>
      </w:r>
    </w:p>
    <w:p w14:paraId="3991635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7.</w:t>
      </w:r>
      <w:r w:rsidRPr="00B52B90">
        <w:rPr>
          <w:rFonts w:eastAsia="Calibri"/>
          <w:color w:val="000000"/>
          <w:szCs w:val="22"/>
          <w:lang w:val="el-GR" w:eastAsia="el-GR"/>
        </w:rPr>
        <w:t xml:space="preserve"> Στα προσυσκευασμένα τρόφιμα, σύμφωνα με την υπ’ Αριθμ. Α2-718/28-7-2014 ΦΕΚ Β 2090/31-7-2014 Κωδικοποίηση Κανόνων Διακίνησης και Εμπορίας Προϊόντων και Παροχής Υπηρεσιών που προορίζονται να διατεθούν, ως έχουν, στον τελικό καταναλωτή καθώς και σε αυτά που διατίθενται σε, νοσοκομεία, και άλλες παρόμοιες μονάδες ομαδικής εστίασης, πρέπει να αναγράφονται οι ενδείξεις με ευδιάκριτα και ανεξίτηλα γράμματα, στην ελληνική γλώσσα:</w:t>
      </w:r>
    </w:p>
    <w:p w14:paraId="199C9477"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α) Η ονομασία πώλησης του τροφίμου.</w:t>
      </w:r>
    </w:p>
    <w:p w14:paraId="26F851E1"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β) Ο κατάλογος των συστατικών του, τα οποία πρέπει να αναγράφονται κατά σειρά ελαττούμενης περιεκτικότητας.</w:t>
      </w:r>
    </w:p>
    <w:p w14:paraId="1F69E481"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γ) Η ονομαστική ποσότητα περιεχομένου, που εκφράζεται σε μονάδες μάζας για τα στερεά και σε μονάδες όγκου για τα υγρά.</w:t>
      </w:r>
    </w:p>
    <w:p w14:paraId="3C6FF272"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δ) Η χρονολογία ελάχιστης διατηρησιμότητας ή η χρονολογία ανάλωσης.</w:t>
      </w:r>
    </w:p>
    <w:p w14:paraId="2DB4C121"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ε) Οι ιδιαίτερες συνθήκες συντήρησης και χρήσης.</w:t>
      </w:r>
    </w:p>
    <w:p w14:paraId="0A61CDEF"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στ) Το όνομα ή εμπορική επωνυμία και η διεύθυνση του παρασκευαστή ή του συσκευαστή ή ενός πωλητή εγκατεστημένου σε κράτος μέλος της ΕE.</w:t>
      </w:r>
    </w:p>
    <w:p w14:paraId="6525ED1D"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ζ) Ο τόπος παραγωγής ή προέλευσης, στην περίπτωση που η παράλειψή του μπορεί να οδηγήσει τον καταναλωτή σε πλάνη, ως προς τον πραγματικό τόπο παραγωγής ή προέλευσης του τροφίμου.</w:t>
      </w:r>
    </w:p>
    <w:p w14:paraId="7B066093"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color w:val="000000"/>
          <w:szCs w:val="22"/>
          <w:lang w:val="el-GR" w:eastAsia="el-GR"/>
        </w:rPr>
        <w:t>η) Οι οδηγίες χρήσης, στην περίπτωση που η παράλειψή τους δεν επιτρέπει τη σωστή χρήση του τροφίμου.</w:t>
      </w:r>
    </w:p>
    <w:p w14:paraId="3EB3EEF3"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θ) Η ένδειξη που επιτρέπει την αναγνώριση της παρτίδας στην οποία ανήκει το τρόφιμο. (Οδηγία 89/396).</w:t>
      </w:r>
    </w:p>
    <w:p w14:paraId="17E2AA62"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Πριν από την ένδειξη της παρτίδας προηγείται το γράμμα L, εκτός από την περίπτωση που η ένδειξη της παρτίδας διακρίνεται καθαρά από τις άλλες ενδείξεις της ετικέτας. Η ένδειξη αυτή είναι προαιρετική στην περίπτωση που η χρονολογία ελάχιστης διατηρησιμότητας ή η τελική χρονολογία ανάλωσης συμπεριλαμβάνει ένδειξη σαφή και κατά σειρά τουλάχιστον της ημέρας και του μήνα. Η σήμανση να είναι σύμφωνη με τις Διατάξεις σήμανσης τροφίμων.</w:t>
      </w:r>
    </w:p>
    <w:p w14:paraId="6DAF3DBA"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8.</w:t>
      </w:r>
      <w:r w:rsidRPr="00B52B90">
        <w:rPr>
          <w:rFonts w:eastAsia="Calibri"/>
          <w:szCs w:val="22"/>
          <w:lang w:val="el-GR" w:eastAsia="el-GR"/>
        </w:rPr>
        <w:t xml:space="preserve"> Ο χρόνος βιωσιμότητας του προϊόντος ως προς την ημερομηνία λήξης να είναι τουλάχιστον τα 3/4 του  συνολικού χρόνου συντήρησης, την ημέρα παράδοσης στην αποθήκη τροφίμων.</w:t>
      </w:r>
    </w:p>
    <w:p w14:paraId="76DFF763"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9.</w:t>
      </w:r>
      <w:r w:rsidRPr="00B52B90">
        <w:rPr>
          <w:rFonts w:eastAsia="Calibri"/>
          <w:szCs w:val="22"/>
          <w:lang w:val="el-GR" w:eastAsia="el-GR"/>
        </w:rPr>
        <w:t xml:space="preserve"> Ο προμηθευτής θα πρέπει να προμηθεύεται τα είδη από αξιόπιστες και ποιοτικά ελεγμένες εταιρείες. </w:t>
      </w:r>
    </w:p>
    <w:p w14:paraId="092283AF"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10.</w:t>
      </w:r>
      <w:r w:rsidRPr="00B52B90">
        <w:rPr>
          <w:rFonts w:eastAsia="Calibri"/>
          <w:szCs w:val="22"/>
          <w:lang w:val="el-GR" w:eastAsia="el-GR"/>
        </w:rPr>
        <w:t xml:space="preserve"> Το Νοσοκομείο διατηρεί το δικαίωμα να ζητήσει αλλαγή του προϊόντος, σε περίπτωση που το προσκομισθέν  δεν ανταποκρίνεται στις απαιτήσεις του Νοσοκομείου για τη χρήση που προορίζεται.</w:t>
      </w:r>
    </w:p>
    <w:p w14:paraId="0C2287A6" w14:textId="77777777" w:rsidR="00B52B90" w:rsidRPr="00B52B90" w:rsidRDefault="00B52B90" w:rsidP="00B52B90">
      <w:pPr>
        <w:spacing w:after="0" w:line="276" w:lineRule="auto"/>
        <w:rPr>
          <w:rFonts w:eastAsia="Calibri"/>
          <w:color w:val="000000"/>
          <w:szCs w:val="22"/>
          <w:lang w:val="el-GR" w:eastAsia="el-GR"/>
        </w:rPr>
      </w:pPr>
      <w:r w:rsidRPr="00B52B90">
        <w:rPr>
          <w:rFonts w:eastAsia="Calibri"/>
          <w:b/>
          <w:bCs/>
          <w:color w:val="000000"/>
          <w:szCs w:val="22"/>
          <w:lang w:val="el-GR" w:eastAsia="el-GR"/>
        </w:rPr>
        <w:t>2. ΜΕΤΑΦΟΡΑ</w:t>
      </w:r>
      <w:r w:rsidRPr="00B52B90">
        <w:rPr>
          <w:rFonts w:eastAsia="Calibri"/>
          <w:b/>
          <w:szCs w:val="22"/>
          <w:lang w:val="el-GR" w:eastAsia="el-GR"/>
        </w:rPr>
        <w:t>/ΠΑΡΑΔΟΣΗ</w:t>
      </w:r>
    </w:p>
    <w:p w14:paraId="23BAB230"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Η μεταφορά θα γίνεται με καθαρά και απολυμασμένα μεταφορικά μέσα [ΚΥΑ 487/2000 (ΦΕΚ1219β/4.10.2000)], και όταν επιβάλλεται από το είδος με ψυγεία, έως τους χώρους αποθήκευσης του Νοσοκομείου τα οποία θα φέρουν καταγραφικό θερμοκρασίας του θαλάμου μεταφοράς και το οποίο θα παραδίδεται με το προϊόν.</w:t>
      </w:r>
    </w:p>
    <w:p w14:paraId="4C52AED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 xml:space="preserve">Τα μεταφορικά μέσα (εφόσον απαιτείται από την κείμενη νομοθεσία ανάλογα με το είδος των τροφίμων που μεταφέρονται)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w:t>
      </w:r>
    </w:p>
    <w:p w14:paraId="1B0A0197"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14:paraId="69EBBA0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Τα είδη και οι ποσότητες θα παραδίδονται μετά από παραγγελία, η οποία θα δίδεται 24 ή 48 ώρες, ανάλογα με την διατηρησιμότητα του τροφίμου, πριν την παράδοση.</w:t>
      </w:r>
    </w:p>
    <w:p w14:paraId="134C4C8D" w14:textId="77777777"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3. ΠΙΣΤΟΠΟΙΗΤΙΚΑ/ΔΙΚΑΙΟΛΟΓΗΤΙΚΑ/ΆΔΕΙΕΣ</w:t>
      </w:r>
    </w:p>
    <w:p w14:paraId="712184ED"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2DF571C8"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1.  Άδεια λειτουργίας της Επιχείρησης</w:t>
      </w:r>
      <w:r w:rsidRPr="00B52B90">
        <w:rPr>
          <w:rFonts w:eastAsia="Calibri"/>
          <w:color w:val="000000"/>
          <w:szCs w:val="22"/>
          <w:lang w:val="el-GR" w:eastAsia="el-GR"/>
        </w:rPr>
        <w:t xml:space="preserve"> από την αρμόδια Υπηρεσία.</w:t>
      </w:r>
    </w:p>
    <w:p w14:paraId="3C1ADEE5" w14:textId="3C5CC76B" w:rsidR="00B52B90" w:rsidRPr="00B52B90" w:rsidRDefault="00B52B90" w:rsidP="00B52B90">
      <w:pPr>
        <w:spacing w:after="200" w:line="276" w:lineRule="auto"/>
        <w:rPr>
          <w:rFonts w:eastAsia="Calibri"/>
          <w:szCs w:val="22"/>
          <w:lang w:val="el-GR" w:eastAsia="el-GR"/>
        </w:rPr>
      </w:pPr>
      <w:r w:rsidRPr="00B52B90">
        <w:rPr>
          <w:rFonts w:eastAsia="Calibri"/>
          <w:b/>
          <w:color w:val="000000"/>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6DE5DDD7"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267C7B77" w14:textId="77777777"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Σε περίπτωση που ο συμμετέχων στον διαγωνισμό δεν είναι παραγωγός ή παρασκευαστής θα πρέπει να επισυνάψει:</w:t>
      </w:r>
    </w:p>
    <w:p w14:paraId="10994F89" w14:textId="4E5B1F79"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648D034C"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β) Υπεύθυνη δήλωση του παραγωγού – παρασκευαστή ή συσκευαστή</w:t>
      </w:r>
      <w:r w:rsidRPr="00B52B90">
        <w:rPr>
          <w:rFonts w:eastAsia="Calibri"/>
          <w:color w:val="000000"/>
          <w:szCs w:val="22"/>
          <w:lang w:val="el-GR" w:eastAsia="el-GR"/>
        </w:rPr>
        <w:t xml:space="preserve"> ότι έλαβε γνώση των όρων της διακήρυξης και θα προμηθεύει τον συγκεκριμένο προμηθευτή με τα προϊόντα εφόσον του ανατεθεί η σχετική προμήθεια.</w:t>
      </w:r>
    </w:p>
    <w:p w14:paraId="10C47439"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5BAB5A9D"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57C023CF"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β. </w:t>
      </w:r>
      <w:r w:rsidRPr="00B52B90">
        <w:rPr>
          <w:rFonts w:eastAsia="Calibri"/>
          <w:szCs w:val="22"/>
          <w:u w:val="single"/>
          <w:lang w:val="el-GR" w:eastAsia="el-GR"/>
        </w:rPr>
        <w:t xml:space="preserve">Άδεια Κυκλοφορίας Οχήματος Μεταφοράς, </w:t>
      </w:r>
      <w:r w:rsidRPr="00B52B90">
        <w:rPr>
          <w:rFonts w:eastAsia="Calibri"/>
          <w:szCs w:val="22"/>
          <w:lang w:val="el-GR" w:eastAsia="el-GR"/>
        </w:rPr>
        <w:t>η οποία εκδίδεται από τις κατά τόπους Κτηνιατρικές Υπηρεσίες.</w:t>
      </w:r>
    </w:p>
    <w:p w14:paraId="012A8FD3" w14:textId="77777777" w:rsidR="00B52B90" w:rsidRPr="00B52B90" w:rsidRDefault="00B52B90" w:rsidP="00B52B90">
      <w:pPr>
        <w:suppressAutoHyphens w:val="0"/>
        <w:spacing w:after="160" w:line="259" w:lineRule="auto"/>
        <w:jc w:val="left"/>
        <w:rPr>
          <w:rFonts w:eastAsia="Calibri"/>
          <w:szCs w:val="22"/>
          <w:lang w:val="el-GR" w:eastAsia="el-GR"/>
        </w:rPr>
      </w:pPr>
      <w:r w:rsidRPr="00B52B90">
        <w:rPr>
          <w:rFonts w:eastAsia="Calibri"/>
          <w:szCs w:val="22"/>
          <w:lang w:val="el-GR" w:eastAsia="el-GR"/>
        </w:rPr>
        <w:br w:type="page"/>
      </w:r>
    </w:p>
    <w:p w14:paraId="58DC3A0A" w14:textId="77777777" w:rsidR="00B52B90" w:rsidRPr="00B52B90" w:rsidRDefault="00B52B90" w:rsidP="00B52B90">
      <w:pPr>
        <w:spacing w:after="200" w:line="276" w:lineRule="auto"/>
        <w:jc w:val="center"/>
        <w:rPr>
          <w:rFonts w:eastAsia="SimSun"/>
          <w:b/>
          <w:color w:val="002060"/>
          <w:sz w:val="24"/>
          <w:lang w:val="el-GR" w:eastAsia="el-GR"/>
        </w:rPr>
      </w:pPr>
    </w:p>
    <w:p w14:paraId="13AB67CE" w14:textId="77777777" w:rsidR="00B52B90" w:rsidRPr="00B52B90" w:rsidRDefault="00B52B90" w:rsidP="00B52B90">
      <w:pPr>
        <w:spacing w:after="200" w:line="276" w:lineRule="auto"/>
        <w:jc w:val="center"/>
        <w:rPr>
          <w:rFonts w:eastAsia="Calibri"/>
          <w:color w:val="000000"/>
          <w:szCs w:val="22"/>
          <w:lang w:val="el-GR" w:eastAsia="el-GR"/>
        </w:rPr>
      </w:pPr>
      <w:r w:rsidRPr="00B52B90">
        <w:rPr>
          <w:rFonts w:eastAsia="SimSun"/>
          <w:b/>
          <w:color w:val="002060"/>
          <w:sz w:val="24"/>
          <w:lang w:val="el-GR" w:eastAsia="el-GR"/>
        </w:rPr>
        <w:t xml:space="preserve">4.11 </w:t>
      </w:r>
      <w:r w:rsidRPr="00B52B90">
        <w:rPr>
          <w:rFonts w:eastAsia="Calibri"/>
          <w:b/>
          <w:color w:val="002060"/>
          <w:sz w:val="24"/>
          <w:lang w:val="el-GR" w:eastAsia="el-GR"/>
        </w:rPr>
        <w:t>Τμήμα 12</w:t>
      </w:r>
      <w:r w:rsidRPr="00B52B90">
        <w:rPr>
          <w:rFonts w:eastAsia="Calibri"/>
          <w:b/>
          <w:color w:val="002060"/>
          <w:sz w:val="24"/>
          <w:vertAlign w:val="superscript"/>
          <w:lang w:val="el-GR" w:eastAsia="el-GR"/>
        </w:rPr>
        <w:t>ο</w:t>
      </w:r>
    </w:p>
    <w:p w14:paraId="31BA046E" w14:textId="77777777" w:rsidR="00B52B90" w:rsidRPr="00B52B90" w:rsidRDefault="00B52B90" w:rsidP="00B52B90">
      <w:pPr>
        <w:spacing w:after="200" w:line="276" w:lineRule="auto"/>
        <w:jc w:val="center"/>
        <w:rPr>
          <w:rFonts w:cs="Times New Roman"/>
          <w:b/>
          <w:color w:val="002060"/>
          <w:sz w:val="24"/>
          <w:u w:val="single"/>
          <w:lang w:val="el-GR" w:eastAsia="el-GR"/>
        </w:rPr>
      </w:pPr>
      <w:r w:rsidRPr="00B52B90">
        <w:rPr>
          <w:rFonts w:cs="Times New Roman"/>
          <w:b/>
          <w:color w:val="002060"/>
          <w:sz w:val="24"/>
          <w:u w:val="single"/>
          <w:lang w:val="el-GR" w:eastAsia="el-GR"/>
        </w:rPr>
        <w:t>ΜΑΓΕΙΡΙΚΑ ΕΛΑΙΑ</w:t>
      </w:r>
    </w:p>
    <w:p w14:paraId="4848CB73" w14:textId="77777777" w:rsidR="00B52B90" w:rsidRPr="00B52B90" w:rsidRDefault="00B52B90" w:rsidP="00B52B90">
      <w:pPr>
        <w:spacing w:after="200" w:line="276" w:lineRule="auto"/>
        <w:jc w:val="center"/>
        <w:rPr>
          <w:rFonts w:eastAsia="Calibri"/>
          <w:b/>
          <w:szCs w:val="22"/>
          <w:lang w:val="el-GR" w:eastAsia="el-GR"/>
        </w:rPr>
      </w:pPr>
      <w:r w:rsidRPr="00B52B90">
        <w:rPr>
          <w:rFonts w:eastAsia="Calibri"/>
          <w:szCs w:val="22"/>
          <w:lang w:val="en-US" w:eastAsia="el-GR"/>
        </w:rPr>
        <w:t>CPV</w:t>
      </w:r>
      <w:r w:rsidRPr="00B52B90">
        <w:rPr>
          <w:rFonts w:eastAsia="Calibri"/>
          <w:b/>
          <w:szCs w:val="22"/>
          <w:lang w:val="el-GR" w:eastAsia="el-GR"/>
        </w:rPr>
        <w:t xml:space="preserve"> </w:t>
      </w:r>
      <w:r w:rsidRPr="00B52B90">
        <w:rPr>
          <w:color w:val="4D5156"/>
          <w:szCs w:val="22"/>
          <w:shd w:val="clear" w:color="auto" w:fill="FFFFFF"/>
          <w:lang w:val="el-GR"/>
        </w:rPr>
        <w:t>15411200-4</w:t>
      </w: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3"/>
        <w:gridCol w:w="6985"/>
      </w:tblGrid>
      <w:tr w:rsidR="00B52B90" w:rsidRPr="00B52B90" w14:paraId="55C73910" w14:textId="77777777" w:rsidTr="005F54BC">
        <w:trPr>
          <w:trHeight w:val="1284"/>
        </w:trPr>
        <w:tc>
          <w:tcPr>
            <w:tcW w:w="2689" w:type="dxa"/>
          </w:tcPr>
          <w:p w14:paraId="2BB1CC4D" w14:textId="77777777" w:rsidR="00B52B90" w:rsidRPr="00B52B90" w:rsidRDefault="00B52B90" w:rsidP="00B52B90">
            <w:pPr>
              <w:spacing w:after="200" w:line="276" w:lineRule="auto"/>
              <w:jc w:val="center"/>
              <w:rPr>
                <w:rFonts w:ascii="Aptos" w:hAnsi="Aptos" w:cs="Arial"/>
                <w:bCs/>
                <w:color w:val="000000"/>
                <w:sz w:val="24"/>
                <w:lang w:val="el-GR" w:eastAsia="zh-CN"/>
              </w:rPr>
            </w:pPr>
            <w:r w:rsidRPr="00B52B90">
              <w:rPr>
                <w:rFonts w:ascii="Aptos" w:hAnsi="Aptos" w:cs="Arial"/>
                <w:b/>
                <w:sz w:val="24"/>
                <w:u w:val="single"/>
                <w:lang w:val="el-GR" w:eastAsia="el-GR"/>
              </w:rPr>
              <w:t>Κριτήριο Κατακύρωσης</w:t>
            </w:r>
            <w:r w:rsidRPr="00B52B90">
              <w:rPr>
                <w:rFonts w:ascii="Aptos" w:hAnsi="Aptos" w:cs="Arial"/>
                <w:b/>
                <w:sz w:val="24"/>
                <w:lang w:val="el-GR" w:eastAsia="el-GR"/>
              </w:rPr>
              <w:t>:</w:t>
            </w:r>
          </w:p>
        </w:tc>
        <w:tc>
          <w:tcPr>
            <w:tcW w:w="7223" w:type="dxa"/>
          </w:tcPr>
          <w:p w14:paraId="5EF7716D" w14:textId="77777777" w:rsidR="00B52B90" w:rsidRPr="00B52B90" w:rsidRDefault="00B52B90" w:rsidP="00B52B90">
            <w:pPr>
              <w:spacing w:after="0" w:line="276" w:lineRule="auto"/>
              <w:ind w:right="-108"/>
              <w:rPr>
                <w:rFonts w:ascii="Aptos" w:hAnsi="Aptos" w:cs="Arial"/>
                <w:b/>
                <w:color w:val="002060"/>
                <w:sz w:val="24"/>
                <w:lang w:val="en-US" w:eastAsia="el-GR"/>
              </w:rPr>
            </w:pPr>
            <w:r w:rsidRPr="00B52B90">
              <w:rPr>
                <w:rFonts w:ascii="Aptos" w:hAnsi="Aptos" w:cs="Times New Roman"/>
                <w:b/>
                <w:szCs w:val="22"/>
                <w:lang w:val="el-GR" w:eastAsia="el-GR"/>
              </w:rPr>
              <w:t xml:space="preserve">το μεγαλύτερο ποσοστό έκπτωσης </w:t>
            </w:r>
            <w:r w:rsidRPr="00B52B90">
              <w:rPr>
                <w:rFonts w:ascii="Aptos" w:hAnsi="Aptos" w:cs="Times New Roman"/>
                <w:b/>
                <w:bCs/>
                <w:szCs w:val="22"/>
                <w:lang w:val="el-GR" w:eastAsia="el-GR"/>
              </w:rPr>
              <w:t xml:space="preserve">επί τοις εκατό (%) </w:t>
            </w:r>
            <w:r w:rsidRPr="00B52B90">
              <w:rPr>
                <w:rFonts w:ascii="Aptos" w:hAnsi="Aptos" w:cs="Times New Roman"/>
                <w:bCs/>
                <w:szCs w:val="22"/>
                <w:lang w:val="el-GR" w:eastAsia="el-GR"/>
              </w:rPr>
              <w:t xml:space="preserve">επί της εκάστοτε </w:t>
            </w:r>
            <w:r w:rsidRPr="00B52B90">
              <w:rPr>
                <w:rFonts w:ascii="Aptos" w:hAnsi="Aptos" w:cs="Times New Roman"/>
                <w:szCs w:val="22"/>
                <w:lang w:val="el-GR" w:eastAsia="el-GR"/>
              </w:rPr>
              <w:t>μέσης λιανικής τιμής του είδους την ημέρα παράδοσης, σύμφωνα με το Δελτίο Πιστοποίησης Τιμών Τροφίμων του Τμ. Εμπορίου της Περιφερειακής Ενότητας Σερρών.</w:t>
            </w:r>
          </w:p>
        </w:tc>
      </w:tr>
    </w:tbl>
    <w:p w14:paraId="56E50C2E" w14:textId="77777777" w:rsidR="00B52B90" w:rsidRPr="00B52B90" w:rsidRDefault="00B52B90" w:rsidP="00B52B90">
      <w:pPr>
        <w:spacing w:after="200" w:line="276" w:lineRule="auto"/>
        <w:jc w:val="center"/>
        <w:rPr>
          <w:bCs/>
          <w:color w:val="000000"/>
          <w:sz w:val="24"/>
          <w:lang w:val="el-GR" w:eastAsia="zh-CN"/>
        </w:rPr>
      </w:pPr>
    </w:p>
    <w:p w14:paraId="2C1113BC" w14:textId="77777777" w:rsidR="00B52B90" w:rsidRPr="00B52B90" w:rsidRDefault="00B52B90" w:rsidP="00B52B90">
      <w:pPr>
        <w:spacing w:after="200" w:line="276" w:lineRule="auto"/>
        <w:jc w:val="center"/>
        <w:rPr>
          <w:bCs/>
          <w:color w:val="000000"/>
          <w:sz w:val="24"/>
          <w:lang w:val="el-GR" w:eastAsia="zh-CN"/>
        </w:rPr>
      </w:pPr>
    </w:p>
    <w:p w14:paraId="262ED0AA" w14:textId="77777777" w:rsidR="00B52B90" w:rsidRPr="00B52B90" w:rsidRDefault="00B52B90" w:rsidP="00B52B90">
      <w:pPr>
        <w:spacing w:after="200" w:line="276" w:lineRule="auto"/>
        <w:jc w:val="center"/>
        <w:rPr>
          <w:rFonts w:eastAsia="SimSun"/>
          <w:b/>
          <w:sz w:val="24"/>
          <w:u w:val="single"/>
          <w:lang w:val="el-GR" w:eastAsia="el-GR"/>
        </w:rPr>
      </w:pPr>
      <w:r w:rsidRPr="00B52B90">
        <w:rPr>
          <w:rFonts w:eastAsia="SimSun"/>
          <w:b/>
          <w:sz w:val="24"/>
          <w:u w:val="single"/>
          <w:lang w:val="el-GR" w:eastAsia="el-GR"/>
        </w:rPr>
        <w:t>Α. Προϋπολογιζόμενη δαπάνη</w:t>
      </w:r>
    </w:p>
    <w:tbl>
      <w:tblPr>
        <w:tblW w:w="11199"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5"/>
        <w:gridCol w:w="2602"/>
        <w:gridCol w:w="1278"/>
        <w:gridCol w:w="1276"/>
        <w:gridCol w:w="1416"/>
        <w:gridCol w:w="1276"/>
        <w:gridCol w:w="1418"/>
        <w:gridCol w:w="1558"/>
      </w:tblGrid>
      <w:tr w:rsidR="00B52B90" w:rsidRPr="00B52B90" w14:paraId="0A011505" w14:textId="77777777" w:rsidTr="005F54BC">
        <w:trPr>
          <w:trHeight w:val="1542"/>
          <w:tblCellSpacing w:w="0" w:type="dxa"/>
        </w:trPr>
        <w:tc>
          <w:tcPr>
            <w:tcW w:w="375"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6D07DA87"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615765E7"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127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70ED284E" w14:textId="77777777" w:rsidR="00B52B90" w:rsidRPr="00B52B90" w:rsidRDefault="00B52B90" w:rsidP="00B52B90">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55302CEC" w14:textId="77777777" w:rsidR="00B52B90" w:rsidRPr="00B52B90" w:rsidRDefault="00B52B90" w:rsidP="00B52B90">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4384BDA"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Ενδεικτική </w:t>
            </w:r>
          </w:p>
          <w:p w14:paraId="6EC2B62C"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ποσότητα</w:t>
            </w:r>
          </w:p>
        </w:tc>
        <w:tc>
          <w:tcPr>
            <w:tcW w:w="141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3ED396DE"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χωρίς ΦΠΑ</w:t>
            </w:r>
          </w:p>
        </w:tc>
        <w:tc>
          <w:tcPr>
            <w:tcW w:w="1276"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564F973E" w14:textId="77777777" w:rsidR="00B52B90" w:rsidRPr="00B52B90" w:rsidRDefault="00B52B90" w:rsidP="00B52B90">
            <w:pPr>
              <w:suppressAutoHyphens w:val="0"/>
              <w:spacing w:before="100" w:beforeAutospacing="1" w:after="0" w:line="276" w:lineRule="auto"/>
              <w:jc w:val="center"/>
              <w:rPr>
                <w:rFonts w:ascii="Times New Roman" w:hAnsi="Times New Roman" w:cs="Times New Roman"/>
                <w:sz w:val="24"/>
                <w:lang w:val="el-GR" w:eastAsia="el-GR" w:bidi="he-IL"/>
              </w:rPr>
            </w:pPr>
            <w:r w:rsidRPr="00B52B90">
              <w:rPr>
                <w:b/>
                <w:bCs/>
                <w:sz w:val="20"/>
                <w:szCs w:val="20"/>
                <w:lang w:val="el-GR" w:eastAsia="el-GR" w:bidi="he-IL"/>
              </w:rPr>
              <w:t xml:space="preserve">Τιμή μονάδας </w:t>
            </w:r>
            <w:r w:rsidRPr="00B52B90">
              <w:rPr>
                <w:b/>
                <w:bCs/>
                <w:sz w:val="20"/>
                <w:szCs w:val="20"/>
                <w:lang w:val="el-GR" w:eastAsia="el-GR" w:bidi="he-IL"/>
              </w:rPr>
              <w:br/>
            </w:r>
            <w:r w:rsidRPr="00B52B90">
              <w:rPr>
                <w:sz w:val="20"/>
                <w:szCs w:val="20"/>
                <w:lang w:val="el-GR" w:eastAsia="el-GR" w:bidi="he-IL"/>
              </w:rPr>
              <w:t>με ΦΠΑ 13%</w:t>
            </w:r>
          </w:p>
        </w:tc>
        <w:tc>
          <w:tcPr>
            <w:tcW w:w="1418" w:type="dxa"/>
            <w:tcBorders>
              <w:top w:val="single" w:sz="6" w:space="0" w:color="000000"/>
              <w:left w:val="single" w:sz="6" w:space="0" w:color="000000"/>
              <w:bottom w:val="single" w:sz="6" w:space="0" w:color="000000"/>
              <w:right w:val="nil"/>
            </w:tcBorders>
            <w:shd w:val="clear" w:color="auto" w:fill="F8F3FB"/>
            <w:tcMar>
              <w:top w:w="0" w:type="dxa"/>
              <w:left w:w="28" w:type="dxa"/>
              <w:bottom w:w="0" w:type="dxa"/>
              <w:right w:w="0" w:type="dxa"/>
            </w:tcMar>
            <w:vAlign w:val="center"/>
            <w:hideMark/>
          </w:tcPr>
          <w:p w14:paraId="466A0222"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6BE0BFAB"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χωρίς ΦΠΑ</w:t>
            </w:r>
          </w:p>
        </w:tc>
        <w:tc>
          <w:tcPr>
            <w:tcW w:w="1558" w:type="dxa"/>
            <w:tcBorders>
              <w:top w:val="single" w:sz="6" w:space="0" w:color="000000"/>
              <w:left w:val="single" w:sz="6" w:space="0" w:color="000000"/>
              <w:bottom w:val="single" w:sz="6" w:space="0" w:color="000000"/>
              <w:right w:val="single" w:sz="6" w:space="0" w:color="000000"/>
            </w:tcBorders>
            <w:shd w:val="clear" w:color="auto" w:fill="F8F3FB"/>
            <w:tcMar>
              <w:top w:w="0" w:type="dxa"/>
              <w:left w:w="28" w:type="dxa"/>
              <w:bottom w:w="0" w:type="dxa"/>
              <w:right w:w="28" w:type="dxa"/>
            </w:tcMar>
            <w:vAlign w:val="center"/>
            <w:hideMark/>
          </w:tcPr>
          <w:p w14:paraId="282603DA" w14:textId="77777777" w:rsidR="00B52B90" w:rsidRPr="00B52B90" w:rsidRDefault="00B52B90" w:rsidP="00B52B90">
            <w:pPr>
              <w:suppressAutoHyphens w:val="0"/>
              <w:spacing w:after="0" w:line="276" w:lineRule="auto"/>
              <w:jc w:val="center"/>
              <w:rPr>
                <w:b/>
                <w:bCs/>
                <w:sz w:val="20"/>
                <w:szCs w:val="20"/>
                <w:lang w:val="el-GR" w:eastAsia="el-GR" w:bidi="he-IL"/>
              </w:rPr>
            </w:pPr>
            <w:r w:rsidRPr="00B52B90">
              <w:rPr>
                <w:b/>
                <w:bCs/>
                <w:sz w:val="20"/>
                <w:szCs w:val="20"/>
                <w:lang w:val="el-GR" w:eastAsia="el-GR" w:bidi="he-IL"/>
              </w:rPr>
              <w:t xml:space="preserve">Συνολική Τιμή </w:t>
            </w:r>
          </w:p>
          <w:p w14:paraId="556E7811" w14:textId="77777777" w:rsidR="00B52B90" w:rsidRPr="00B52B90" w:rsidRDefault="00B52B90" w:rsidP="00B52B90">
            <w:pPr>
              <w:suppressAutoHyphens w:val="0"/>
              <w:spacing w:after="0" w:line="276" w:lineRule="auto"/>
              <w:jc w:val="center"/>
              <w:rPr>
                <w:rFonts w:ascii="Times New Roman" w:hAnsi="Times New Roman" w:cs="Times New Roman"/>
                <w:sz w:val="24"/>
                <w:lang w:val="el-GR" w:eastAsia="el-GR" w:bidi="he-IL"/>
              </w:rPr>
            </w:pPr>
            <w:r w:rsidRPr="00B52B90">
              <w:rPr>
                <w:sz w:val="20"/>
                <w:szCs w:val="20"/>
                <w:lang w:val="el-GR" w:eastAsia="el-GR" w:bidi="he-IL"/>
              </w:rPr>
              <w:t>με ΦΠΑ 13%</w:t>
            </w:r>
          </w:p>
        </w:tc>
      </w:tr>
      <w:tr w:rsidR="00B52B90" w:rsidRPr="00B52B90" w14:paraId="792EF294" w14:textId="77777777" w:rsidTr="00B52B90">
        <w:trPr>
          <w:trHeight w:val="978"/>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690296B"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391EE73"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b/>
                <w:bCs/>
                <w:sz w:val="20"/>
                <w:szCs w:val="20"/>
                <w:lang w:val="el-GR" w:eastAsia="el-GR" w:bidi="he-IL"/>
              </w:rPr>
              <w:t>Ελαιόλαδο</w:t>
            </w:r>
            <w:r w:rsidRPr="00B52B90">
              <w:rPr>
                <w:sz w:val="20"/>
                <w:szCs w:val="20"/>
                <w:lang w:val="el-GR" w:eastAsia="el-GR" w:bidi="he-IL"/>
              </w:rPr>
              <w:t xml:space="preserve"> (εxtra παρθένο) συσκ. 5 λίτρων</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757FED"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τεμάχια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6B9923F"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640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82C4AFC"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34,51 €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645860E"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39,00 €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349F21"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22.088,50 €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1C978E0"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24.960,00 €</w:t>
            </w:r>
          </w:p>
        </w:tc>
      </w:tr>
      <w:tr w:rsidR="00B52B90" w:rsidRPr="00B52B90" w14:paraId="654686C0" w14:textId="77777777" w:rsidTr="00B52B90">
        <w:trPr>
          <w:trHeight w:val="694"/>
          <w:tblCellSpacing w:w="0" w:type="dxa"/>
        </w:trPr>
        <w:tc>
          <w:tcPr>
            <w:tcW w:w="375"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91D035E"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916DA55" w14:textId="77777777" w:rsidR="00B52B90" w:rsidRPr="00B52B90" w:rsidRDefault="00B52B90" w:rsidP="00B52B90">
            <w:pPr>
              <w:suppressAutoHyphens w:val="0"/>
              <w:spacing w:before="100" w:beforeAutospacing="1" w:after="142" w:line="276" w:lineRule="auto"/>
              <w:jc w:val="left"/>
              <w:rPr>
                <w:rFonts w:ascii="Times New Roman" w:hAnsi="Times New Roman" w:cs="Times New Roman"/>
                <w:sz w:val="24"/>
                <w:lang w:val="el-GR" w:eastAsia="el-GR" w:bidi="he-IL"/>
              </w:rPr>
            </w:pPr>
            <w:r w:rsidRPr="00B52B90">
              <w:rPr>
                <w:b/>
                <w:bCs/>
                <w:sz w:val="20"/>
                <w:szCs w:val="20"/>
                <w:lang w:val="el-GR" w:eastAsia="el-GR" w:bidi="he-IL"/>
              </w:rPr>
              <w:t>Σπορέλαιο</w:t>
            </w:r>
            <w:r w:rsidRPr="00B52B90">
              <w:rPr>
                <w:sz w:val="20"/>
                <w:szCs w:val="20"/>
                <w:lang w:val="el-GR" w:eastAsia="el-GR" w:bidi="he-IL"/>
              </w:rPr>
              <w:t xml:space="preserve"> (αραβοσιτέλαιο)</w:t>
            </w:r>
          </w:p>
        </w:tc>
        <w:tc>
          <w:tcPr>
            <w:tcW w:w="127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C2B6A9"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λίτρα</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E64BAE"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1150</w:t>
            </w:r>
          </w:p>
        </w:tc>
        <w:tc>
          <w:tcPr>
            <w:tcW w:w="141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1F24DB1"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2,57 €</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9B6653"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sz w:val="20"/>
                <w:szCs w:val="20"/>
                <w:lang w:val="el-GR" w:eastAsia="el-GR" w:bidi="he-IL"/>
              </w:rPr>
              <w:t>2,90 €</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FB17511"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2.951,33 €</w:t>
            </w:r>
          </w:p>
        </w:tc>
        <w:tc>
          <w:tcPr>
            <w:tcW w:w="1558"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5E4CAD7"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sz w:val="20"/>
                <w:szCs w:val="20"/>
                <w:lang w:val="el-GR" w:eastAsia="el-GR" w:bidi="he-IL"/>
              </w:rPr>
              <w:t>3.335,00 €</w:t>
            </w:r>
          </w:p>
        </w:tc>
      </w:tr>
      <w:tr w:rsidR="00B52B90" w:rsidRPr="00B52B90" w14:paraId="550B1F4A" w14:textId="77777777" w:rsidTr="00B52B90">
        <w:trPr>
          <w:trHeight w:val="691"/>
          <w:tblCellSpacing w:w="0" w:type="dxa"/>
        </w:trPr>
        <w:tc>
          <w:tcPr>
            <w:tcW w:w="8223" w:type="dxa"/>
            <w:gridSpan w:val="6"/>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DAC5C46" w14:textId="77777777" w:rsidR="00B52B90" w:rsidRPr="00B52B90" w:rsidRDefault="00B52B90" w:rsidP="00B52B90">
            <w:pPr>
              <w:suppressAutoHyphens w:val="0"/>
              <w:spacing w:before="100" w:beforeAutospacing="1" w:after="142" w:line="276" w:lineRule="auto"/>
              <w:jc w:val="center"/>
              <w:rPr>
                <w:rFonts w:ascii="Times New Roman" w:hAnsi="Times New Roman" w:cs="Times New Roman"/>
                <w:b/>
                <w:bCs/>
                <w:sz w:val="24"/>
                <w:lang w:val="el-GR" w:eastAsia="el-GR" w:bidi="he-IL"/>
              </w:rPr>
            </w:pPr>
            <w:r w:rsidRPr="00B52B90">
              <w:rPr>
                <w:sz w:val="20"/>
                <w:szCs w:val="20"/>
                <w:lang w:val="el-GR" w:eastAsia="el-GR" w:bidi="he-IL"/>
              </w:rPr>
              <w:t xml:space="preserve">                                                            </w:t>
            </w:r>
            <w:r w:rsidRPr="00B52B90">
              <w:rPr>
                <w:b/>
                <w:bCs/>
                <w:sz w:val="20"/>
                <w:szCs w:val="20"/>
                <w:lang w:val="el-GR" w:eastAsia="el-GR" w:bidi="he-IL"/>
              </w:rPr>
              <w:t>ΣΥΝΟΛΙΚΟ ΚΟΣΤΟΣ</w:t>
            </w:r>
          </w:p>
        </w:tc>
        <w:tc>
          <w:tcPr>
            <w:tcW w:w="1418"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85CD22E"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25.040 €</w:t>
            </w:r>
          </w:p>
        </w:tc>
        <w:tc>
          <w:tcPr>
            <w:tcW w:w="1558" w:type="dxa"/>
            <w:tcBorders>
              <w:top w:val="nil"/>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14:paraId="5BF80600" w14:textId="77777777" w:rsidR="00B52B90" w:rsidRPr="00B52B90" w:rsidRDefault="00B52B90" w:rsidP="00B52B90">
            <w:pPr>
              <w:suppressAutoHyphens w:val="0"/>
              <w:spacing w:before="100" w:beforeAutospacing="1" w:after="142" w:line="276" w:lineRule="auto"/>
              <w:jc w:val="right"/>
              <w:rPr>
                <w:rFonts w:ascii="Times New Roman" w:hAnsi="Times New Roman" w:cs="Times New Roman"/>
                <w:sz w:val="24"/>
                <w:lang w:val="el-GR" w:eastAsia="el-GR" w:bidi="he-IL"/>
              </w:rPr>
            </w:pPr>
            <w:r w:rsidRPr="00B52B90">
              <w:rPr>
                <w:b/>
                <w:bCs/>
                <w:sz w:val="20"/>
                <w:szCs w:val="20"/>
                <w:lang w:val="el-GR" w:eastAsia="el-GR" w:bidi="he-IL"/>
              </w:rPr>
              <w:t>28.295 €</w:t>
            </w:r>
          </w:p>
        </w:tc>
      </w:tr>
    </w:tbl>
    <w:p w14:paraId="26BC4C4D" w14:textId="77777777" w:rsidR="00B52B90" w:rsidRPr="00B52B90" w:rsidRDefault="00B52B90" w:rsidP="00B52B90">
      <w:pPr>
        <w:spacing w:after="200" w:line="276" w:lineRule="auto"/>
        <w:jc w:val="left"/>
        <w:rPr>
          <w:rFonts w:eastAsia="SimSun"/>
          <w:b/>
          <w:sz w:val="24"/>
          <w:u w:val="single"/>
          <w:lang w:val="el-GR" w:eastAsia="el-GR"/>
        </w:rPr>
      </w:pPr>
    </w:p>
    <w:p w14:paraId="20C7E776" w14:textId="77777777" w:rsidR="00B52B90" w:rsidRPr="00B52B90" w:rsidRDefault="00B52B90" w:rsidP="00B52B90">
      <w:pPr>
        <w:spacing w:after="200" w:line="276" w:lineRule="auto"/>
        <w:jc w:val="left"/>
        <w:rPr>
          <w:rFonts w:eastAsia="SimSun"/>
          <w:b/>
          <w:sz w:val="24"/>
          <w:u w:val="single"/>
          <w:lang w:val="el-GR" w:eastAsia="el-GR"/>
        </w:rPr>
      </w:pPr>
    </w:p>
    <w:p w14:paraId="30076A44" w14:textId="77777777" w:rsidR="00B52B90" w:rsidRPr="00B52B90" w:rsidRDefault="00B52B90" w:rsidP="00B52B90">
      <w:pPr>
        <w:spacing w:before="240" w:after="200" w:line="276" w:lineRule="auto"/>
        <w:jc w:val="center"/>
        <w:rPr>
          <w:rFonts w:eastAsia="SimSun"/>
          <w:b/>
          <w:sz w:val="24"/>
          <w:u w:val="single"/>
          <w:lang w:val="el-GR" w:eastAsia="el-GR"/>
        </w:rPr>
      </w:pPr>
      <w:r w:rsidRPr="00B52B90">
        <w:rPr>
          <w:rFonts w:eastAsia="SimSun"/>
          <w:b/>
          <w:sz w:val="24"/>
          <w:lang w:val="el-GR" w:eastAsia="el-GR"/>
        </w:rPr>
        <w:t xml:space="preserve">Β. </w:t>
      </w:r>
      <w:r w:rsidRPr="00B52B90">
        <w:rPr>
          <w:rFonts w:eastAsia="SimSun"/>
          <w:b/>
          <w:sz w:val="24"/>
          <w:u w:val="single"/>
          <w:lang w:val="el-GR" w:eastAsia="el-GR"/>
        </w:rPr>
        <w:t>Τεχνικές Προδιαγραφές</w:t>
      </w:r>
    </w:p>
    <w:p w14:paraId="278488B9" w14:textId="77777777" w:rsidR="00B52B90" w:rsidRPr="00B52B90" w:rsidRDefault="00B52B90" w:rsidP="00B52B90">
      <w:pPr>
        <w:suppressAutoHyphens w:val="0"/>
        <w:spacing w:after="160" w:line="259" w:lineRule="auto"/>
        <w:rPr>
          <w:rFonts w:eastAsia="Calibri" w:cs="Arial"/>
          <w:b/>
          <w:szCs w:val="22"/>
          <w:u w:val="single"/>
          <w:lang w:val="el-GR" w:eastAsia="en-US"/>
        </w:rPr>
      </w:pPr>
      <w:r w:rsidRPr="00B52B90">
        <w:rPr>
          <w:rFonts w:eastAsia="Calibri" w:cs="Arial"/>
          <w:b/>
          <w:szCs w:val="22"/>
          <w:lang w:val="el-GR" w:eastAsia="en-US"/>
        </w:rPr>
        <w:t>Α.</w:t>
      </w:r>
      <w:r w:rsidRPr="00B52B90">
        <w:rPr>
          <w:rFonts w:eastAsia="Calibri" w:cs="Arial"/>
          <w:b/>
          <w:szCs w:val="22"/>
          <w:u w:val="single"/>
          <w:lang w:val="el-GR" w:eastAsia="en-US"/>
        </w:rPr>
        <w:t xml:space="preserve"> </w:t>
      </w:r>
      <w:r w:rsidRPr="00B52B90">
        <w:rPr>
          <w:rFonts w:eastAsia="Calibri"/>
          <w:b/>
          <w:bCs/>
          <w:color w:val="000000"/>
          <w:szCs w:val="22"/>
          <w:u w:val="single"/>
          <w:lang w:val="el-GR" w:eastAsia="en-US"/>
        </w:rPr>
        <w:t>ΕΛΑΙΟΛΑΔΟ</w:t>
      </w:r>
    </w:p>
    <w:p w14:paraId="227DE8C4"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Το ελαιόλαδο θα πρέπει να είναι Εξαιρετικά Παρθένο ΕΛΛΗΝΙΚΗΣ ΠΑΡΑΓΩΓΗΣ(1) και να έχει παραχθεί απευθείας από ελιές και μόνο με μηχανικές μεθόδους.</w:t>
      </w:r>
    </w:p>
    <w:p w14:paraId="53576C96"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Ως "Εξαιρετικό Παρθένο Ελαιόλαδο" θεωρείται σύμφωνα με τον Κανονισμό 2568/91 της ΕΟΚ και τον Κανονισμό (ΕΕ) αριθ. 1308/2013, το ελαιόλαδο που παράγεται από καρπούς ελιάς και που είναι:</w:t>
      </w:r>
    </w:p>
    <w:p w14:paraId="5BED97F9"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Υγιείς, απαλλαγμένοι από ξένες ύλες, εντομοκτόνα, σκουλήκια, έντομα κλπ. Καλά πλυμένοι και καθαροί.</w:t>
      </w:r>
    </w:p>
    <w:p w14:paraId="44EC115C"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Η παραγωγή του ελαιόλαδου από τους καρπούς της ελιάς να γίνεται σε ελαιοτριβεία που λειτουργούν με άδεια της αρμόδιας κρατικής αρχής.</w:t>
      </w:r>
    </w:p>
    <w:p w14:paraId="2F62D176"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 Για την παραγωγή του να χρησιμοποιούνται αποκλειστικά και μόνο μηχανικά μέσα χωρίς οποιαδήποτε άλλη επεξεργασία εκτός από την πλύση με νερό, την καθίζηση, τη </w:t>
      </w:r>
      <w:proofErr w:type="spellStart"/>
      <w:r w:rsidRPr="00B52B90">
        <w:rPr>
          <w:rFonts w:eastAsia="Calibri"/>
          <w:bCs/>
          <w:color w:val="000000"/>
          <w:szCs w:val="22"/>
          <w:lang w:val="el-GR" w:eastAsia="en-US"/>
        </w:rPr>
        <w:t>φυγοκέντριση</w:t>
      </w:r>
      <w:proofErr w:type="spellEnd"/>
      <w:r w:rsidRPr="00B52B90">
        <w:rPr>
          <w:rFonts w:eastAsia="Calibri"/>
          <w:bCs/>
          <w:color w:val="000000"/>
          <w:szCs w:val="22"/>
          <w:lang w:val="el-GR" w:eastAsia="en-US"/>
        </w:rPr>
        <w:t xml:space="preserve"> και τη διήθηση.</w:t>
      </w:r>
    </w:p>
    <w:p w14:paraId="7D0A69F0"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 Να μην εμφανίζει οσμή ή γεύση </w:t>
      </w:r>
      <w:proofErr w:type="spellStart"/>
      <w:r w:rsidRPr="00B52B90">
        <w:rPr>
          <w:rFonts w:eastAsia="Calibri"/>
          <w:bCs/>
          <w:color w:val="000000"/>
          <w:szCs w:val="22"/>
          <w:lang w:val="el-GR" w:eastAsia="en-US"/>
        </w:rPr>
        <w:t>τάγγισης</w:t>
      </w:r>
      <w:proofErr w:type="spellEnd"/>
      <w:r w:rsidRPr="00B52B90">
        <w:rPr>
          <w:rFonts w:eastAsia="Calibri"/>
          <w:bCs/>
          <w:color w:val="000000"/>
          <w:szCs w:val="22"/>
          <w:lang w:val="el-GR" w:eastAsia="en-US"/>
        </w:rPr>
        <w:t>, σήψης, ευρωτίασης και να μην παρέχει από τις οργανοληπτικές του ιδιότητες γενικά, ενδείξεις χρησιμοποίησης κατά την παραγωγή του ακατάλληλων πρώτων υλών ή ατελούς επεξεργασίας και συντήρησης.</w:t>
      </w:r>
    </w:p>
    <w:p w14:paraId="138F26BC"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Επίσης να μην εμφανίζει γεύση όξινη, πικρή, μπαγιάτικη, </w:t>
      </w:r>
      <w:proofErr w:type="spellStart"/>
      <w:r w:rsidRPr="00B52B90">
        <w:rPr>
          <w:rFonts w:eastAsia="Calibri"/>
          <w:bCs/>
          <w:color w:val="000000"/>
          <w:szCs w:val="22"/>
          <w:lang w:val="el-GR" w:eastAsia="en-US"/>
        </w:rPr>
        <w:t>ευρωτιώδη</w:t>
      </w:r>
      <w:proofErr w:type="spellEnd"/>
      <w:r w:rsidRPr="00B52B90">
        <w:rPr>
          <w:rFonts w:eastAsia="Calibri"/>
          <w:bCs/>
          <w:color w:val="000000"/>
          <w:szCs w:val="22"/>
          <w:lang w:val="el-GR" w:eastAsia="en-US"/>
        </w:rPr>
        <w:t xml:space="preserve"> ή με οποιοδήποτε τρόπο προκαλούσα απέχθεια. Να είναι στην πράξη απαλλαγμένο από </w:t>
      </w:r>
      <w:proofErr w:type="spellStart"/>
      <w:r w:rsidRPr="00B52B90">
        <w:rPr>
          <w:rFonts w:eastAsia="Calibri"/>
          <w:bCs/>
          <w:color w:val="000000"/>
          <w:szCs w:val="22"/>
          <w:lang w:val="el-GR" w:eastAsia="en-US"/>
        </w:rPr>
        <w:t>σάπωνα</w:t>
      </w:r>
      <w:proofErr w:type="spellEnd"/>
      <w:r w:rsidRPr="00B52B90">
        <w:rPr>
          <w:rFonts w:eastAsia="Calibri"/>
          <w:bCs/>
          <w:color w:val="000000"/>
          <w:szCs w:val="22"/>
          <w:lang w:val="el-GR" w:eastAsia="en-US"/>
        </w:rPr>
        <w:t>, να μην περιέχει ξένες προς αυτό ουσίες γενικά, ούτε μούργα.</w:t>
      </w:r>
    </w:p>
    <w:p w14:paraId="75CDA83A"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 Να μην περιέχει </w:t>
      </w:r>
      <w:proofErr w:type="spellStart"/>
      <w:r w:rsidRPr="00B52B90">
        <w:rPr>
          <w:rFonts w:eastAsia="Calibri"/>
          <w:bCs/>
          <w:color w:val="000000"/>
          <w:szCs w:val="22"/>
          <w:lang w:val="el-GR" w:eastAsia="en-US"/>
        </w:rPr>
        <w:t>βαρέα</w:t>
      </w:r>
      <w:proofErr w:type="spellEnd"/>
      <w:r w:rsidRPr="00B52B90">
        <w:rPr>
          <w:rFonts w:eastAsia="Calibri"/>
          <w:bCs/>
          <w:color w:val="000000"/>
          <w:szCs w:val="22"/>
          <w:lang w:val="el-GR" w:eastAsia="en-US"/>
        </w:rPr>
        <w:t xml:space="preserve"> δηλητηριώδη μέταλλα, ως και υπολείμματα διαλυτικών μέσων. Να μην περιέχει οποιαδήποτε συντηρητικά μέσα. Να μην περιέχει τοξικές ουσίες (εντομοκτόνα, κλπ) των οποίων η περιεκτικότητα να είναι μεγαλύτερη του 0,001%.</w:t>
      </w:r>
    </w:p>
    <w:p w14:paraId="6DBBA02B"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 Να είναι αυτούσιο και όχι από ανάμιξή του με άλλα λάδια που προέρχονται από άλλους καρπούς ή με λάδια ζωικής προέλευσης, σπορέλαια και ελαιόλαδα ακατάλληλα για βρώση ή ελαιόλαδα που έχουν παραχθεί από την ανασύνθεση λιπαρών οξέων πυρηνέλαιου με γλυκερίνη ή </w:t>
      </w:r>
      <w:proofErr w:type="spellStart"/>
      <w:r w:rsidRPr="00B52B90">
        <w:rPr>
          <w:rFonts w:eastAsia="Calibri"/>
          <w:bCs/>
          <w:color w:val="000000"/>
          <w:szCs w:val="22"/>
          <w:lang w:val="el-GR" w:eastAsia="en-US"/>
        </w:rPr>
        <w:t>επανεπεξεργασμένα</w:t>
      </w:r>
      <w:proofErr w:type="spellEnd"/>
      <w:r w:rsidRPr="00B52B90">
        <w:rPr>
          <w:rFonts w:eastAsia="Calibri"/>
          <w:bCs/>
          <w:color w:val="000000"/>
          <w:szCs w:val="22"/>
          <w:lang w:val="el-GR" w:eastAsia="en-US"/>
        </w:rPr>
        <w:t xml:space="preserve"> ελαιόλαδα.</w:t>
      </w:r>
    </w:p>
    <w:p w14:paraId="51FC8F6D"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Πρέπει να είναι διαυγές στη θερμοκρασία των 20οC και να έχει τη φυσική χαρακτηριστική ιδιάζουσα οσμή και γεύση του παρθένου ελαιόλαδου.</w:t>
      </w:r>
    </w:p>
    <w:p w14:paraId="61172189"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 xml:space="preserve">• Απαγορεύεται ο χρωματισμός του με οποιαδήποτε χρωστική ή άλλη ουσία που μπορεί να προκαλέσει έμμεσα τεχνητό χρωματισμό. Το χρώμα του να είναι </w:t>
      </w:r>
      <w:proofErr w:type="spellStart"/>
      <w:r w:rsidRPr="00B52B90">
        <w:rPr>
          <w:rFonts w:eastAsia="Calibri"/>
          <w:bCs/>
          <w:color w:val="000000"/>
          <w:szCs w:val="22"/>
          <w:lang w:val="el-GR" w:eastAsia="en-US"/>
        </w:rPr>
        <w:t>αργυρόχρουν</w:t>
      </w:r>
      <w:proofErr w:type="spellEnd"/>
      <w:r w:rsidRPr="00B52B90">
        <w:rPr>
          <w:rFonts w:eastAsia="Calibri"/>
          <w:bCs/>
          <w:color w:val="000000"/>
          <w:szCs w:val="22"/>
          <w:lang w:val="el-GR" w:eastAsia="en-US"/>
        </w:rPr>
        <w:t xml:space="preserve"> έως  αχυροκίτρινο, ενίοτε και πρασινοκίτρινο.</w:t>
      </w:r>
    </w:p>
    <w:p w14:paraId="4F6E75E9"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r w:rsidRPr="00B52B90">
        <w:rPr>
          <w:rFonts w:eastAsia="Calibri"/>
          <w:bCs/>
          <w:color w:val="000000"/>
          <w:szCs w:val="22"/>
          <w:u w:val="single"/>
          <w:lang w:val="el-GR" w:eastAsia="en-US"/>
        </w:rPr>
        <w:t>ΦΥΣΙΚΟΧΗΜΙΚΑ ΧΑΡΑΚΤΗΡΙΣΤΙΚΑ</w:t>
      </w:r>
    </w:p>
    <w:p w14:paraId="5BAE501F"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p>
    <w:p w14:paraId="4944A55B"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 xml:space="preserve">Το παραδιδόμενο έξτρα παρθένο ελαιόλαδο θα πρέπει να έχει τα παρακάτω φυσικοχημικά χαρακτηριστικά σύμφωνα με το ΠΑΡΑΤΗΜΑ ΙΙ του Άρθρου 71(1) του Κ.Τ.Π., του Κανονισμού (ΕΟΚ) </w:t>
      </w:r>
      <w:proofErr w:type="spellStart"/>
      <w:r w:rsidRPr="00B52B90">
        <w:rPr>
          <w:rFonts w:eastAsia="Calibri"/>
          <w:bCs/>
          <w:color w:val="000000"/>
          <w:szCs w:val="22"/>
          <w:lang w:val="el-GR" w:eastAsia="en-US"/>
        </w:rPr>
        <w:t>υπ'αριθ</w:t>
      </w:r>
      <w:proofErr w:type="spellEnd"/>
      <w:r w:rsidRPr="00B52B90">
        <w:rPr>
          <w:rFonts w:eastAsia="Calibri"/>
          <w:bCs/>
          <w:color w:val="000000"/>
          <w:szCs w:val="22"/>
          <w:lang w:val="el-GR" w:eastAsia="en-US"/>
        </w:rPr>
        <w:t>. 2568/91, του Κανονισμού (ΕΕ) 299/2013 και του Κανονισμού (ΕΕ) 1348/2013:</w:t>
      </w:r>
    </w:p>
    <w:p w14:paraId="698863B5"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Οξύτητα 0,2- 0,8%</w:t>
      </w:r>
    </w:p>
    <w:p w14:paraId="3065F3D1"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Κ270 ≤ 0,20</w:t>
      </w:r>
    </w:p>
    <w:p w14:paraId="52476354"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Κ232 ≤ 2,5</w:t>
      </w:r>
    </w:p>
    <w:p w14:paraId="17BA7585"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ΔΚ ≤ 0,001</w:t>
      </w:r>
    </w:p>
    <w:p w14:paraId="673B2749"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Δείκτες Υπεροξειδίων (</w:t>
      </w:r>
      <w:proofErr w:type="spellStart"/>
      <w:r w:rsidRPr="00B52B90">
        <w:rPr>
          <w:rFonts w:eastAsia="Calibri"/>
          <w:bCs/>
          <w:color w:val="000000"/>
          <w:szCs w:val="22"/>
          <w:lang w:val="el-GR" w:eastAsia="en-US"/>
        </w:rPr>
        <w:t>Merg</w:t>
      </w:r>
      <w:proofErr w:type="spellEnd"/>
      <w:r w:rsidRPr="00B52B90">
        <w:rPr>
          <w:rFonts w:eastAsia="Calibri"/>
          <w:bCs/>
          <w:color w:val="000000"/>
          <w:szCs w:val="22"/>
          <w:lang w:val="el-GR" w:eastAsia="en-US"/>
        </w:rPr>
        <w:t>/Kg) ≤20</w:t>
      </w:r>
    </w:p>
    <w:p w14:paraId="635F0FA8"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 xml:space="preserve">Οργανοληπτική αξιολόγηση </w:t>
      </w:r>
      <w:proofErr w:type="spellStart"/>
      <w:r w:rsidRPr="00B52B90">
        <w:rPr>
          <w:rFonts w:eastAsia="Calibri"/>
          <w:bCs/>
          <w:color w:val="000000"/>
          <w:szCs w:val="22"/>
          <w:lang w:val="el-GR" w:eastAsia="en-US"/>
        </w:rPr>
        <w:t>φρουτώδες</w:t>
      </w:r>
      <w:proofErr w:type="spellEnd"/>
      <w:r w:rsidRPr="00B52B90">
        <w:rPr>
          <w:rFonts w:eastAsia="Calibri"/>
          <w:bCs/>
          <w:color w:val="000000"/>
          <w:szCs w:val="22"/>
          <w:lang w:val="el-GR" w:eastAsia="en-US"/>
        </w:rPr>
        <w:t xml:space="preserve"> ˃0 και ενδιάμεση τιμή Ελαττώματος =0</w:t>
      </w:r>
    </w:p>
    <w:p w14:paraId="50E88EB3"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proofErr w:type="spellStart"/>
      <w:r w:rsidRPr="00B52B90">
        <w:rPr>
          <w:rFonts w:eastAsia="Calibri"/>
          <w:bCs/>
          <w:color w:val="000000"/>
          <w:szCs w:val="22"/>
          <w:lang w:val="el-GR" w:eastAsia="en-US"/>
        </w:rPr>
        <w:t>Αλογονωμένοι</w:t>
      </w:r>
      <w:proofErr w:type="spellEnd"/>
      <w:r w:rsidRPr="00B52B90">
        <w:rPr>
          <w:rFonts w:eastAsia="Calibri"/>
          <w:bCs/>
          <w:color w:val="000000"/>
          <w:szCs w:val="22"/>
          <w:lang w:val="el-GR" w:eastAsia="en-US"/>
        </w:rPr>
        <w:t xml:space="preserve"> διαλύτες (MG/KG) ˂ 0.2</w:t>
      </w:r>
    </w:p>
    <w:p w14:paraId="04B74DBC"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Κηροί ≤ 250</w:t>
      </w:r>
    </w:p>
    <w:p w14:paraId="072DDD92"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 xml:space="preserve">Σύνολο </w:t>
      </w:r>
      <w:proofErr w:type="spellStart"/>
      <w:r w:rsidRPr="00B52B90">
        <w:rPr>
          <w:rFonts w:eastAsia="Calibri"/>
          <w:bCs/>
          <w:color w:val="000000"/>
          <w:szCs w:val="22"/>
          <w:lang w:val="el-GR" w:eastAsia="en-US"/>
        </w:rPr>
        <w:t>Στερολών</w:t>
      </w:r>
      <w:proofErr w:type="spellEnd"/>
      <w:r w:rsidRPr="00B52B90">
        <w:rPr>
          <w:rFonts w:eastAsia="Calibri"/>
          <w:bCs/>
          <w:color w:val="000000"/>
          <w:szCs w:val="22"/>
          <w:lang w:val="el-GR" w:eastAsia="en-US"/>
        </w:rPr>
        <w:t xml:space="preserve"> ≥1000</w:t>
      </w:r>
    </w:p>
    <w:p w14:paraId="0599ED54"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Δείκτες Διάθλασης no 20 14677-14705</w:t>
      </w:r>
    </w:p>
    <w:p w14:paraId="7D326755"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Αριθμός Σαπωνοποίησης (</w:t>
      </w:r>
      <w:proofErr w:type="spellStart"/>
      <w:r w:rsidRPr="00B52B90">
        <w:rPr>
          <w:rFonts w:eastAsia="Calibri"/>
          <w:bCs/>
          <w:color w:val="000000"/>
          <w:szCs w:val="22"/>
          <w:lang w:val="el-GR" w:eastAsia="en-US"/>
        </w:rPr>
        <w:t>mg</w:t>
      </w:r>
      <w:proofErr w:type="spellEnd"/>
      <w:r w:rsidRPr="00B52B90">
        <w:rPr>
          <w:rFonts w:eastAsia="Calibri"/>
          <w:bCs/>
          <w:color w:val="000000"/>
          <w:szCs w:val="22"/>
          <w:lang w:val="el-GR" w:eastAsia="en-US"/>
        </w:rPr>
        <w:t xml:space="preserve"> KOH/g </w:t>
      </w:r>
      <w:proofErr w:type="spellStart"/>
      <w:r w:rsidRPr="00B52B90">
        <w:rPr>
          <w:rFonts w:eastAsia="Calibri"/>
          <w:bCs/>
          <w:color w:val="000000"/>
          <w:szCs w:val="22"/>
          <w:lang w:val="el-GR" w:eastAsia="en-US"/>
        </w:rPr>
        <w:t>ελαιολάδου</w:t>
      </w:r>
      <w:proofErr w:type="spellEnd"/>
      <w:r w:rsidRPr="00B52B90">
        <w:rPr>
          <w:rFonts w:eastAsia="Calibri"/>
          <w:bCs/>
          <w:color w:val="000000"/>
          <w:szCs w:val="22"/>
          <w:lang w:val="el-GR" w:eastAsia="en-US"/>
        </w:rPr>
        <w:t xml:space="preserve"> 184-196)</w:t>
      </w:r>
    </w:p>
    <w:p w14:paraId="11B33473"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Αριθμός Ιωδίου (</w:t>
      </w:r>
      <w:proofErr w:type="spellStart"/>
      <w:r w:rsidRPr="00B52B90">
        <w:rPr>
          <w:rFonts w:eastAsia="Calibri"/>
          <w:bCs/>
          <w:color w:val="000000"/>
          <w:szCs w:val="22"/>
          <w:lang w:val="el-GR" w:eastAsia="en-US"/>
        </w:rPr>
        <w:t>Wijs</w:t>
      </w:r>
      <w:proofErr w:type="spellEnd"/>
      <w:r w:rsidRPr="00B52B90">
        <w:rPr>
          <w:rFonts w:eastAsia="Calibri"/>
          <w:bCs/>
          <w:color w:val="000000"/>
          <w:szCs w:val="22"/>
          <w:lang w:val="el-GR" w:eastAsia="en-US"/>
        </w:rPr>
        <w:t>) 75-94</w:t>
      </w:r>
    </w:p>
    <w:p w14:paraId="22EFC9F7"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Σίδηρος 5mg/Kg</w:t>
      </w:r>
    </w:p>
    <w:p w14:paraId="6423C652"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 xml:space="preserve">Μόλυβδος 0,1 </w:t>
      </w:r>
      <w:proofErr w:type="spellStart"/>
      <w:r w:rsidRPr="00B52B90">
        <w:rPr>
          <w:rFonts w:eastAsia="Calibri"/>
          <w:bCs/>
          <w:color w:val="000000"/>
          <w:szCs w:val="22"/>
          <w:lang w:val="el-GR" w:eastAsia="en-US"/>
        </w:rPr>
        <w:t>mg</w:t>
      </w:r>
      <w:proofErr w:type="spellEnd"/>
      <w:r w:rsidRPr="00B52B90">
        <w:rPr>
          <w:rFonts w:eastAsia="Calibri"/>
          <w:bCs/>
          <w:color w:val="000000"/>
          <w:szCs w:val="22"/>
          <w:lang w:val="el-GR" w:eastAsia="en-US"/>
        </w:rPr>
        <w:t>/Kg</w:t>
      </w:r>
    </w:p>
    <w:p w14:paraId="4B7C1D77"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 xml:space="preserve">Αρσενικό 0,1 </w:t>
      </w:r>
      <w:proofErr w:type="spellStart"/>
      <w:r w:rsidRPr="00B52B90">
        <w:rPr>
          <w:rFonts w:eastAsia="Calibri"/>
          <w:bCs/>
          <w:color w:val="000000"/>
          <w:szCs w:val="22"/>
          <w:lang w:val="el-GR" w:eastAsia="en-US"/>
        </w:rPr>
        <w:t>mg</w:t>
      </w:r>
      <w:proofErr w:type="spellEnd"/>
      <w:r w:rsidRPr="00B52B90">
        <w:rPr>
          <w:rFonts w:eastAsia="Calibri"/>
          <w:bCs/>
          <w:color w:val="000000"/>
          <w:szCs w:val="22"/>
          <w:lang w:val="el-GR" w:eastAsia="en-US"/>
        </w:rPr>
        <w:t>/Kg</w:t>
      </w:r>
    </w:p>
    <w:p w14:paraId="73834AB9"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proofErr w:type="spellStart"/>
      <w:r w:rsidRPr="00B52B90">
        <w:rPr>
          <w:rFonts w:eastAsia="Calibri"/>
          <w:bCs/>
          <w:color w:val="000000"/>
          <w:szCs w:val="22"/>
          <w:lang w:val="el-GR" w:eastAsia="en-US"/>
        </w:rPr>
        <w:t>Τριγλυκερίδια</w:t>
      </w:r>
      <w:proofErr w:type="spellEnd"/>
      <w:r w:rsidRPr="00B52B90">
        <w:rPr>
          <w:rFonts w:eastAsia="Calibri"/>
          <w:bCs/>
          <w:color w:val="000000"/>
          <w:szCs w:val="22"/>
          <w:lang w:val="el-GR" w:eastAsia="en-US"/>
        </w:rPr>
        <w:t xml:space="preserve"> %: 1,3 μέγιστο</w:t>
      </w:r>
    </w:p>
    <w:p w14:paraId="0ED69C03"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 xml:space="preserve">Διοξίνες 0,75 </w:t>
      </w:r>
      <w:proofErr w:type="spellStart"/>
      <w:r w:rsidRPr="00B52B90">
        <w:rPr>
          <w:rFonts w:eastAsia="Calibri"/>
          <w:bCs/>
          <w:color w:val="000000"/>
          <w:szCs w:val="22"/>
          <w:lang w:val="el-GR" w:eastAsia="en-US"/>
        </w:rPr>
        <w:t>pg</w:t>
      </w:r>
      <w:proofErr w:type="spellEnd"/>
      <w:r w:rsidRPr="00B52B90">
        <w:rPr>
          <w:rFonts w:eastAsia="Calibri"/>
          <w:bCs/>
          <w:color w:val="000000"/>
          <w:szCs w:val="22"/>
          <w:lang w:val="el-GR" w:eastAsia="en-US"/>
        </w:rPr>
        <w:t xml:space="preserve"> WHO-PCDD/F-TEQ/gr λίπους</w:t>
      </w:r>
    </w:p>
    <w:p w14:paraId="5A2BDBDB" w14:textId="77777777" w:rsidR="00B52B90" w:rsidRPr="00B52B90" w:rsidRDefault="00B52B90" w:rsidP="00F72A36">
      <w:pPr>
        <w:numPr>
          <w:ilvl w:val="0"/>
          <w:numId w:val="41"/>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ΔΙΑΦΟΡΑ ECN42-HPLC ΚΑΙ ECN42 ΘΕΩΡΗΤΙΚΟΣ ΥΠΟΛΟΓΙΣΜΟΣ: 0,2 μέγιστο.</w:t>
      </w:r>
    </w:p>
    <w:p w14:paraId="5F9E464F" w14:textId="77777777" w:rsidR="00B52B90" w:rsidRPr="00B52B90" w:rsidRDefault="00B52B90" w:rsidP="00F72A36">
      <w:pPr>
        <w:numPr>
          <w:ilvl w:val="0"/>
          <w:numId w:val="41"/>
        </w:numPr>
        <w:suppressAutoHyphens w:val="0"/>
        <w:spacing w:after="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Περιεκτικότητα σε οξέα:</w:t>
      </w:r>
    </w:p>
    <w:p w14:paraId="55FC382A" w14:textId="77777777" w:rsidR="00B52B90" w:rsidRPr="00B52B90" w:rsidRDefault="00B52B90" w:rsidP="00B52B90">
      <w:pPr>
        <w:suppressAutoHyphens w:val="0"/>
        <w:spacing w:after="0"/>
        <w:rPr>
          <w:rFonts w:eastAsia="Calibri"/>
          <w:bCs/>
          <w:color w:val="000000"/>
          <w:szCs w:val="22"/>
          <w:lang w:val="el-GR" w:eastAsia="en-US"/>
        </w:rPr>
      </w:pPr>
      <w:r w:rsidRPr="00B52B90">
        <w:rPr>
          <w:rFonts w:eastAsia="Calibri"/>
          <w:bCs/>
          <w:color w:val="000000"/>
          <w:szCs w:val="22"/>
          <w:lang w:val="el-GR" w:eastAsia="en-US"/>
        </w:rPr>
        <w:t xml:space="preserve">(α) Μυριστικό %: 0,05 μέγιστο. (β) </w:t>
      </w:r>
      <w:proofErr w:type="spellStart"/>
      <w:r w:rsidRPr="00B52B90">
        <w:rPr>
          <w:rFonts w:eastAsia="Calibri"/>
          <w:bCs/>
          <w:color w:val="000000"/>
          <w:szCs w:val="22"/>
          <w:lang w:val="el-GR" w:eastAsia="en-US"/>
        </w:rPr>
        <w:t>Λινολενικό</w:t>
      </w:r>
      <w:proofErr w:type="spellEnd"/>
      <w:r w:rsidRPr="00B52B90">
        <w:rPr>
          <w:rFonts w:eastAsia="Calibri"/>
          <w:bCs/>
          <w:color w:val="000000"/>
          <w:szCs w:val="22"/>
          <w:lang w:val="el-GR" w:eastAsia="en-US"/>
        </w:rPr>
        <w:t xml:space="preserve"> %: 0,9 μέγιστο.</w:t>
      </w:r>
    </w:p>
    <w:p w14:paraId="48037993" w14:textId="77777777" w:rsidR="00B52B90" w:rsidRPr="00B52B90" w:rsidRDefault="00B52B90" w:rsidP="00B52B90">
      <w:pPr>
        <w:suppressAutoHyphens w:val="0"/>
        <w:spacing w:after="0"/>
        <w:rPr>
          <w:rFonts w:eastAsia="Calibri"/>
          <w:bCs/>
          <w:color w:val="000000"/>
          <w:szCs w:val="22"/>
          <w:lang w:val="el-GR" w:eastAsia="en-US"/>
        </w:rPr>
      </w:pPr>
      <w:r w:rsidRPr="00B52B90">
        <w:rPr>
          <w:rFonts w:eastAsia="Calibri"/>
          <w:bCs/>
          <w:color w:val="000000"/>
          <w:szCs w:val="22"/>
          <w:lang w:val="el-GR" w:eastAsia="en-US"/>
        </w:rPr>
        <w:t xml:space="preserve">(γ) </w:t>
      </w:r>
      <w:proofErr w:type="spellStart"/>
      <w:r w:rsidRPr="00B52B90">
        <w:rPr>
          <w:rFonts w:eastAsia="Calibri"/>
          <w:bCs/>
          <w:color w:val="000000"/>
          <w:szCs w:val="22"/>
          <w:lang w:val="el-GR" w:eastAsia="en-US"/>
        </w:rPr>
        <w:t>Αραχιδικό</w:t>
      </w:r>
      <w:proofErr w:type="spellEnd"/>
      <w:r w:rsidRPr="00B52B90">
        <w:rPr>
          <w:rFonts w:eastAsia="Calibri"/>
          <w:bCs/>
          <w:color w:val="000000"/>
          <w:szCs w:val="22"/>
          <w:lang w:val="el-GR" w:eastAsia="en-US"/>
        </w:rPr>
        <w:t xml:space="preserve"> %: 0,6 μέγιστο. (δ) </w:t>
      </w:r>
      <w:proofErr w:type="spellStart"/>
      <w:r w:rsidRPr="00B52B90">
        <w:rPr>
          <w:rFonts w:eastAsia="Calibri"/>
          <w:bCs/>
          <w:color w:val="000000"/>
          <w:szCs w:val="22"/>
          <w:lang w:val="el-GR" w:eastAsia="en-US"/>
        </w:rPr>
        <w:t>Εικοσανικό</w:t>
      </w:r>
      <w:proofErr w:type="spellEnd"/>
      <w:r w:rsidRPr="00B52B90">
        <w:rPr>
          <w:rFonts w:eastAsia="Calibri"/>
          <w:bCs/>
          <w:color w:val="000000"/>
          <w:szCs w:val="22"/>
          <w:lang w:val="el-GR" w:eastAsia="en-US"/>
        </w:rPr>
        <w:t xml:space="preserve"> %: 0,4 μέγιστο.</w:t>
      </w:r>
    </w:p>
    <w:p w14:paraId="485BDFD5" w14:textId="77777777" w:rsidR="00B52B90" w:rsidRPr="00B52B90" w:rsidRDefault="00B52B90" w:rsidP="00B52B90">
      <w:pPr>
        <w:suppressAutoHyphens w:val="0"/>
        <w:spacing w:after="0"/>
        <w:rPr>
          <w:rFonts w:eastAsia="Calibri"/>
          <w:bCs/>
          <w:color w:val="000000"/>
          <w:szCs w:val="22"/>
          <w:lang w:val="el-GR" w:eastAsia="en-US"/>
        </w:rPr>
      </w:pPr>
      <w:r w:rsidRPr="00B52B90">
        <w:rPr>
          <w:rFonts w:eastAsia="Calibri"/>
          <w:bCs/>
          <w:color w:val="000000"/>
          <w:szCs w:val="22"/>
          <w:lang w:val="el-GR" w:eastAsia="en-US"/>
        </w:rPr>
        <w:t xml:space="preserve">(ε) </w:t>
      </w:r>
      <w:proofErr w:type="spellStart"/>
      <w:r w:rsidRPr="00B52B90">
        <w:rPr>
          <w:rFonts w:eastAsia="Calibri"/>
          <w:bCs/>
          <w:color w:val="000000"/>
          <w:szCs w:val="22"/>
          <w:lang w:val="el-GR" w:eastAsia="en-US"/>
        </w:rPr>
        <w:t>Βεχενικό</w:t>
      </w:r>
      <w:proofErr w:type="spellEnd"/>
      <w:r w:rsidRPr="00B52B90">
        <w:rPr>
          <w:rFonts w:eastAsia="Calibri"/>
          <w:bCs/>
          <w:color w:val="000000"/>
          <w:szCs w:val="22"/>
          <w:lang w:val="el-GR" w:eastAsia="en-US"/>
        </w:rPr>
        <w:t xml:space="preserve"> %: 0,2 μέγιστο. (στ) </w:t>
      </w:r>
      <w:proofErr w:type="spellStart"/>
      <w:r w:rsidRPr="00B52B90">
        <w:rPr>
          <w:rFonts w:eastAsia="Calibri"/>
          <w:bCs/>
          <w:color w:val="000000"/>
          <w:szCs w:val="22"/>
          <w:lang w:val="el-GR" w:eastAsia="en-US"/>
        </w:rPr>
        <w:t>Λιγνοκηρικό</w:t>
      </w:r>
      <w:proofErr w:type="spellEnd"/>
      <w:r w:rsidRPr="00B52B90">
        <w:rPr>
          <w:rFonts w:eastAsia="Calibri"/>
          <w:bCs/>
          <w:color w:val="000000"/>
          <w:szCs w:val="22"/>
          <w:lang w:val="el-GR" w:eastAsia="en-US"/>
        </w:rPr>
        <w:t xml:space="preserve"> %: 0,2 μέγιστο.</w:t>
      </w:r>
    </w:p>
    <w:p w14:paraId="07A6C9A5" w14:textId="77777777" w:rsidR="00B52B90" w:rsidRPr="00B52B90" w:rsidRDefault="00B52B90" w:rsidP="00B52B90">
      <w:pPr>
        <w:suppressAutoHyphens w:val="0"/>
        <w:spacing w:after="0"/>
        <w:rPr>
          <w:rFonts w:eastAsia="Calibri"/>
          <w:bCs/>
          <w:color w:val="000000"/>
          <w:szCs w:val="22"/>
          <w:lang w:val="el-GR" w:eastAsia="en-US"/>
        </w:rPr>
      </w:pPr>
      <w:r w:rsidRPr="00B52B90">
        <w:rPr>
          <w:rFonts w:eastAsia="Calibri"/>
          <w:bCs/>
          <w:color w:val="000000"/>
          <w:szCs w:val="22"/>
          <w:lang w:val="el-GR" w:eastAsia="en-US"/>
        </w:rPr>
        <w:t xml:space="preserve">(ζ) Σύνολο των </w:t>
      </w:r>
      <w:proofErr w:type="spellStart"/>
      <w:r w:rsidRPr="00B52B90">
        <w:rPr>
          <w:rFonts w:eastAsia="Calibri"/>
          <w:bCs/>
          <w:color w:val="000000"/>
          <w:szCs w:val="22"/>
          <w:lang w:val="el-GR" w:eastAsia="en-US"/>
        </w:rPr>
        <w:t>trans</w:t>
      </w:r>
      <w:proofErr w:type="spellEnd"/>
      <w:r w:rsidRPr="00B52B90">
        <w:rPr>
          <w:rFonts w:eastAsia="Calibri"/>
          <w:bCs/>
          <w:color w:val="000000"/>
          <w:szCs w:val="22"/>
          <w:lang w:val="el-GR" w:eastAsia="en-US"/>
        </w:rPr>
        <w:t xml:space="preserve"> ισομερών του </w:t>
      </w:r>
      <w:proofErr w:type="spellStart"/>
      <w:r w:rsidRPr="00B52B90">
        <w:rPr>
          <w:rFonts w:eastAsia="Calibri"/>
          <w:bCs/>
          <w:color w:val="000000"/>
          <w:szCs w:val="22"/>
          <w:lang w:val="el-GR" w:eastAsia="en-US"/>
        </w:rPr>
        <w:t>ελαϊκού</w:t>
      </w:r>
      <w:proofErr w:type="spellEnd"/>
      <w:r w:rsidRPr="00B52B90">
        <w:rPr>
          <w:rFonts w:eastAsia="Calibri"/>
          <w:bCs/>
          <w:color w:val="000000"/>
          <w:szCs w:val="22"/>
          <w:lang w:val="el-GR" w:eastAsia="en-US"/>
        </w:rPr>
        <w:t xml:space="preserve"> οξέος %: 0,05 μέγιστο. (η) Σύνολο των</w:t>
      </w:r>
    </w:p>
    <w:p w14:paraId="24927B8F" w14:textId="77777777" w:rsidR="00B52B90" w:rsidRPr="00B52B90" w:rsidRDefault="00B52B90" w:rsidP="00B52B90">
      <w:pPr>
        <w:suppressAutoHyphens w:val="0"/>
        <w:spacing w:after="0"/>
        <w:rPr>
          <w:rFonts w:eastAsia="Calibri"/>
          <w:bCs/>
          <w:color w:val="000000"/>
          <w:szCs w:val="22"/>
          <w:lang w:val="el-GR" w:eastAsia="en-US"/>
        </w:rPr>
      </w:pPr>
      <w:proofErr w:type="spellStart"/>
      <w:r w:rsidRPr="00B52B90">
        <w:rPr>
          <w:rFonts w:eastAsia="Calibri"/>
          <w:bCs/>
          <w:color w:val="000000"/>
          <w:szCs w:val="22"/>
          <w:lang w:val="el-GR" w:eastAsia="en-US"/>
        </w:rPr>
        <w:t>trans</w:t>
      </w:r>
      <w:proofErr w:type="spellEnd"/>
      <w:r w:rsidRPr="00B52B90">
        <w:rPr>
          <w:rFonts w:eastAsia="Calibri"/>
          <w:bCs/>
          <w:color w:val="000000"/>
          <w:szCs w:val="22"/>
          <w:lang w:val="el-GR" w:eastAsia="en-US"/>
        </w:rPr>
        <w:t xml:space="preserve"> ισομερών του </w:t>
      </w:r>
      <w:proofErr w:type="spellStart"/>
      <w:r w:rsidRPr="00B52B90">
        <w:rPr>
          <w:rFonts w:eastAsia="Calibri"/>
          <w:bCs/>
          <w:color w:val="000000"/>
          <w:szCs w:val="22"/>
          <w:lang w:val="el-GR" w:eastAsia="en-US"/>
        </w:rPr>
        <w:t>λινελαϊκού</w:t>
      </w:r>
      <w:proofErr w:type="spellEnd"/>
      <w:r w:rsidRPr="00B52B90">
        <w:rPr>
          <w:rFonts w:eastAsia="Calibri"/>
          <w:bCs/>
          <w:color w:val="000000"/>
          <w:szCs w:val="22"/>
          <w:lang w:val="el-GR" w:eastAsia="en-US"/>
        </w:rPr>
        <w:t xml:space="preserve"> οξέος + των </w:t>
      </w:r>
      <w:proofErr w:type="spellStart"/>
      <w:r w:rsidRPr="00B52B90">
        <w:rPr>
          <w:rFonts w:eastAsia="Calibri"/>
          <w:bCs/>
          <w:color w:val="000000"/>
          <w:szCs w:val="22"/>
          <w:lang w:val="el-GR" w:eastAsia="en-US"/>
        </w:rPr>
        <w:t>trans</w:t>
      </w:r>
      <w:proofErr w:type="spellEnd"/>
      <w:r w:rsidRPr="00B52B90">
        <w:rPr>
          <w:rFonts w:eastAsia="Calibri"/>
          <w:bCs/>
          <w:color w:val="000000"/>
          <w:szCs w:val="22"/>
          <w:lang w:val="el-GR" w:eastAsia="en-US"/>
        </w:rPr>
        <w:t xml:space="preserve"> ισομερών του </w:t>
      </w:r>
      <w:proofErr w:type="spellStart"/>
      <w:r w:rsidRPr="00B52B90">
        <w:rPr>
          <w:rFonts w:eastAsia="Calibri"/>
          <w:bCs/>
          <w:color w:val="000000"/>
          <w:szCs w:val="22"/>
          <w:lang w:val="el-GR" w:eastAsia="en-US"/>
        </w:rPr>
        <w:t>λινολενικού</w:t>
      </w:r>
      <w:proofErr w:type="spellEnd"/>
    </w:p>
    <w:p w14:paraId="229AF4C4" w14:textId="77777777" w:rsidR="00B52B90" w:rsidRPr="00B52B90" w:rsidRDefault="00B52B90" w:rsidP="00B52B90">
      <w:pPr>
        <w:suppressAutoHyphens w:val="0"/>
        <w:spacing w:after="0"/>
        <w:rPr>
          <w:rFonts w:eastAsia="Calibri"/>
          <w:bCs/>
          <w:color w:val="000000"/>
          <w:szCs w:val="22"/>
          <w:lang w:val="el-GR" w:eastAsia="en-US"/>
        </w:rPr>
      </w:pPr>
      <w:r w:rsidRPr="00B52B90">
        <w:rPr>
          <w:rFonts w:eastAsia="Calibri"/>
          <w:bCs/>
          <w:color w:val="000000"/>
          <w:szCs w:val="22"/>
          <w:lang w:val="el-GR" w:eastAsia="en-US"/>
        </w:rPr>
        <w:t>οξέος %: 0,05 μέγιστο</w:t>
      </w:r>
    </w:p>
    <w:p w14:paraId="2DACD88C" w14:textId="77777777" w:rsidR="00B52B90" w:rsidRPr="00B52B90" w:rsidRDefault="00B52B90" w:rsidP="00F72A36">
      <w:pPr>
        <w:numPr>
          <w:ilvl w:val="0"/>
          <w:numId w:val="42"/>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 xml:space="preserve">Υγρασία και πτητικές ουσίες στους 105 °С (με τη μέθοδο της </w:t>
      </w:r>
      <w:proofErr w:type="spellStart"/>
      <w:r w:rsidRPr="00B52B90">
        <w:rPr>
          <w:rFonts w:eastAsia="Calibri"/>
          <w:bCs/>
          <w:color w:val="000000"/>
          <w:szCs w:val="22"/>
          <w:lang w:val="el-GR" w:eastAsia="en-US"/>
        </w:rPr>
        <w:t>ξυλόλης</w:t>
      </w:r>
      <w:proofErr w:type="spellEnd"/>
      <w:r w:rsidRPr="00B52B90">
        <w:rPr>
          <w:rFonts w:eastAsia="Calibri"/>
          <w:bCs/>
          <w:color w:val="000000"/>
          <w:szCs w:val="22"/>
          <w:lang w:val="el-GR" w:eastAsia="en-US"/>
        </w:rPr>
        <w:t>): ˂ 0,1%</w:t>
      </w:r>
    </w:p>
    <w:p w14:paraId="5AFC486D" w14:textId="77777777" w:rsidR="00B52B90" w:rsidRPr="00B52B90" w:rsidRDefault="00B52B90" w:rsidP="00F72A36">
      <w:pPr>
        <w:numPr>
          <w:ilvl w:val="0"/>
          <w:numId w:val="42"/>
        </w:numPr>
        <w:suppressAutoHyphens w:val="0"/>
        <w:spacing w:after="160" w:line="259" w:lineRule="auto"/>
        <w:contextualSpacing/>
        <w:jc w:val="left"/>
        <w:rPr>
          <w:rFonts w:eastAsia="Calibri"/>
          <w:bCs/>
          <w:color w:val="000000"/>
          <w:szCs w:val="22"/>
          <w:lang w:val="el-GR" w:eastAsia="en-US"/>
        </w:rPr>
      </w:pPr>
      <w:r w:rsidRPr="00B52B90">
        <w:rPr>
          <w:rFonts w:eastAsia="Calibri"/>
          <w:bCs/>
          <w:color w:val="000000"/>
          <w:szCs w:val="22"/>
          <w:lang w:val="el-GR" w:eastAsia="en-US"/>
        </w:rPr>
        <w:t>Αδιάλυτες σε πετρελαϊκό αιθέρα ουσίες: ˂ 0,1%</w:t>
      </w:r>
    </w:p>
    <w:p w14:paraId="1B736813" w14:textId="77777777" w:rsidR="00B52B90" w:rsidRPr="00B52B90" w:rsidRDefault="00B52B90" w:rsidP="00B52B90">
      <w:pPr>
        <w:suppressAutoHyphens w:val="0"/>
        <w:spacing w:after="160" w:line="259" w:lineRule="auto"/>
        <w:rPr>
          <w:rFonts w:eastAsia="Calibri"/>
          <w:bCs/>
          <w:color w:val="000000"/>
          <w:szCs w:val="22"/>
          <w:lang w:val="el-GR" w:eastAsia="en-US"/>
        </w:rPr>
      </w:pPr>
    </w:p>
    <w:p w14:paraId="356C58A6"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p>
    <w:p w14:paraId="1891B78B"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r w:rsidRPr="00B52B90">
        <w:rPr>
          <w:rFonts w:eastAsia="Calibri"/>
          <w:bCs/>
          <w:color w:val="000000"/>
          <w:szCs w:val="22"/>
          <w:u w:val="single"/>
          <w:lang w:val="el-GR" w:eastAsia="en-US"/>
        </w:rPr>
        <w:t>ΣΥΣΚΕΥΑΣΙΑ</w:t>
      </w:r>
    </w:p>
    <w:p w14:paraId="293AFDCE"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 xml:space="preserve">Σύμφωνα με το άρθρο 2 του Καν. 29/2012, το ελαιόλαδο θα πρέπει </w:t>
      </w:r>
      <w:proofErr w:type="spellStart"/>
      <w:r w:rsidRPr="00B52B90">
        <w:rPr>
          <w:rFonts w:eastAsia="Calibri"/>
          <w:bCs/>
          <w:color w:val="000000"/>
          <w:szCs w:val="22"/>
          <w:lang w:val="el-GR" w:eastAsia="en-US"/>
        </w:rPr>
        <w:t>vα</w:t>
      </w:r>
      <w:proofErr w:type="spellEnd"/>
      <w:r w:rsidRPr="00B52B90">
        <w:rPr>
          <w:rFonts w:eastAsia="Calibri"/>
          <w:bCs/>
          <w:color w:val="000000"/>
          <w:szCs w:val="22"/>
          <w:lang w:val="el-GR" w:eastAsia="en-US"/>
        </w:rPr>
        <w:t xml:space="preserve"> παραδίδεται συσκευασμένο σε απόλυτα καινούργια και εντελώς αμεταχείριστα </w:t>
      </w:r>
      <w:proofErr w:type="spellStart"/>
      <w:r w:rsidRPr="00B52B90">
        <w:rPr>
          <w:rFonts w:eastAsia="Calibri"/>
          <w:bCs/>
          <w:color w:val="000000"/>
          <w:szCs w:val="22"/>
          <w:lang w:val="el-GR" w:eastAsia="en-US"/>
        </w:rPr>
        <w:t>λευκοσιδηρά</w:t>
      </w:r>
      <w:proofErr w:type="spellEnd"/>
      <w:r w:rsidRPr="00B52B90">
        <w:rPr>
          <w:rFonts w:eastAsia="Calibri"/>
          <w:bCs/>
          <w:color w:val="000000"/>
          <w:szCs w:val="22"/>
          <w:lang w:val="el-GR" w:eastAsia="en-US"/>
        </w:rPr>
        <w:t xml:space="preserve"> ή </w:t>
      </w:r>
      <w:r w:rsidRPr="00B52B90">
        <w:rPr>
          <w:rFonts w:eastAsia="Calibri"/>
          <w:bCs/>
          <w:szCs w:val="22"/>
          <w:lang w:val="el-GR" w:eastAsia="en-US"/>
        </w:rPr>
        <w:t xml:space="preserve">πλαστικά δοχεία των 5 λίτρων (4,460 περίπου Kgr), </w:t>
      </w:r>
      <w:r w:rsidRPr="00B52B90">
        <w:rPr>
          <w:rFonts w:eastAsia="Calibri"/>
          <w:bCs/>
          <w:color w:val="000000"/>
          <w:szCs w:val="22"/>
          <w:lang w:val="el-GR" w:eastAsia="en-US"/>
        </w:rPr>
        <w:t>αεροστεγώς κλεισμένα και του αυτού καθαρού βάρους ή άλλης κατάλληλης συσκευασίας σύμφωνα με την ισχύουσα νομοθεσία και ανάλογα με τις διαχειριστικές απαιτήσεις του Νοσοκομείου.</w:t>
      </w:r>
    </w:p>
    <w:p w14:paraId="5727850D"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Η συσκευασία θα πρέπει να διασφαλίζει το αμετάβλητο της σύστασης από την επίδραση του περιβάλλοντος, τη γνησιότητα του προϊόντος, καθώς και το αμετάβλητο των επιγραφών του όπως προβλέπεται από τον Κώδικα Τροφίμων και Ποτών και οι συσκευασίες αυτές θα είναι εφοδιασμένες με σύστημα ανοίγματος που θα καταστρέφεται μετά την πρώτη χρήση του.</w:t>
      </w:r>
    </w:p>
    <w:p w14:paraId="22282CED"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szCs w:val="22"/>
          <w:lang w:val="el-GR" w:eastAsia="en-US"/>
        </w:rPr>
        <w:t xml:space="preserve">Τα δοχεία των 5 λίτρων </w:t>
      </w:r>
      <w:r w:rsidRPr="00B52B90">
        <w:rPr>
          <w:rFonts w:eastAsia="Calibri"/>
          <w:bCs/>
          <w:color w:val="000000"/>
          <w:szCs w:val="22"/>
          <w:lang w:val="el-GR" w:eastAsia="en-US"/>
        </w:rPr>
        <w:t>θα παραδίδονται συσκευασμένα μέσα σε ανθεκτικά χαρτοκιβώτια κατάλληλα κλεισμένα και ασφαλισμένα.</w:t>
      </w:r>
    </w:p>
    <w:p w14:paraId="7A503478"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Το υλικό και η κατασκευή των δοχείων να είναι αρίστης ποιότητας ώστε:</w:t>
      </w:r>
    </w:p>
    <w:p w14:paraId="71F9DE85"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Να εξασφαλίζεται η συντήρηση του ελαιόλαδου για τον χρόνο διατηρησιμότητας τουλάχιστον.</w:t>
      </w:r>
    </w:p>
    <w:p w14:paraId="19DA8922"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Το περιεχόμενο ελαιόλαδο να μην προσβάλλει το δοχείο ούτε να προσβάλλεται απ’ αυτό.</w:t>
      </w:r>
    </w:p>
    <w:p w14:paraId="6FCB97B8"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Οι πλευρικές συγκολλήσεις - προσαρμογή πωμάτων να είναι σύμφωνα με τον Κ.Τ.Π. (για τα </w:t>
      </w:r>
      <w:proofErr w:type="spellStart"/>
      <w:r w:rsidRPr="00B52B90">
        <w:rPr>
          <w:rFonts w:eastAsia="Calibri"/>
          <w:bCs/>
          <w:color w:val="000000"/>
          <w:szCs w:val="22"/>
          <w:lang w:val="el-GR" w:eastAsia="en-US"/>
        </w:rPr>
        <w:t>λευκοσιδηρά</w:t>
      </w:r>
      <w:proofErr w:type="spellEnd"/>
      <w:r w:rsidRPr="00B52B90">
        <w:rPr>
          <w:rFonts w:eastAsia="Calibri"/>
          <w:bCs/>
          <w:color w:val="000000"/>
          <w:szCs w:val="22"/>
          <w:lang w:val="el-GR" w:eastAsia="en-US"/>
        </w:rPr>
        <w:t>).</w:t>
      </w:r>
    </w:p>
    <w:p w14:paraId="70885AC9"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Τα πώματα να είναι ασφαλείας (να καταστρέφεται μετά τη χρήση τους) και ανάλογων διαστάσεων, ώστε να μην δυσχεραίνεται η στοίβαξη.</w:t>
      </w:r>
    </w:p>
    <w:p w14:paraId="3A0FD56B"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 xml:space="preserve">Τα χαρτοκιβώτια της εξωτερικής συσκευασίας πρέπει να είναι καινούρια από καλής ποιότητας χαρτόνι, να είναι αντοχής και οι διαστάσεις τους να είναι τέτοιες ώστε να είναι δυνατή η συσκευασία των 4 δοχείων </w:t>
      </w:r>
      <w:r w:rsidRPr="00B52B90">
        <w:rPr>
          <w:rFonts w:eastAsia="Calibri"/>
          <w:bCs/>
          <w:szCs w:val="22"/>
          <w:lang w:val="el-GR" w:eastAsia="en-US"/>
        </w:rPr>
        <w:t xml:space="preserve">των 5 λίτρων </w:t>
      </w:r>
      <w:r w:rsidRPr="00B52B90">
        <w:rPr>
          <w:rFonts w:eastAsia="Calibri"/>
          <w:bCs/>
          <w:color w:val="000000"/>
          <w:szCs w:val="22"/>
          <w:lang w:val="el-GR" w:eastAsia="en-US"/>
        </w:rPr>
        <w:t>(ή άλλης συσκευασίας) χωρίς να παραμένει κενός χώρος μεταξύ των δοχείων και των τοιχωμάτων των χαρτοκιβωτίων.</w:t>
      </w:r>
    </w:p>
    <w:p w14:paraId="0C7B4237"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Τα χαρτοκιβώτια πρέπει να ασφαλίζονται και να προσδένονται καλά, ώστε να αντέχουν στις μεταφορές και στις εναποθηκεύσεις σε στήλες στοίβασμα. Για την ασφάλιση - περίσφιξη των χαρτοκιβωτίων να χρησιμοποιούνται αυτοκόλλητες ταινίες για την συγκόλληση τους.</w:t>
      </w:r>
    </w:p>
    <w:p w14:paraId="6FA7F15F" w14:textId="77777777" w:rsidR="00B52B90" w:rsidRPr="00B52B90" w:rsidRDefault="00B52B90" w:rsidP="00B52B90">
      <w:pPr>
        <w:suppressAutoHyphens w:val="0"/>
        <w:spacing w:after="160" w:line="276" w:lineRule="auto"/>
        <w:rPr>
          <w:rFonts w:eastAsia="Calibri"/>
          <w:bCs/>
          <w:color w:val="000000"/>
          <w:szCs w:val="22"/>
          <w:lang w:val="el-GR" w:eastAsia="en-US"/>
        </w:rPr>
      </w:pPr>
    </w:p>
    <w:p w14:paraId="18E3CEF6"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r w:rsidRPr="00B52B90">
        <w:rPr>
          <w:rFonts w:eastAsia="Calibri"/>
          <w:bCs/>
          <w:color w:val="000000"/>
          <w:szCs w:val="22"/>
          <w:u w:val="single"/>
          <w:lang w:val="el-GR" w:eastAsia="en-US"/>
        </w:rPr>
        <w:t>ΕΠΙΣΗΜΑΝΣΗ</w:t>
      </w:r>
    </w:p>
    <w:p w14:paraId="76877A2C"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Στην συσκευασία θα πρέπει να αναγράφονται στην Ελληνική γλώσσα με χαρακτήρες ευανάγνωστους, ανεξίτηλους της αυτής γραμματοσειράς ιδίου μεγέθους και χρώματος μεταξύ τους και ευδιάκριτους σε σχέση με το μέγεθος της ετικέτας, ώστε να ξεχωρίζουν από το υπόβαθρο στο οποίο είναι τυπωμένες και να διακρίνονται σαφώς από το σύνολο των άλλων γραπτών ενδείξεων και σχεδίων που μπορεί να υπάρχουν στη σήμανση, οι εξής πληροφορίες (ΕΦΕΤ: Οδηγός Για Το Ελαιόλαδο, Κεφ. 4 «Συσκευασία &amp; Επισήμανση Ελαιολάδων», Κανονισμός ΕΕ 1169/2011, Κανονισμός ΕΚ 1924/2006):</w:t>
      </w:r>
    </w:p>
    <w:p w14:paraId="4666DCC6" w14:textId="77777777" w:rsidR="00B52B90" w:rsidRPr="00B52B90" w:rsidRDefault="00B52B90" w:rsidP="00B52B90">
      <w:pPr>
        <w:suppressAutoHyphens w:val="0"/>
        <w:spacing w:after="0" w:line="276" w:lineRule="auto"/>
        <w:rPr>
          <w:rFonts w:eastAsia="Calibri"/>
          <w:bCs/>
          <w:color w:val="000000"/>
          <w:szCs w:val="22"/>
          <w:lang w:val="el-GR" w:eastAsia="en-US"/>
        </w:rPr>
      </w:pPr>
    </w:p>
    <w:p w14:paraId="73307C42"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r w:rsidRPr="00B52B90">
        <w:rPr>
          <w:rFonts w:eastAsia="Calibri"/>
          <w:bCs/>
          <w:color w:val="000000"/>
          <w:szCs w:val="22"/>
          <w:u w:val="single"/>
          <w:lang w:val="el-GR" w:eastAsia="en-US"/>
        </w:rPr>
        <w:t>Υποχρεωτικές Επισημάνσεις</w:t>
      </w:r>
    </w:p>
    <w:p w14:paraId="261BD222"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1. Ονομασία πώλησης: «εξαιρετικά παρθένο ελαιόλαδο»</w:t>
      </w:r>
    </w:p>
    <w:p w14:paraId="14593A65"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2. Ποιοτική κατηγορία: «ελαιόλαδο ανωτέρας κατηγορίας που παράγεται απευθείας από ελιές και μόνο με μηχανικές μεθόδους»</w:t>
      </w:r>
    </w:p>
    <w:p w14:paraId="3E21F894"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3. Προσδιορισμός της καταγωγής</w:t>
      </w:r>
    </w:p>
    <w:p w14:paraId="384A0EF9"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4. Η καθαρή ποσότητα του όγκου (</w:t>
      </w:r>
      <w:proofErr w:type="spellStart"/>
      <w:r w:rsidRPr="00B52B90">
        <w:rPr>
          <w:rFonts w:eastAsia="Calibri"/>
          <w:bCs/>
          <w:color w:val="000000"/>
          <w:szCs w:val="22"/>
          <w:lang w:val="el-GR" w:eastAsia="en-US"/>
        </w:rPr>
        <w:t>lit</w:t>
      </w:r>
      <w:proofErr w:type="spellEnd"/>
      <w:r w:rsidRPr="00B52B90">
        <w:rPr>
          <w:rFonts w:eastAsia="Calibri"/>
          <w:bCs/>
          <w:color w:val="000000"/>
          <w:szCs w:val="22"/>
          <w:lang w:val="el-GR" w:eastAsia="en-US"/>
        </w:rPr>
        <w:t>)</w:t>
      </w:r>
    </w:p>
    <w:p w14:paraId="0C2D2BB2"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5. </w:t>
      </w:r>
      <w:proofErr w:type="spellStart"/>
      <w:r w:rsidRPr="00B52B90">
        <w:rPr>
          <w:rFonts w:eastAsia="Calibri"/>
          <w:bCs/>
          <w:color w:val="000000"/>
          <w:szCs w:val="22"/>
          <w:lang w:val="el-GR" w:eastAsia="en-US"/>
        </w:rPr>
        <w:t>To</w:t>
      </w:r>
      <w:proofErr w:type="spellEnd"/>
      <w:r w:rsidRPr="00B52B90">
        <w:rPr>
          <w:rFonts w:eastAsia="Calibri"/>
          <w:bCs/>
          <w:color w:val="000000"/>
          <w:szCs w:val="22"/>
          <w:lang w:val="el-GR" w:eastAsia="en-US"/>
        </w:rPr>
        <w:t xml:space="preserve"> όνομα ή η εμπορική επωνυμία και διεύθυνση του παραγωγού ή συσκευαστή</w:t>
      </w:r>
    </w:p>
    <w:p w14:paraId="3BF1F8D9"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6. Ο αριθμός παρτίδας τυποποίησης</w:t>
      </w:r>
    </w:p>
    <w:p w14:paraId="4CE4649D"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7. Οι συνθήκες διατήρησης</w:t>
      </w:r>
    </w:p>
    <w:p w14:paraId="70F4B552"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8. Ο αλφαριθμητικός κώδικας έγκρισης</w:t>
      </w:r>
    </w:p>
    <w:p w14:paraId="76DD0645" w14:textId="77777777" w:rsidR="00B52B90" w:rsidRPr="00B52B90" w:rsidRDefault="00B52B90" w:rsidP="00B52B90">
      <w:pPr>
        <w:suppressAutoHyphens w:val="0"/>
        <w:spacing w:line="276" w:lineRule="auto"/>
        <w:rPr>
          <w:rFonts w:eastAsia="Calibri"/>
          <w:bCs/>
          <w:color w:val="000000"/>
          <w:szCs w:val="22"/>
          <w:lang w:val="el-GR" w:eastAsia="en-US"/>
        </w:rPr>
      </w:pPr>
      <w:r w:rsidRPr="00B52B90">
        <w:rPr>
          <w:rFonts w:eastAsia="Calibri"/>
          <w:bCs/>
          <w:color w:val="000000"/>
          <w:szCs w:val="22"/>
          <w:lang w:val="el-GR" w:eastAsia="en-US"/>
        </w:rPr>
        <w:t>9. H ημερομηνία ελάχιστης διατηρησιμότητάς του η οποία θα πρέπει να αναγράφεται στην κύρια ετικέτα. Ως κύρια ετικέτα νοείται αυτή που συσχετίζεται με το κύριο οπτικό πεδίο, δηλαδή το πεδίου της συσκευασίας που ο καταναλωτής μπορεί να δει με την πρώτη ματιά κατά το χρόνο της αγοράς, και το οποίο δίνει την δυνατότητα στον καταναλωτή να αναγνωρίζει αμέσως ένα προϊόν όσον αφορά το χαρακτήρα ή τη φύση του και κατά περίπτωση, την εμπορική του ονομασία.</w:t>
      </w:r>
    </w:p>
    <w:p w14:paraId="18466C18" w14:textId="77777777" w:rsidR="00B52B90" w:rsidRPr="00B52B90" w:rsidRDefault="00B52B90" w:rsidP="00B52B90">
      <w:pPr>
        <w:suppressAutoHyphens w:val="0"/>
        <w:spacing w:after="0" w:line="276" w:lineRule="auto"/>
        <w:rPr>
          <w:rFonts w:eastAsia="Calibri"/>
          <w:bCs/>
          <w:color w:val="000000"/>
          <w:szCs w:val="22"/>
          <w:u w:val="single"/>
          <w:lang w:val="el-GR" w:eastAsia="en-US"/>
        </w:rPr>
      </w:pPr>
      <w:r w:rsidRPr="00B52B90">
        <w:rPr>
          <w:rFonts w:eastAsia="Calibri"/>
          <w:bCs/>
          <w:color w:val="000000"/>
          <w:szCs w:val="22"/>
          <w:u w:val="single"/>
          <w:lang w:val="el-GR" w:eastAsia="en-US"/>
        </w:rPr>
        <w:t>Προαιρετικές Επισημάνσεις</w:t>
      </w:r>
    </w:p>
    <w:p w14:paraId="60ADA544"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Μεταξύ των προαιρετικών ενδείξεων που δύνανται να αναγράφονται είναι:</w:t>
      </w:r>
    </w:p>
    <w:p w14:paraId="00AA05A9"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1. Η ένδειξη «πρώτη πίεση εν </w:t>
      </w:r>
      <w:proofErr w:type="spellStart"/>
      <w:r w:rsidRPr="00B52B90">
        <w:rPr>
          <w:rFonts w:eastAsia="Calibri"/>
          <w:bCs/>
          <w:color w:val="000000"/>
          <w:szCs w:val="22"/>
          <w:lang w:val="el-GR" w:eastAsia="en-US"/>
        </w:rPr>
        <w:t>ψυχρώ</w:t>
      </w:r>
      <w:proofErr w:type="spellEnd"/>
      <w:r w:rsidRPr="00B52B90">
        <w:rPr>
          <w:rFonts w:eastAsia="Calibri"/>
          <w:bCs/>
          <w:color w:val="000000"/>
          <w:szCs w:val="22"/>
          <w:lang w:val="el-GR" w:eastAsia="en-US"/>
        </w:rPr>
        <w:t xml:space="preserve">» μπορεί να αναγράφεται μόνο για τα παρθένα ελαιόλαδα ή τα εξαιρετικά παρθένα ελαιόλαδα που λαμβάνονται σε λιγότερο από 27°C κατά την πρώτη μηχανική πίεση του </w:t>
      </w:r>
      <w:proofErr w:type="spellStart"/>
      <w:r w:rsidRPr="00B52B90">
        <w:rPr>
          <w:rFonts w:eastAsia="Calibri"/>
          <w:bCs/>
          <w:color w:val="000000"/>
          <w:szCs w:val="22"/>
          <w:lang w:val="el-GR" w:eastAsia="en-US"/>
        </w:rPr>
        <w:t>ελαιοπολτού</w:t>
      </w:r>
      <w:proofErr w:type="spellEnd"/>
      <w:r w:rsidRPr="00B52B90">
        <w:rPr>
          <w:rFonts w:eastAsia="Calibri"/>
          <w:bCs/>
          <w:color w:val="000000"/>
          <w:szCs w:val="22"/>
          <w:lang w:val="el-GR" w:eastAsia="en-US"/>
        </w:rPr>
        <w:t>, με παραδοσιακό σύστημα εξαγωγής με υδραυλικά πιεστήρια.</w:t>
      </w:r>
    </w:p>
    <w:p w14:paraId="15A7E3B6"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 xml:space="preserve">2. Η ένδειξη «εξαγωγή εν </w:t>
      </w:r>
      <w:proofErr w:type="spellStart"/>
      <w:r w:rsidRPr="00B52B90">
        <w:rPr>
          <w:rFonts w:eastAsia="Calibri"/>
          <w:bCs/>
          <w:color w:val="000000"/>
          <w:szCs w:val="22"/>
          <w:lang w:val="el-GR" w:eastAsia="en-US"/>
        </w:rPr>
        <w:t>ψυχρώ</w:t>
      </w:r>
      <w:proofErr w:type="spellEnd"/>
      <w:r w:rsidRPr="00B52B90">
        <w:rPr>
          <w:rFonts w:eastAsia="Calibri"/>
          <w:bCs/>
          <w:color w:val="000000"/>
          <w:szCs w:val="22"/>
          <w:lang w:val="el-GR" w:eastAsia="en-US"/>
        </w:rPr>
        <w:t xml:space="preserve">» μπορεί να αναγράφεται μόνο για τα παρθένα ελαιόλαδα ή για τα εξαιρετικά παρθένα ελαιόλαδα που λαμβάνονται σε λιγότερους από 27°C με διήθηση ή με </w:t>
      </w:r>
      <w:proofErr w:type="spellStart"/>
      <w:r w:rsidRPr="00B52B90">
        <w:rPr>
          <w:rFonts w:eastAsia="Calibri"/>
          <w:bCs/>
          <w:color w:val="000000"/>
          <w:szCs w:val="22"/>
          <w:lang w:val="el-GR" w:eastAsia="en-US"/>
        </w:rPr>
        <w:t>φυγοκέντρηση</w:t>
      </w:r>
      <w:proofErr w:type="spellEnd"/>
      <w:r w:rsidRPr="00B52B90">
        <w:rPr>
          <w:rFonts w:eastAsia="Calibri"/>
          <w:bCs/>
          <w:color w:val="000000"/>
          <w:szCs w:val="22"/>
          <w:lang w:val="el-GR" w:eastAsia="en-US"/>
        </w:rPr>
        <w:t xml:space="preserve"> του </w:t>
      </w:r>
      <w:proofErr w:type="spellStart"/>
      <w:r w:rsidRPr="00B52B90">
        <w:rPr>
          <w:rFonts w:eastAsia="Calibri"/>
          <w:bCs/>
          <w:color w:val="000000"/>
          <w:szCs w:val="22"/>
          <w:lang w:val="el-GR" w:eastAsia="en-US"/>
        </w:rPr>
        <w:t>ελαιοπολτού</w:t>
      </w:r>
      <w:proofErr w:type="spellEnd"/>
      <w:r w:rsidRPr="00B52B90">
        <w:rPr>
          <w:rFonts w:eastAsia="Calibri"/>
          <w:bCs/>
          <w:color w:val="000000"/>
          <w:szCs w:val="22"/>
          <w:lang w:val="el-GR" w:eastAsia="en-US"/>
        </w:rPr>
        <w:t>.</w:t>
      </w:r>
    </w:p>
    <w:p w14:paraId="64D78340"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3. Οι ενδείξεις των οργανοληπτικών χαρακτηριστικών που αναφέρονται στη γεύση/ή στην οσμή να αναγράφονται (για το εξαιρετικό παρθένο και παρθένο ελαιόλαδο) μόνον αν βασίζονται στα αποτελέσματα αναλυτικής μεθόδου, η οποία προβλέπεται από τον κανονισμό (ΕΟΚ) αριθ.2568/91.</w:t>
      </w:r>
    </w:p>
    <w:p w14:paraId="3AD31431" w14:textId="77777777" w:rsidR="00B52B90" w:rsidRPr="00B52B90" w:rsidRDefault="00B52B90" w:rsidP="00B52B90">
      <w:pPr>
        <w:suppressAutoHyphens w:val="0"/>
        <w:spacing w:after="0" w:line="276" w:lineRule="auto"/>
        <w:rPr>
          <w:rFonts w:eastAsia="Calibri"/>
          <w:bCs/>
          <w:color w:val="000000"/>
          <w:szCs w:val="22"/>
          <w:lang w:val="el-GR" w:eastAsia="en-US"/>
        </w:rPr>
      </w:pPr>
      <w:r w:rsidRPr="00B52B90">
        <w:rPr>
          <w:rFonts w:eastAsia="Calibri"/>
          <w:bCs/>
          <w:color w:val="000000"/>
          <w:szCs w:val="22"/>
          <w:lang w:val="el-GR" w:eastAsia="en-US"/>
        </w:rPr>
        <w:t>4. Η ένδειξη της οξύτητας ή της ανώτατης οξύτητας μπορεί να αναγράφεται μόνον αν συνοδεύεται από την ένδειξη, με χαρακτήρες του ιδίου μεγέθους και στο ίδιο οπτικό πεδίο, του δείκτη υπεροξειδίων, της περιεκτικότητας σε κηρούς και της απορρόφησης στο υπεριώδες φως, που καθορίζονται σύμφωνα με τον κανονισμό (ΕΟΚ) αριθ. 2568/91.</w:t>
      </w:r>
    </w:p>
    <w:p w14:paraId="4EBA672E" w14:textId="77777777" w:rsidR="00B52B90" w:rsidRPr="00B52B90" w:rsidRDefault="00B52B90" w:rsidP="00B52B90">
      <w:pPr>
        <w:suppressAutoHyphens w:val="0"/>
        <w:spacing w:after="160" w:line="276" w:lineRule="auto"/>
        <w:rPr>
          <w:rFonts w:eastAsia="Calibri"/>
          <w:bCs/>
          <w:color w:val="000000"/>
          <w:szCs w:val="22"/>
          <w:lang w:val="el-GR" w:eastAsia="en-US"/>
        </w:rPr>
      </w:pPr>
      <w:r w:rsidRPr="00B52B90">
        <w:rPr>
          <w:rFonts w:eastAsia="Calibri"/>
          <w:bCs/>
          <w:color w:val="000000"/>
          <w:szCs w:val="22"/>
          <w:lang w:val="el-GR" w:eastAsia="en-US"/>
        </w:rPr>
        <w:t>5. Η ένδειξη της περιόδου συγκομιδής μόνο εφ’ όσον το 100% του περιεχομένου της συσκευασίας προέρχεται από την εν λόγω συγκομιδή.</w:t>
      </w:r>
    </w:p>
    <w:p w14:paraId="60151F35" w14:textId="77777777" w:rsidR="00B52B90" w:rsidRPr="00B52B90" w:rsidRDefault="00B52B90" w:rsidP="00B52B90">
      <w:pPr>
        <w:suppressAutoHyphens w:val="0"/>
        <w:spacing w:after="160" w:line="276" w:lineRule="auto"/>
        <w:rPr>
          <w:rFonts w:eastAsia="Calibri"/>
          <w:bCs/>
          <w:color w:val="000000"/>
          <w:szCs w:val="22"/>
          <w:lang w:val="el-GR" w:eastAsia="en-US"/>
        </w:rPr>
      </w:pPr>
    </w:p>
    <w:p w14:paraId="255B29BE" w14:textId="77777777" w:rsidR="00B52B90" w:rsidRPr="00B52B90" w:rsidRDefault="00B52B90" w:rsidP="00B52B90">
      <w:pPr>
        <w:suppressAutoHyphens w:val="0"/>
        <w:spacing w:after="160" w:line="276" w:lineRule="auto"/>
        <w:rPr>
          <w:rFonts w:eastAsia="Calibri" w:cs="Arial"/>
          <w:b/>
          <w:szCs w:val="22"/>
          <w:u w:val="single"/>
          <w:lang w:val="el-GR" w:eastAsia="en-US"/>
        </w:rPr>
      </w:pPr>
      <w:r w:rsidRPr="00B52B90">
        <w:rPr>
          <w:rFonts w:eastAsia="Calibri" w:cs="Arial"/>
          <w:b/>
          <w:szCs w:val="22"/>
          <w:lang w:val="el-GR" w:eastAsia="en-US"/>
        </w:rPr>
        <w:t xml:space="preserve">Β. </w:t>
      </w:r>
      <w:r w:rsidRPr="00B52B90">
        <w:rPr>
          <w:rFonts w:eastAsia="Calibri" w:cs="Arial"/>
          <w:b/>
          <w:szCs w:val="22"/>
          <w:u w:val="single"/>
          <w:lang w:val="el-GR" w:eastAsia="en-US"/>
        </w:rPr>
        <w:t>ΑΡΑΒΟΣΙΤΕΛΑΙΟ</w:t>
      </w:r>
    </w:p>
    <w:p w14:paraId="355D30AC" w14:textId="77777777" w:rsidR="00B52B90" w:rsidRPr="00B52B90" w:rsidRDefault="00B52B90" w:rsidP="00B52B90">
      <w:pPr>
        <w:suppressAutoHyphens w:val="0"/>
        <w:spacing w:after="160" w:line="276" w:lineRule="auto"/>
        <w:rPr>
          <w:rFonts w:eastAsia="Calibri" w:cs="Arial"/>
          <w:szCs w:val="22"/>
          <w:u w:val="single"/>
          <w:lang w:val="el-GR" w:eastAsia="en-US"/>
        </w:rPr>
      </w:pPr>
      <w:r w:rsidRPr="00B52B90">
        <w:rPr>
          <w:rFonts w:eastAsia="Calibri" w:cs="Arial"/>
          <w:szCs w:val="22"/>
          <w:u w:val="single"/>
          <w:lang w:val="el-GR" w:eastAsia="en-US"/>
        </w:rPr>
        <w:t>ΓΕΝΙΚΑ ΧΑΡΑΚΤΗΡΙΣΤΙΚΑ</w:t>
      </w:r>
    </w:p>
    <w:p w14:paraId="5320F75F" w14:textId="77777777" w:rsidR="00B52B90" w:rsidRPr="00B52B90" w:rsidRDefault="00B52B90" w:rsidP="00B52B90">
      <w:pPr>
        <w:suppressAutoHyphens w:val="0"/>
        <w:spacing w:after="160" w:line="276" w:lineRule="auto"/>
        <w:rPr>
          <w:rFonts w:eastAsia="Calibri" w:cs="Arial"/>
          <w:szCs w:val="22"/>
          <w:lang w:val="el-GR" w:eastAsia="en-US"/>
        </w:rPr>
      </w:pPr>
      <w:r w:rsidRPr="00B52B90">
        <w:rPr>
          <w:rFonts w:eastAsia="Calibri" w:cs="Arial"/>
          <w:szCs w:val="22"/>
          <w:lang w:val="el-GR" w:eastAsia="en-US"/>
        </w:rPr>
        <w:t xml:space="preserve">1. Αραβοσιτέλαιο 100% φυτικό έλαιο που εξάγεται από τους κόκκους του καλαμποκιού (αραβοσίτου). Ραφιναρισμένο, </w:t>
      </w:r>
      <w:proofErr w:type="spellStart"/>
      <w:r w:rsidRPr="00B52B90">
        <w:rPr>
          <w:rFonts w:eastAsia="Calibri" w:cs="Arial"/>
          <w:szCs w:val="22"/>
          <w:lang w:val="el-GR" w:eastAsia="en-US"/>
        </w:rPr>
        <w:t>απομαργαρινωμένο</w:t>
      </w:r>
      <w:proofErr w:type="spellEnd"/>
      <w:r w:rsidRPr="00B52B90">
        <w:rPr>
          <w:rFonts w:eastAsia="Calibri" w:cs="Arial"/>
          <w:szCs w:val="22"/>
          <w:lang w:val="el-GR" w:eastAsia="en-US"/>
        </w:rPr>
        <w:t xml:space="preserve">, βρώσιμο και παρθένο. Συσκευασία πέντε λίτρων 5lt, το οποίο πληροί τους όρους του Κ.Τ.Π. Να έχει οσμή και γεύση την χαρακτηριστική του προϊόντος, απαλλαγμένο από ξένες οσμές και </w:t>
      </w:r>
      <w:proofErr w:type="spellStart"/>
      <w:r w:rsidRPr="00B52B90">
        <w:rPr>
          <w:rFonts w:eastAsia="Calibri" w:cs="Arial"/>
          <w:szCs w:val="22"/>
          <w:lang w:val="el-GR" w:eastAsia="en-US"/>
        </w:rPr>
        <w:t>τάγγιση</w:t>
      </w:r>
      <w:proofErr w:type="spellEnd"/>
      <w:r w:rsidRPr="00B52B90">
        <w:rPr>
          <w:rFonts w:eastAsia="Calibri" w:cs="Arial"/>
          <w:szCs w:val="22"/>
          <w:lang w:val="el-GR" w:eastAsia="en-US"/>
        </w:rPr>
        <w:t xml:space="preserve">. </w:t>
      </w:r>
    </w:p>
    <w:p w14:paraId="32BEDCE4" w14:textId="77777777" w:rsidR="00B52B90" w:rsidRPr="00B52B90" w:rsidRDefault="00B52B90" w:rsidP="00B52B90">
      <w:pPr>
        <w:suppressAutoHyphens w:val="0"/>
        <w:spacing w:after="160" w:line="276" w:lineRule="auto"/>
        <w:rPr>
          <w:rFonts w:eastAsia="Calibri" w:cs="Arial"/>
          <w:szCs w:val="22"/>
          <w:lang w:val="el-GR" w:eastAsia="en-US"/>
        </w:rPr>
      </w:pPr>
      <w:r w:rsidRPr="00B52B90">
        <w:rPr>
          <w:rFonts w:eastAsia="Calibri" w:cs="Arial"/>
          <w:szCs w:val="22"/>
          <w:lang w:val="el-GR" w:eastAsia="en-US"/>
        </w:rPr>
        <w:t xml:space="preserve">2. Να έχει ελάχιστο χρόνο διατηρησιμότητας 12 μηνών, από την ημερομηνία παραλαβής. </w:t>
      </w:r>
    </w:p>
    <w:p w14:paraId="5F2CE773" w14:textId="77777777" w:rsidR="00B52B90" w:rsidRPr="00B52B90" w:rsidRDefault="00B52B90" w:rsidP="00B52B90">
      <w:pPr>
        <w:suppressAutoHyphens w:val="0"/>
        <w:spacing w:after="160" w:line="276" w:lineRule="auto"/>
        <w:rPr>
          <w:rFonts w:eastAsia="Calibri" w:cs="Arial"/>
          <w:szCs w:val="22"/>
          <w:lang w:val="el-GR" w:eastAsia="en-US"/>
        </w:rPr>
      </w:pPr>
      <w:r w:rsidRPr="00B52B90">
        <w:rPr>
          <w:rFonts w:eastAsia="Calibri" w:cs="Arial"/>
          <w:szCs w:val="22"/>
          <w:lang w:val="el-GR" w:eastAsia="en-US"/>
        </w:rPr>
        <w:t>3. Η παραγωγή και η διάθεσή του στην αγορά να συμμορφώνεται με τα προβλεπόμενα στην ευρωπαϊκή και την ελληνική νομοθεσία περί υγιεινής και ασφάλειας προϊόντων.</w:t>
      </w:r>
    </w:p>
    <w:p w14:paraId="58B811B3" w14:textId="77777777" w:rsidR="00B52B90" w:rsidRPr="00B52B90" w:rsidRDefault="00B52B90" w:rsidP="00B52B90">
      <w:pPr>
        <w:suppressAutoHyphens w:val="0"/>
        <w:spacing w:after="160" w:line="276" w:lineRule="auto"/>
        <w:rPr>
          <w:rFonts w:eastAsia="Calibri" w:cs="Arial"/>
          <w:szCs w:val="22"/>
          <w:u w:val="single"/>
          <w:lang w:val="el-GR" w:eastAsia="en-US"/>
        </w:rPr>
      </w:pPr>
      <w:r w:rsidRPr="00B52B90">
        <w:rPr>
          <w:rFonts w:eastAsia="Calibri" w:cs="Arial"/>
          <w:szCs w:val="22"/>
          <w:u w:val="single"/>
          <w:lang w:val="el-GR" w:eastAsia="en-US"/>
        </w:rPr>
        <w:t>ΣΥΣΚΕΥΑΣΙΑ – ΑΠΟΘΗΚΕΥΣΗ – ΜΕΤΑΦΟΡΑ</w:t>
      </w:r>
    </w:p>
    <w:p w14:paraId="288BE196" w14:textId="77777777" w:rsidR="00B52B90" w:rsidRPr="00B52B90" w:rsidRDefault="00B52B90" w:rsidP="00B52B90">
      <w:pPr>
        <w:suppressAutoHyphens w:val="0"/>
        <w:spacing w:after="160" w:line="276" w:lineRule="auto"/>
        <w:rPr>
          <w:rFonts w:eastAsia="Calibri" w:cs="Arial"/>
          <w:szCs w:val="22"/>
          <w:lang w:val="el-GR" w:eastAsia="en-US"/>
        </w:rPr>
      </w:pPr>
      <w:r w:rsidRPr="00B52B90">
        <w:rPr>
          <w:rFonts w:eastAsia="Calibri" w:cs="Arial"/>
          <w:szCs w:val="22"/>
          <w:lang w:val="el-GR" w:eastAsia="en-US"/>
        </w:rPr>
        <w:t xml:space="preserve">1. Θα παραδίδεται συσκευασμένο σε πλαστικά δοχεία (PET) των 5 λίτρων, απόλυτα καινούργια και εντελώς αμεταχείριστα, αεροστεγώς κλεισμένα και του αυτού καθαρού βάρους. Η συσκευασία θα διασφαλίζει το αμετάβλητο της σύστασης από την επίδραση του περιβάλλοντος, τη γνησιότητα του προϊόντος, καθώς και το αμετάβλητο των επιγραφών του όπως προβλέπεται από τον Κώδικα Τροφίμων και Ποτών και οι συσκευασίες αυτές θα είναι εφοδιασμένες με σύστημα ανοίγματος που θα καταστρέφεται μετά την πρώτη χρήση του. </w:t>
      </w:r>
    </w:p>
    <w:p w14:paraId="1959FE01"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t xml:space="preserve">2. Στη συσκευασία θα αναγράφονται υποχρεωτικά οι εξής πληροφορίες: </w:t>
      </w:r>
    </w:p>
    <w:p w14:paraId="2C721CEB"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sym w:font="Symbol" w:char="F0B7"/>
      </w:r>
      <w:r w:rsidRPr="00B52B90">
        <w:rPr>
          <w:rFonts w:eastAsia="Calibri" w:cs="Arial"/>
          <w:szCs w:val="22"/>
          <w:lang w:val="el-GR" w:eastAsia="en-US"/>
        </w:rPr>
        <w:t xml:space="preserve"> η ονομασία πώλησης- Αραβοσιτέλαιο, </w:t>
      </w:r>
    </w:p>
    <w:p w14:paraId="30CC31D3"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sym w:font="Symbol" w:char="F0B7"/>
      </w:r>
      <w:r w:rsidRPr="00B52B90">
        <w:rPr>
          <w:rFonts w:eastAsia="Calibri" w:cs="Arial"/>
          <w:szCs w:val="22"/>
          <w:lang w:val="el-GR" w:eastAsia="en-US"/>
        </w:rPr>
        <w:t xml:space="preserve"> ο προσδιορισμός της καταγωγής, </w:t>
      </w:r>
    </w:p>
    <w:p w14:paraId="24A025F3"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sym w:font="Symbol" w:char="F0B7"/>
      </w:r>
      <w:r w:rsidRPr="00B52B90">
        <w:rPr>
          <w:rFonts w:eastAsia="Calibri" w:cs="Arial"/>
          <w:szCs w:val="22"/>
          <w:lang w:val="el-GR" w:eastAsia="en-US"/>
        </w:rPr>
        <w:t xml:space="preserve"> η καθαρή ποσότητα του όγκου (5 </w:t>
      </w:r>
      <w:proofErr w:type="spellStart"/>
      <w:r w:rsidRPr="00B52B90">
        <w:rPr>
          <w:rFonts w:eastAsia="Calibri" w:cs="Arial"/>
          <w:szCs w:val="22"/>
          <w:lang w:val="el-GR" w:eastAsia="en-US"/>
        </w:rPr>
        <w:t>lit</w:t>
      </w:r>
      <w:proofErr w:type="spellEnd"/>
      <w:r w:rsidRPr="00B52B90">
        <w:rPr>
          <w:rFonts w:eastAsia="Calibri" w:cs="Arial"/>
          <w:szCs w:val="22"/>
          <w:lang w:val="el-GR" w:eastAsia="en-US"/>
        </w:rPr>
        <w:t xml:space="preserve">), </w:t>
      </w:r>
    </w:p>
    <w:p w14:paraId="2EDC9AE5"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sym w:font="Symbol" w:char="F0B7"/>
      </w:r>
      <w:r w:rsidRPr="00B52B90">
        <w:rPr>
          <w:rFonts w:eastAsia="Calibri" w:cs="Arial"/>
          <w:szCs w:val="22"/>
          <w:lang w:val="el-GR" w:eastAsia="en-US"/>
        </w:rPr>
        <w:t xml:space="preserve"> το Όνομα ή η Εμπορική Επωνυμία και Διεύθυνση του παραγωγού ή συσκευαστή, </w:t>
      </w:r>
    </w:p>
    <w:p w14:paraId="602EFED5"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sym w:font="Symbol" w:char="F0B7"/>
      </w:r>
      <w:r w:rsidRPr="00B52B90">
        <w:rPr>
          <w:rFonts w:eastAsia="Calibri" w:cs="Arial"/>
          <w:szCs w:val="22"/>
          <w:lang w:val="el-GR" w:eastAsia="en-US"/>
        </w:rPr>
        <w:t xml:space="preserve"> η ημερομηνία ελάχιστης διατηρησιμότητάς του (ημερομηνία λήξης) Σημειώνεται ότι η ημερομηνία λήξης θα πρέπει να είναι τουλάχιστον δώδεκα (12) μήνες από την ημερομηνία παραλαβής. </w:t>
      </w:r>
    </w:p>
    <w:p w14:paraId="05F321B3" w14:textId="77777777" w:rsidR="00B52B90" w:rsidRPr="00B52B90" w:rsidRDefault="00B52B90" w:rsidP="00B52B90">
      <w:pPr>
        <w:suppressAutoHyphens w:val="0"/>
        <w:spacing w:after="0" w:line="276" w:lineRule="auto"/>
        <w:rPr>
          <w:rFonts w:eastAsia="Calibri" w:cs="Arial"/>
          <w:szCs w:val="22"/>
          <w:lang w:val="el-GR" w:eastAsia="en-US"/>
        </w:rPr>
      </w:pPr>
      <w:r w:rsidRPr="00B52B90">
        <w:rPr>
          <w:rFonts w:eastAsia="Calibri" w:cs="Arial"/>
          <w:szCs w:val="22"/>
          <w:lang w:val="el-GR" w:eastAsia="en-US"/>
        </w:rPr>
        <w:sym w:font="Symbol" w:char="F0B7"/>
      </w:r>
      <w:r w:rsidRPr="00B52B90">
        <w:rPr>
          <w:rFonts w:eastAsia="Calibri" w:cs="Arial"/>
          <w:szCs w:val="22"/>
          <w:lang w:val="el-GR" w:eastAsia="en-US"/>
        </w:rPr>
        <w:t xml:space="preserve"> Οι συσκευασίες θα παραδίδονται σε χαρτοκιβώτια κατάλληλου βάρους και αντοχής για </w:t>
      </w:r>
      <w:proofErr w:type="spellStart"/>
      <w:r w:rsidRPr="00B52B90">
        <w:rPr>
          <w:rFonts w:eastAsia="Calibri" w:cs="Arial"/>
          <w:szCs w:val="22"/>
          <w:lang w:val="el-GR" w:eastAsia="en-US"/>
        </w:rPr>
        <w:t>παλετοποίηση</w:t>
      </w:r>
      <w:proofErr w:type="spellEnd"/>
      <w:r w:rsidRPr="00B52B90">
        <w:rPr>
          <w:rFonts w:eastAsia="Calibri" w:cs="Arial"/>
          <w:szCs w:val="22"/>
          <w:lang w:val="el-GR" w:eastAsia="en-US"/>
        </w:rPr>
        <w:t>.</w:t>
      </w:r>
    </w:p>
    <w:p w14:paraId="5B608E37" w14:textId="77777777" w:rsidR="00B52B90" w:rsidRPr="00B52B90" w:rsidRDefault="00B52B90" w:rsidP="00B52B90">
      <w:pPr>
        <w:suppressAutoHyphens w:val="0"/>
        <w:spacing w:after="160" w:line="276" w:lineRule="auto"/>
        <w:rPr>
          <w:rFonts w:eastAsia="Calibri" w:cs="Arial"/>
          <w:szCs w:val="22"/>
          <w:lang w:val="el-GR" w:eastAsia="en-US"/>
        </w:rPr>
      </w:pPr>
    </w:p>
    <w:p w14:paraId="223CCB0B" w14:textId="77777777" w:rsidR="00B52B90" w:rsidRPr="00B52B90" w:rsidRDefault="00B52B90" w:rsidP="00B52B90">
      <w:pPr>
        <w:spacing w:after="200" w:line="276" w:lineRule="auto"/>
        <w:rPr>
          <w:rFonts w:eastAsia="Calibri"/>
          <w:b/>
          <w:szCs w:val="22"/>
          <w:u w:val="single"/>
          <w:lang w:val="el-GR" w:eastAsia="el-GR"/>
        </w:rPr>
      </w:pPr>
      <w:r w:rsidRPr="00B52B90">
        <w:rPr>
          <w:rFonts w:eastAsia="Calibri"/>
          <w:b/>
          <w:szCs w:val="22"/>
          <w:u w:val="single"/>
          <w:lang w:val="el-GR" w:eastAsia="el-GR"/>
        </w:rPr>
        <w:t>ΠΙΣΤΟΠΟΙΗΤΙΚΑ/ΔΙΚΑΙΟΛΟΓΗΤΙΚΑ/ΆΔΕΙΕΣ</w:t>
      </w:r>
    </w:p>
    <w:p w14:paraId="11463087" w14:textId="77777777" w:rsidR="00B52B90" w:rsidRPr="00B52B90" w:rsidRDefault="00B52B90" w:rsidP="00B52B90">
      <w:pPr>
        <w:spacing w:after="200" w:line="276" w:lineRule="auto"/>
        <w:rPr>
          <w:rFonts w:eastAsia="Calibri"/>
          <w:szCs w:val="22"/>
          <w:lang w:val="el-GR" w:eastAsia="el-GR"/>
        </w:rPr>
      </w:pPr>
      <w:r w:rsidRPr="00B52B90">
        <w:rPr>
          <w:rFonts w:eastAsia="Calibri"/>
          <w:szCs w:val="22"/>
          <w:lang w:val="el-GR" w:eastAsia="el-GR"/>
        </w:rPr>
        <w:t xml:space="preserve">Ο οικονομικός φορέας ο οποίος θα κηρυχθεί </w:t>
      </w:r>
      <w:r w:rsidRPr="00B52B90">
        <w:rPr>
          <w:rFonts w:eastAsia="Calibri"/>
          <w:b/>
          <w:szCs w:val="22"/>
          <w:lang w:val="el-GR" w:eastAsia="el-GR"/>
        </w:rPr>
        <w:t>προσωρινός ανάδοχος</w:t>
      </w:r>
      <w:r w:rsidRPr="00B52B90">
        <w:rPr>
          <w:rFonts w:eastAsia="Calibri"/>
          <w:szCs w:val="22"/>
          <w:lang w:val="el-GR" w:eastAsia="el-GR"/>
        </w:rPr>
        <w:t xml:space="preserve"> υποχρεούται κατά το στάδιο της υποβολής των δικαιολογητικών κατακύρωσης να προσκομίσει:</w:t>
      </w:r>
    </w:p>
    <w:p w14:paraId="4CC0621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1.  Άδεια λειτουργίας της Επιχείρησης</w:t>
      </w:r>
      <w:r w:rsidRPr="00B52B90">
        <w:rPr>
          <w:rFonts w:eastAsia="Calibri"/>
          <w:color w:val="000000"/>
          <w:szCs w:val="22"/>
          <w:lang w:val="el-GR" w:eastAsia="el-GR"/>
        </w:rPr>
        <w:t xml:space="preserve"> από την αρμόδια Υπηρεσία.</w:t>
      </w:r>
    </w:p>
    <w:p w14:paraId="0B80DFC9" w14:textId="18D3495D" w:rsidR="00B52B90" w:rsidRPr="00B52B90" w:rsidRDefault="00B52B90" w:rsidP="00B52B90">
      <w:pPr>
        <w:spacing w:after="200" w:line="276" w:lineRule="auto"/>
        <w:rPr>
          <w:rFonts w:eastAsia="Calibri"/>
          <w:szCs w:val="22"/>
          <w:lang w:val="el-GR" w:eastAsia="el-GR"/>
        </w:rPr>
      </w:pPr>
      <w:r w:rsidRPr="00B52B90">
        <w:rPr>
          <w:rFonts w:eastAsia="Calibri"/>
          <w:b/>
          <w:color w:val="000000"/>
          <w:szCs w:val="22"/>
          <w:lang w:val="el-GR" w:eastAsia="el-GR"/>
        </w:rPr>
        <w:t xml:space="preserve">2.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Πιστοποιητικό περί εφαρμογής συστήματος διαχείρισης της ασφάλειας των τροφίμων σύμφωνα με τις απαιτήσεις του προτύπου</w:t>
      </w:r>
      <w:r w:rsidRPr="00B52B90">
        <w:rPr>
          <w:szCs w:val="22"/>
          <w:lang w:val="el-GR" w:eastAsia="el-GR"/>
        </w:rPr>
        <w:t xml:space="preserve">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 xml:space="preserve">για την παραγωγή – παρασκευή – επεξεργασία, αποθήκευση, διακίνηση και εμπορία των </w:t>
      </w:r>
      <w:r w:rsidRPr="00B52B90">
        <w:rPr>
          <w:rFonts w:eastAsia="Calibri"/>
          <w:bCs/>
          <w:szCs w:val="22"/>
          <w:u w:val="single"/>
          <w:lang w:val="el-GR" w:eastAsia="en-US"/>
        </w:rPr>
        <w:t>υπό προμήθεια</w:t>
      </w:r>
      <w:r w:rsidRPr="00B52B90">
        <w:rPr>
          <w:rFonts w:eastAsia="Calibri"/>
          <w:b/>
          <w:bCs/>
          <w:szCs w:val="22"/>
          <w:u w:val="single"/>
          <w:lang w:val="el-GR" w:eastAsia="en-US"/>
        </w:rPr>
        <w:t xml:space="preserve"> </w:t>
      </w:r>
      <w:r w:rsidRPr="00B52B90">
        <w:rPr>
          <w:rFonts w:cs="Times New Roman"/>
          <w:szCs w:val="22"/>
          <w:u w:val="single"/>
          <w:lang w:val="el-GR" w:eastAsia="el-GR"/>
        </w:rPr>
        <w:t>προϊόντων</w:t>
      </w:r>
      <w:r w:rsidRPr="00B52B90">
        <w:rPr>
          <w:rFonts w:cs="Times New Roman"/>
          <w:szCs w:val="22"/>
          <w:lang w:val="el-GR" w:eastAsia="el-GR"/>
        </w:rPr>
        <w:t xml:space="preserve"> (ΚΥΑ 487/2000 ΦΕΚ 1219/</w:t>
      </w:r>
      <w:r w:rsidRPr="00B52B90">
        <w:rPr>
          <w:rFonts w:cs="Times New Roman"/>
          <w:szCs w:val="22"/>
          <w:lang w:val="en-US" w:eastAsia="el-GR"/>
        </w:rPr>
        <w:t>B</w:t>
      </w:r>
      <w:r w:rsidRPr="00B52B90">
        <w:rPr>
          <w:rFonts w:cs="Times New Roman"/>
          <w:szCs w:val="22"/>
          <w:lang w:val="el-GR" w:eastAsia="el-GR"/>
        </w:rPr>
        <w:t>΄/04.10.2000).</w:t>
      </w:r>
    </w:p>
    <w:p w14:paraId="6A15CF0D"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color w:val="000000"/>
          <w:szCs w:val="22"/>
          <w:lang w:val="el-GR" w:eastAsia="el-GR"/>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14:paraId="61B505EE" w14:textId="77777777" w:rsidR="00B52B90" w:rsidRPr="00B52B90" w:rsidRDefault="00B52B90" w:rsidP="00B52B90">
      <w:pPr>
        <w:spacing w:after="200" w:line="276" w:lineRule="auto"/>
        <w:rPr>
          <w:rFonts w:eastAsia="Calibri"/>
          <w:b/>
          <w:szCs w:val="22"/>
          <w:lang w:val="el-GR" w:eastAsia="el-GR"/>
        </w:rPr>
      </w:pPr>
      <w:r w:rsidRPr="00B52B90">
        <w:rPr>
          <w:rFonts w:eastAsia="Calibri"/>
          <w:b/>
          <w:szCs w:val="22"/>
          <w:lang w:val="el-GR" w:eastAsia="el-GR"/>
        </w:rPr>
        <w:t>Σε περίπτωση που ο συμμετέχων στον διαγωνισμό δεν είναι παραγωγός ή παρασκευαστής θα πρέπει να επισυνάψει:</w:t>
      </w:r>
    </w:p>
    <w:p w14:paraId="78B15DFD" w14:textId="7CB2378B"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 xml:space="preserve">α) </w:t>
      </w:r>
      <w:r w:rsidRPr="00B52B90">
        <w:rPr>
          <w:rFonts w:eastAsia="Calibri"/>
          <w:b/>
          <w:szCs w:val="22"/>
          <w:lang w:val="el-GR" w:eastAsia="en-US"/>
        </w:rPr>
        <w:t>Πιστοποιητικό</w:t>
      </w:r>
      <w:r w:rsidRPr="00B52B90">
        <w:rPr>
          <w:rFonts w:eastAsia="Calibri"/>
          <w:szCs w:val="22"/>
          <w:lang w:val="el-GR" w:eastAsia="en-US"/>
        </w:rPr>
        <w:t xml:space="preserve"> </w:t>
      </w:r>
      <w:r w:rsidRPr="00B52B90">
        <w:rPr>
          <w:rFonts w:eastAsia="Calibri"/>
          <w:b/>
          <w:szCs w:val="22"/>
          <w:lang w:val="el-GR" w:eastAsia="en-US"/>
        </w:rPr>
        <w:t>του παραγωγού</w:t>
      </w:r>
      <w:r w:rsidRPr="00B52B90">
        <w:rPr>
          <w:rFonts w:eastAsia="Calibri"/>
          <w:szCs w:val="22"/>
          <w:lang w:val="el-GR" w:eastAsia="en-US"/>
        </w:rPr>
        <w:t xml:space="preserve"> </w:t>
      </w:r>
      <w:r w:rsidRPr="00B52B90">
        <w:rPr>
          <w:rFonts w:cs="Times New Roman"/>
          <w:szCs w:val="22"/>
          <w:lang w:val="el-GR" w:eastAsia="el-GR"/>
        </w:rPr>
        <w:t xml:space="preserve">περί </w:t>
      </w:r>
      <w:r w:rsidRPr="00B52B90">
        <w:rPr>
          <w:rFonts w:eastAsia="Calibri"/>
          <w:szCs w:val="22"/>
          <w:lang w:val="el-GR" w:eastAsia="en-US"/>
        </w:rPr>
        <w:t xml:space="preserve">ύπαρξης και ορθής λειτουργίας Συστήματος Ανάλυσης Κρίσιμων Σημείων Ελέγχου </w:t>
      </w:r>
      <w:r w:rsidRPr="00B52B90">
        <w:rPr>
          <w:rFonts w:eastAsia="Calibri"/>
          <w:b/>
          <w:bCs/>
          <w:szCs w:val="22"/>
          <w:lang w:val="el-GR" w:eastAsia="en-US"/>
        </w:rPr>
        <w:t>(HACCP)</w:t>
      </w:r>
      <w:r w:rsidRPr="00B52B90">
        <w:rPr>
          <w:rFonts w:cs="Times New Roman"/>
          <w:szCs w:val="22"/>
          <w:lang w:val="el-GR" w:eastAsia="el-GR"/>
        </w:rPr>
        <w:t xml:space="preserve"> </w:t>
      </w:r>
      <w:r w:rsidRPr="00B52B90">
        <w:rPr>
          <w:rFonts w:cs="Times New Roman"/>
          <w:b/>
          <w:szCs w:val="22"/>
          <w:lang w:val="el-GR" w:eastAsia="el-GR"/>
        </w:rPr>
        <w:t xml:space="preserve">ή/και </w:t>
      </w:r>
      <w:r w:rsidRPr="00B52B90">
        <w:rPr>
          <w:rFonts w:cs="Times New Roman"/>
          <w:szCs w:val="22"/>
          <w:lang w:val="el-GR" w:eastAsia="el-GR"/>
        </w:rPr>
        <w:t xml:space="preserve">Πιστοποιητικό περί εφαρμογής συστήματος διαχείρισης της ασφάλειας των τροφίμων σύμφωνα με τις απαιτήσεις του προτύπου </w:t>
      </w:r>
      <w:r w:rsidRPr="00B52B90">
        <w:rPr>
          <w:rFonts w:cs="Times New Roman"/>
          <w:b/>
          <w:szCs w:val="22"/>
          <w:lang w:val="el-GR" w:eastAsia="el-GR"/>
        </w:rPr>
        <w:t>ΕΝ ISO 22000:2018 (ή ισοδύναμο)</w:t>
      </w:r>
      <w:r w:rsidRPr="00B52B90">
        <w:rPr>
          <w:rFonts w:cs="Times New Roman"/>
          <w:szCs w:val="22"/>
          <w:lang w:val="el-GR" w:eastAsia="el-GR"/>
        </w:rPr>
        <w:t xml:space="preserve"> από κατάλληλα διαπιστευμένους φορείς </w:t>
      </w:r>
      <w:r w:rsidRPr="00B52B90">
        <w:rPr>
          <w:rFonts w:cs="Times New Roman"/>
          <w:szCs w:val="22"/>
          <w:u w:val="single"/>
          <w:lang w:val="el-GR" w:eastAsia="el-GR"/>
        </w:rPr>
        <w:t>για την παραγωγή – παρασκευή των</w:t>
      </w:r>
      <w:r w:rsidRPr="00B52B90">
        <w:rPr>
          <w:rFonts w:eastAsia="Calibri"/>
          <w:b/>
          <w:bCs/>
          <w:szCs w:val="22"/>
          <w:u w:val="single"/>
          <w:lang w:val="el-GR" w:eastAsia="en-US"/>
        </w:rPr>
        <w:t xml:space="preserve"> </w:t>
      </w:r>
      <w:r w:rsidRPr="00B52B90">
        <w:rPr>
          <w:rFonts w:eastAsia="Calibri"/>
          <w:bCs/>
          <w:szCs w:val="22"/>
          <w:u w:val="single"/>
          <w:lang w:val="el-GR" w:eastAsia="en-US"/>
        </w:rPr>
        <w:t>υπό προμήθεια</w:t>
      </w:r>
      <w:r w:rsidRPr="00B52B90">
        <w:rPr>
          <w:rFonts w:cs="Times New Roman"/>
          <w:szCs w:val="22"/>
          <w:u w:val="single"/>
          <w:lang w:val="el-GR" w:eastAsia="el-GR"/>
        </w:rPr>
        <w:t xml:space="preserve"> προϊόντων</w:t>
      </w:r>
      <w:r w:rsidRPr="00B52B90">
        <w:rPr>
          <w:rFonts w:eastAsia="Calibri"/>
          <w:szCs w:val="22"/>
          <w:lang w:val="el-GR" w:eastAsia="en-US"/>
        </w:rPr>
        <w:t xml:space="preserve"> [σύμφωνα με τους κανονισμούς 178/2002, 852/2004, 853/2004 και 854/2004 του Ευρωπαϊκού Κοινοβουλίου και του συμβουλίου της Ευρωπαϊκής Ένωσης οι οποίες έχουν ενσωματωθεί στην Εθνική Νομοθεσία με τις Κ.Τ.Α. 15523/30-08-2006 (ΥΕΚ 1187/Β‘ /31-8-2006) και Κ.Τ.Α. Τ1γ/Γ.Π/οικ.96967/8-10-2012(ΥΕΚ 2718/Β‘/8-10-2012)].</w:t>
      </w:r>
    </w:p>
    <w:p w14:paraId="476FADA5" w14:textId="77777777" w:rsidR="00B52B90" w:rsidRPr="00B52B90" w:rsidRDefault="00B52B90" w:rsidP="00B52B90">
      <w:pPr>
        <w:spacing w:after="200" w:line="276" w:lineRule="auto"/>
        <w:rPr>
          <w:rFonts w:eastAsia="Calibri"/>
          <w:color w:val="000000"/>
          <w:szCs w:val="22"/>
          <w:lang w:val="el-GR" w:eastAsia="el-GR"/>
        </w:rPr>
      </w:pPr>
      <w:r w:rsidRPr="00B52B90">
        <w:rPr>
          <w:rFonts w:eastAsia="Calibri"/>
          <w:b/>
          <w:color w:val="000000"/>
          <w:szCs w:val="22"/>
          <w:lang w:val="el-GR" w:eastAsia="el-GR"/>
        </w:rPr>
        <w:t>β) Υπεύθυνη δήλωση του παραγωγού – παρασκευαστή ή συσκευαστή</w:t>
      </w:r>
      <w:r w:rsidRPr="00B52B90">
        <w:rPr>
          <w:rFonts w:eastAsia="Calibri"/>
          <w:color w:val="000000"/>
          <w:szCs w:val="22"/>
          <w:lang w:val="el-GR" w:eastAsia="el-GR"/>
        </w:rPr>
        <w:t xml:space="preserve"> ότι έλαβε γνώση των όρων της διακήρυξης και θα προμηθεύει τον συγκεκριμένο προμηθευτή με τα προϊόντα εφόσον του ανατεθεί η σχετική προμήθεια.</w:t>
      </w:r>
    </w:p>
    <w:p w14:paraId="22655ACD"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3. Υπεύθυνη δήλωση</w:t>
      </w:r>
      <w:r w:rsidRPr="00B52B90">
        <w:rPr>
          <w:rFonts w:eastAsia="Calibri"/>
          <w:szCs w:val="22"/>
          <w:lang w:val="el-GR" w:eastAsia="el-GR"/>
        </w:rPr>
        <w:t xml:space="preserve"> </w:t>
      </w:r>
      <w:r w:rsidRPr="00B52B90">
        <w:rPr>
          <w:rFonts w:eastAsia="SimSun"/>
          <w:szCs w:val="22"/>
          <w:lang w:val="el-GR" w:eastAsia="zh-CN" w:bidi="hi-IN"/>
        </w:rPr>
        <w:t xml:space="preserve">της παρ. 4 του άρθρου 8 του Ν. 1599/1986 (Α΄ 75), ψηφιακά υπογεγραμμένη από τον προσφέροντα, στην οποία δηλώνεται ότι (εφόσον απαιτείται από την κείμενη νομοθεσία ανάλογα με το είδος των τροφίμων που μεταφέρονται) </w:t>
      </w:r>
      <w:r w:rsidRPr="00B52B90">
        <w:rPr>
          <w:rFonts w:eastAsia="Calibri"/>
          <w:szCs w:val="22"/>
          <w:lang w:val="el-GR" w:eastAsia="el-GR"/>
        </w:rPr>
        <w:t>τα μεταφορικά μέσα με τα οποία θα γίνεται η μεταφορά των τροφίμων μέχρι τους χώρους αποθήκευσης του Νοσοκομείου είναι εφοδιασμένα με:</w:t>
      </w:r>
    </w:p>
    <w:p w14:paraId="2559255E" w14:textId="77777777" w:rsidR="00B52B90" w:rsidRPr="00B52B90" w:rsidRDefault="00B52B90" w:rsidP="00B52B90">
      <w:pPr>
        <w:spacing w:after="200" w:line="276" w:lineRule="auto"/>
        <w:rPr>
          <w:rFonts w:eastAsia="Calibri"/>
          <w:szCs w:val="22"/>
          <w:lang w:val="el-GR" w:eastAsia="el-GR"/>
        </w:rPr>
      </w:pPr>
      <w:r w:rsidRPr="00B52B90">
        <w:rPr>
          <w:rFonts w:eastAsia="Calibri"/>
          <w:b/>
          <w:szCs w:val="22"/>
          <w:lang w:val="el-GR" w:eastAsia="el-GR"/>
        </w:rPr>
        <w:t xml:space="preserve">α. </w:t>
      </w:r>
      <w:r w:rsidRPr="00B52B90">
        <w:rPr>
          <w:rFonts w:eastAsia="Calibri"/>
          <w:szCs w:val="22"/>
          <w:u w:val="single"/>
          <w:lang w:val="el-GR" w:eastAsia="el-GR"/>
        </w:rPr>
        <w:t>Βεβαίωση Καταλληλότητας Οχήματος από Υγειονομικής πλευράς,</w:t>
      </w:r>
      <w:r w:rsidRPr="00B52B90">
        <w:rPr>
          <w:rFonts w:eastAsia="Calibri"/>
          <w:szCs w:val="22"/>
          <w:lang w:val="el-GR" w:eastAsia="el-GR"/>
        </w:rPr>
        <w:t xml:space="preserve"> η οποία εκδίδεται από τις κατά τόπους Διευθύνσεις Δημόσιας Υγείας των Περιφερειών και </w:t>
      </w:r>
    </w:p>
    <w:p w14:paraId="67FB5825" w14:textId="77777777" w:rsidR="00B52B90" w:rsidRPr="00B52B90" w:rsidRDefault="00B52B90" w:rsidP="00B52B90">
      <w:pPr>
        <w:spacing w:after="0" w:line="276" w:lineRule="auto"/>
        <w:rPr>
          <w:rFonts w:eastAsia="Calibri"/>
          <w:szCs w:val="22"/>
          <w:lang w:val="el-GR" w:eastAsia="el-GR"/>
        </w:rPr>
      </w:pPr>
      <w:r w:rsidRPr="00B52B90">
        <w:rPr>
          <w:rFonts w:eastAsia="Calibri"/>
          <w:b/>
          <w:szCs w:val="22"/>
          <w:lang w:val="el-GR" w:eastAsia="el-GR"/>
        </w:rPr>
        <w:t xml:space="preserve">β. </w:t>
      </w:r>
      <w:r w:rsidRPr="00B52B90">
        <w:rPr>
          <w:rFonts w:eastAsia="Calibri"/>
          <w:szCs w:val="22"/>
          <w:u w:val="single"/>
          <w:lang w:val="el-GR" w:eastAsia="el-GR"/>
        </w:rPr>
        <w:t xml:space="preserve">Άδεια Κυκλοφορίας Οχήματος Μεταφοράς, </w:t>
      </w:r>
      <w:r w:rsidRPr="00B52B90">
        <w:rPr>
          <w:rFonts w:eastAsia="Calibri"/>
          <w:szCs w:val="22"/>
          <w:lang w:val="el-GR" w:eastAsia="el-GR"/>
        </w:rPr>
        <w:t>η οποία εκδίδεται από τις κατά τόπους Κτηνιατρικές Υπηρεσίες.</w:t>
      </w:r>
    </w:p>
    <w:p w14:paraId="30716AD8" w14:textId="77777777" w:rsidR="00B52B90" w:rsidRPr="00B52B90" w:rsidRDefault="00B52B90" w:rsidP="00B52B90">
      <w:pPr>
        <w:suppressAutoHyphens w:val="0"/>
        <w:spacing w:after="160" w:line="259" w:lineRule="auto"/>
        <w:jc w:val="left"/>
        <w:rPr>
          <w:rFonts w:ascii="Aptos" w:eastAsia="Aptos" w:hAnsi="Aptos" w:cs="Arial"/>
          <w:kern w:val="2"/>
          <w:szCs w:val="22"/>
          <w:lang w:val="el-GR" w:eastAsia="en-US" w:bidi="he-IL"/>
          <w14:ligatures w14:val="standardContextual"/>
        </w:rPr>
      </w:pPr>
    </w:p>
    <w:p w14:paraId="0A1CAD6C" w14:textId="77777777" w:rsidR="00B52B90" w:rsidRPr="00B52B90" w:rsidRDefault="00B52B90" w:rsidP="00B52B90">
      <w:pPr>
        <w:suppressAutoHyphens w:val="0"/>
        <w:spacing w:after="160" w:line="259" w:lineRule="auto"/>
        <w:jc w:val="left"/>
        <w:rPr>
          <w:rFonts w:eastAsia="Aptos"/>
          <w:szCs w:val="22"/>
          <w:lang w:val="el-GR" w:eastAsia="en-US" w:bidi="he-IL"/>
        </w:rPr>
      </w:pPr>
    </w:p>
    <w:p w14:paraId="0935D09E" w14:textId="77777777" w:rsidR="00B52B90" w:rsidRPr="00B52B90" w:rsidRDefault="00B52B90" w:rsidP="00B52B90">
      <w:pPr>
        <w:suppressAutoHyphens w:val="0"/>
        <w:spacing w:after="160" w:line="259" w:lineRule="auto"/>
        <w:jc w:val="left"/>
        <w:rPr>
          <w:rFonts w:eastAsia="Aptos"/>
          <w:szCs w:val="22"/>
          <w:lang w:val="el-GR" w:eastAsia="en-US" w:bidi="he-IL"/>
        </w:rPr>
      </w:pPr>
    </w:p>
    <w:p w14:paraId="6BC1A81C" w14:textId="5C09C9A1" w:rsidR="00B52B90" w:rsidRPr="00B52B90" w:rsidRDefault="00B52B90" w:rsidP="00BD3412">
      <w:pPr>
        <w:tabs>
          <w:tab w:val="left" w:pos="6154"/>
        </w:tabs>
        <w:suppressAutoHyphens w:val="0"/>
        <w:spacing w:after="160"/>
        <w:jc w:val="left"/>
        <w:rPr>
          <w:rFonts w:eastAsia="Calibri"/>
          <w:b/>
          <w:szCs w:val="22"/>
          <w:lang w:val="el-GR" w:eastAsia="en-US"/>
        </w:rPr>
      </w:pPr>
      <w:r w:rsidRPr="00B52B90">
        <w:rPr>
          <w:rFonts w:eastAsia="Calibri"/>
          <w:b/>
          <w:bCs/>
          <w:szCs w:val="22"/>
          <w:lang w:val="el-GR" w:eastAsia="en-US"/>
        </w:rPr>
        <w:tab/>
      </w:r>
      <w:r w:rsidRPr="00B52B90">
        <w:rPr>
          <w:rFonts w:eastAsia="Calibri"/>
          <w:b/>
          <w:bCs/>
          <w:szCs w:val="22"/>
          <w:lang w:val="el-GR" w:eastAsia="en-US"/>
        </w:rPr>
        <w:tab/>
      </w:r>
      <w:r w:rsidRPr="00B52B90">
        <w:rPr>
          <w:rFonts w:eastAsia="Calibri"/>
          <w:b/>
          <w:bCs/>
          <w:szCs w:val="22"/>
          <w:lang w:val="el-GR" w:eastAsia="en-US"/>
        </w:rPr>
        <w:tab/>
        <w:t xml:space="preserve">   </w:t>
      </w:r>
    </w:p>
    <w:p w14:paraId="7F5B32E1" w14:textId="77777777" w:rsidR="00B52B90" w:rsidRPr="00B52B90" w:rsidRDefault="00B52B90" w:rsidP="00B52B90">
      <w:pPr>
        <w:suppressAutoHyphens w:val="0"/>
        <w:spacing w:after="160" w:line="259" w:lineRule="auto"/>
        <w:jc w:val="left"/>
        <w:rPr>
          <w:rFonts w:eastAsia="Aptos"/>
          <w:szCs w:val="22"/>
          <w:lang w:val="el-GR" w:eastAsia="en-US" w:bidi="he-IL"/>
        </w:rPr>
      </w:pPr>
    </w:p>
    <w:p w14:paraId="68BBD38D" w14:textId="77777777" w:rsidR="00B52B90" w:rsidRPr="00B52B90" w:rsidRDefault="00B52B90" w:rsidP="00B52B90">
      <w:pPr>
        <w:suppressAutoHyphens w:val="0"/>
        <w:spacing w:after="160" w:line="259" w:lineRule="auto"/>
        <w:jc w:val="left"/>
        <w:rPr>
          <w:rFonts w:eastAsia="Aptos"/>
          <w:szCs w:val="22"/>
          <w:lang w:val="el-GR" w:eastAsia="en-US" w:bidi="he-IL"/>
        </w:rPr>
      </w:pPr>
    </w:p>
    <w:p w14:paraId="08AFC522" w14:textId="77777777" w:rsidR="00B52B90" w:rsidRPr="00B52B90" w:rsidRDefault="00B52B90" w:rsidP="00B52B90">
      <w:pPr>
        <w:suppressAutoHyphens w:val="0"/>
        <w:spacing w:after="160" w:line="259" w:lineRule="auto"/>
        <w:jc w:val="left"/>
        <w:rPr>
          <w:rFonts w:eastAsia="Aptos"/>
          <w:szCs w:val="22"/>
          <w:lang w:val="el-GR" w:eastAsia="en-US" w:bidi="he-IL"/>
        </w:rPr>
      </w:pPr>
    </w:p>
    <w:p w14:paraId="714910C7" w14:textId="77777777" w:rsidR="00141587" w:rsidRDefault="00141587" w:rsidP="00C513BF">
      <w:pPr>
        <w:rPr>
          <w:rFonts w:eastAsia="SimSun"/>
          <w:i/>
          <w:iCs/>
          <w:color w:val="5B9BD5"/>
          <w:szCs w:val="22"/>
          <w:lang w:val="el-GR"/>
        </w:rPr>
      </w:pPr>
    </w:p>
    <w:p w14:paraId="0D9942FF" w14:textId="4BABDD72" w:rsidR="00141587" w:rsidRDefault="00B52B90" w:rsidP="00B52B90">
      <w:pPr>
        <w:suppressAutoHyphens w:val="0"/>
        <w:spacing w:after="0"/>
        <w:jc w:val="left"/>
        <w:rPr>
          <w:lang w:val="el-GR"/>
        </w:rPr>
      </w:pPr>
      <w:r>
        <w:rPr>
          <w:lang w:val="el-GR"/>
        </w:rPr>
        <w:br w:type="page"/>
      </w:r>
    </w:p>
    <w:p w14:paraId="71D9DB58" w14:textId="47F92B06" w:rsidR="003929DA" w:rsidRDefault="003929DA" w:rsidP="00141587">
      <w:pPr>
        <w:pStyle w:val="2"/>
        <w:tabs>
          <w:tab w:val="clear" w:pos="567"/>
          <w:tab w:val="left" w:pos="0"/>
        </w:tabs>
        <w:spacing w:before="57" w:after="57"/>
        <w:ind w:left="0" w:firstLine="0"/>
        <w:rPr>
          <w:rFonts w:eastAsia="SimSun"/>
          <w:i/>
          <w:iCs/>
          <w:color w:val="5B9BD5"/>
          <w:lang w:val="el-GR"/>
        </w:rPr>
      </w:pPr>
      <w:bookmarkStart w:id="196" w:name="_Toc222475741"/>
      <w:r>
        <w:rPr>
          <w:lang w:val="el-GR"/>
        </w:rPr>
        <w:t xml:space="preserve">ΠΑΡΑΡΤΗΜΑ ΙΙ –  </w:t>
      </w:r>
      <w:r w:rsidR="00141587">
        <w:rPr>
          <w:lang w:val="el-GR"/>
        </w:rPr>
        <w:t>ΕΕΕΣ</w:t>
      </w:r>
      <w:bookmarkEnd w:id="196"/>
    </w:p>
    <w:p w14:paraId="749E7FC7" w14:textId="77777777" w:rsidR="00141587" w:rsidRPr="00675F57" w:rsidRDefault="00141587" w:rsidP="00141587">
      <w:pPr>
        <w:spacing w:before="240" w:after="60"/>
        <w:rPr>
          <w:b/>
          <w:i/>
          <w:color w:val="5B9BD5"/>
          <w:szCs w:val="22"/>
          <w:lang w:val="el-GR"/>
        </w:rPr>
      </w:pPr>
      <w:r w:rsidRPr="00675F57">
        <w:rPr>
          <w:b/>
          <w:color w:val="000000"/>
          <w:szCs w:val="22"/>
          <w:lang w:val="el-GR" w:eastAsia="zh-CN"/>
        </w:rPr>
        <w:t>Το περιεχόμενο του ΕΕΕΣ, σε μορφή αρχείων τύπου PDF και XML, αναρτάται ξεχωριστά ως αναπόσπαστο μέρος της Διακήρυξης, στη διαδικτυακή πύλη www.promitheus.gov.gr του ΕΣΗΔΗΣ.</w:t>
      </w:r>
    </w:p>
    <w:p w14:paraId="7F98EA1A" w14:textId="77777777" w:rsidR="00141587" w:rsidRPr="00675F57" w:rsidRDefault="00141587" w:rsidP="00141587">
      <w:pPr>
        <w:spacing w:line="276" w:lineRule="auto"/>
        <w:rPr>
          <w:rFonts w:eastAsia="TimesNewRomanPSMT"/>
          <w:i/>
          <w:color w:val="000000"/>
          <w:szCs w:val="22"/>
          <w:lang w:val="el-GR"/>
        </w:rPr>
      </w:pPr>
      <w:r w:rsidRPr="00675F57">
        <w:rPr>
          <w:rFonts w:eastAsia="TimesNewRomanPSMT"/>
          <w:i/>
          <w:color w:val="000000"/>
          <w:szCs w:val="22"/>
          <w:lang w:val="el-GR"/>
        </w:rPr>
        <w:t xml:space="preserve">Η αναθέτουσα αρχή συνέταξε το ΕΕΕΣ με τη χρήση της ηλεκτρονικής υπηρεσίας </w:t>
      </w:r>
      <w:r w:rsidRPr="00675F57">
        <w:rPr>
          <w:rFonts w:eastAsia="TimesNewRomanPSMT"/>
          <w:i/>
          <w:color w:val="000000"/>
          <w:szCs w:val="22"/>
        </w:rPr>
        <w:t>Promitheus</w:t>
      </w:r>
      <w:r w:rsidRPr="00675F57">
        <w:rPr>
          <w:rFonts w:eastAsia="TimesNewRomanPSMT"/>
          <w:i/>
          <w:color w:val="000000"/>
          <w:szCs w:val="22"/>
          <w:lang w:val="el-GR"/>
        </w:rPr>
        <w:t xml:space="preserve"> </w:t>
      </w:r>
      <w:r w:rsidRPr="00675F57">
        <w:rPr>
          <w:rFonts w:eastAsia="TimesNewRomanPSMT"/>
          <w:i/>
          <w:color w:val="000000"/>
          <w:szCs w:val="22"/>
        </w:rPr>
        <w:t>ESPDint</w:t>
      </w:r>
      <w:r w:rsidRPr="00675F57">
        <w:rPr>
          <w:rFonts w:eastAsia="TimesNewRomanPSMT"/>
          <w:i/>
          <w:color w:val="000000"/>
          <w:szCs w:val="22"/>
          <w:lang w:val="el-GR"/>
        </w:rPr>
        <w:t xml:space="preserve"> </w:t>
      </w:r>
      <w:r w:rsidRPr="00675F57">
        <w:rPr>
          <w:i/>
          <w:color w:val="000000"/>
          <w:szCs w:val="22"/>
          <w:lang w:val="el-GR"/>
        </w:rPr>
        <w:t>(</w:t>
      </w:r>
      <w:r w:rsidRPr="00675F57">
        <w:rPr>
          <w:i/>
          <w:color w:val="000000"/>
          <w:szCs w:val="22"/>
        </w:rPr>
        <w:t>https</w:t>
      </w:r>
      <w:r w:rsidRPr="00675F57">
        <w:rPr>
          <w:i/>
          <w:color w:val="000000"/>
          <w:szCs w:val="22"/>
          <w:lang w:val="el-GR"/>
        </w:rPr>
        <w:t>://</w:t>
      </w:r>
      <w:proofErr w:type="spellStart"/>
      <w:r w:rsidRPr="00675F57">
        <w:rPr>
          <w:i/>
          <w:color w:val="000000"/>
          <w:szCs w:val="22"/>
        </w:rPr>
        <w:t>espdint</w:t>
      </w:r>
      <w:proofErr w:type="spellEnd"/>
      <w:r w:rsidRPr="00675F57">
        <w:rPr>
          <w:i/>
          <w:color w:val="000000"/>
          <w:szCs w:val="22"/>
          <w:lang w:val="el-GR"/>
        </w:rPr>
        <w:t>.</w:t>
      </w:r>
      <w:r w:rsidRPr="00675F57">
        <w:rPr>
          <w:i/>
          <w:color w:val="000000"/>
          <w:szCs w:val="22"/>
        </w:rPr>
        <w:t>eprocurement</w:t>
      </w:r>
      <w:r w:rsidRPr="00675F57">
        <w:rPr>
          <w:i/>
          <w:color w:val="000000"/>
          <w:szCs w:val="22"/>
          <w:lang w:val="el-GR"/>
        </w:rPr>
        <w:t>.</w:t>
      </w:r>
      <w:r w:rsidRPr="00675F57">
        <w:rPr>
          <w:i/>
          <w:color w:val="000000"/>
          <w:szCs w:val="22"/>
        </w:rPr>
        <w:t>gov</w:t>
      </w:r>
      <w:r w:rsidRPr="00675F57">
        <w:rPr>
          <w:i/>
          <w:color w:val="000000"/>
          <w:szCs w:val="22"/>
          <w:lang w:val="el-GR"/>
        </w:rPr>
        <w:t>.</w:t>
      </w:r>
      <w:r w:rsidRPr="00675F57">
        <w:rPr>
          <w:i/>
          <w:color w:val="000000"/>
          <w:szCs w:val="22"/>
        </w:rPr>
        <w:t>gr</w:t>
      </w:r>
      <w:r w:rsidRPr="00675F57">
        <w:rPr>
          <w:i/>
          <w:color w:val="000000"/>
          <w:szCs w:val="22"/>
          <w:lang w:val="el-GR"/>
        </w:rPr>
        <w:t>/)</w:t>
      </w:r>
      <w:r w:rsidRPr="00675F57">
        <w:rPr>
          <w:rFonts w:eastAsia="TimesNewRomanPSMT"/>
          <w:i/>
          <w:color w:val="000000"/>
          <w:szCs w:val="22"/>
          <w:lang w:val="el-GR"/>
        </w:rPr>
        <w:t xml:space="preserve">, που προσφέρει τη δυνατότητα ηλεκτρονικής σύνταξης και διαχείρισης του Ευρωπαϊκού Ενιαίου Εγγράφου Σύμβασης (ΕΕΕΣ). </w:t>
      </w:r>
    </w:p>
    <w:p w14:paraId="2859EE8B" w14:textId="77777777" w:rsidR="00141587" w:rsidRPr="00675F57" w:rsidRDefault="00141587" w:rsidP="00141587">
      <w:pPr>
        <w:spacing w:line="276" w:lineRule="auto"/>
        <w:rPr>
          <w:rFonts w:eastAsia="TimesNewRomanPSMT"/>
          <w:i/>
          <w:color w:val="000000"/>
          <w:szCs w:val="22"/>
          <w:lang w:val="el-GR"/>
        </w:rPr>
      </w:pPr>
      <w:r w:rsidRPr="00675F57">
        <w:rPr>
          <w:rFonts w:eastAsia="TimesNewRomanPSMT"/>
          <w:i/>
          <w:color w:val="000000"/>
          <w:szCs w:val="22"/>
        </w:rPr>
        <w:t>T</w:t>
      </w:r>
      <w:r w:rsidRPr="00675F57">
        <w:rPr>
          <w:rFonts w:eastAsia="TimesNewRomanPSMT"/>
          <w:i/>
          <w:color w:val="000000"/>
          <w:szCs w:val="22"/>
          <w:lang w:val="el-GR"/>
        </w:rPr>
        <w:t xml:space="preserve">ο αρχείο </w:t>
      </w:r>
      <w:r w:rsidRPr="00675F57">
        <w:rPr>
          <w:rFonts w:eastAsia="TimesNewRomanPSMT"/>
          <w:i/>
          <w:color w:val="000000"/>
          <w:szCs w:val="22"/>
        </w:rPr>
        <w:t>XML</w:t>
      </w:r>
      <w:r w:rsidRPr="00675F57">
        <w:rPr>
          <w:rFonts w:eastAsia="TimesNewRomanPSMT"/>
          <w:i/>
          <w:color w:val="000000"/>
          <w:szCs w:val="22"/>
          <w:lang w:val="el-GR"/>
        </w:rPr>
        <w:t xml:space="preserve"> αναρτάται για την διευκόλυνση των οικονομικών φορέων προκειμένου να συντάξουν μέσω της υπηρεσίας </w:t>
      </w:r>
      <w:r w:rsidRPr="00675F57">
        <w:rPr>
          <w:rFonts w:eastAsia="TimesNewRomanPSMT"/>
          <w:i/>
          <w:color w:val="000000"/>
          <w:szCs w:val="22"/>
        </w:rPr>
        <w:t>e</w:t>
      </w:r>
      <w:r w:rsidRPr="00675F57">
        <w:rPr>
          <w:rFonts w:eastAsia="TimesNewRomanPSMT"/>
          <w:i/>
          <w:color w:val="000000"/>
          <w:szCs w:val="22"/>
          <w:lang w:val="el-GR"/>
        </w:rPr>
        <w:t xml:space="preserve">ΕΕΕΣ τη σχετική απάντησή τους. </w:t>
      </w:r>
    </w:p>
    <w:p w14:paraId="1D211128" w14:textId="77777777" w:rsidR="00141587" w:rsidRPr="00675F57" w:rsidRDefault="00141587" w:rsidP="00141587">
      <w:pPr>
        <w:suppressAutoHyphens w:val="0"/>
        <w:spacing w:after="0" w:line="276" w:lineRule="auto"/>
        <w:rPr>
          <w:i/>
          <w:color w:val="000000"/>
          <w:szCs w:val="22"/>
          <w:lang w:val="el-GR"/>
        </w:rPr>
      </w:pPr>
      <w:r w:rsidRPr="00675F57">
        <w:rPr>
          <w:i/>
          <w:color w:val="000000"/>
          <w:szCs w:val="22"/>
          <w:lang w:val="el-GR"/>
        </w:rPr>
        <w:t>Στην ιστοσελίδα του ΕΣΗΔΗΣ (</w:t>
      </w:r>
      <w:hyperlink r:id="rId40" w:history="1">
        <w:r w:rsidRPr="00675F57">
          <w:rPr>
            <w:i/>
            <w:color w:val="0000FF"/>
            <w:szCs w:val="22"/>
            <w:u w:val="single"/>
            <w:lang w:val="el-GR"/>
          </w:rPr>
          <w:t>www.eprocurement.gov.gr</w:t>
        </w:r>
      </w:hyperlink>
      <w:r w:rsidRPr="00675F57">
        <w:rPr>
          <w:i/>
          <w:color w:val="0563C2"/>
          <w:szCs w:val="22"/>
          <w:lang w:val="el-GR"/>
        </w:rPr>
        <w:t xml:space="preserve">) </w:t>
      </w:r>
      <w:r w:rsidRPr="00675F57">
        <w:rPr>
          <w:i/>
          <w:color w:val="000000"/>
          <w:szCs w:val="22"/>
          <w:lang w:val="el-GR"/>
        </w:rPr>
        <w:t xml:space="preserve">υπάρχουν αναλυτικές οδηγίες συμπλήρωσης του Ενιαίου Ευρωπαϊκού Έγγραφου Συμβάσεων (ΕΕΕΣ) </w:t>
      </w:r>
      <w:r w:rsidRPr="00675F57">
        <w:rPr>
          <w:bCs/>
          <w:i/>
          <w:color w:val="333333"/>
          <w:szCs w:val="22"/>
          <w:lang w:val="el-GR"/>
        </w:rPr>
        <w:t>για τους οικονομικούς φορείς.</w:t>
      </w:r>
    </w:p>
    <w:p w14:paraId="1BE500BE" w14:textId="77777777" w:rsidR="003929DA" w:rsidRDefault="003929DA">
      <w:pPr>
        <w:suppressAutoHyphens w:val="0"/>
        <w:autoSpaceDE w:val="0"/>
        <w:spacing w:before="57" w:after="57"/>
        <w:rPr>
          <w:rFonts w:eastAsia="SimSun"/>
          <w:i/>
          <w:iCs/>
          <w:color w:val="5B9BD5"/>
          <w:szCs w:val="22"/>
          <w:lang w:val="el-GR"/>
        </w:rPr>
      </w:pPr>
    </w:p>
    <w:p w14:paraId="0D3FF2A3" w14:textId="77777777" w:rsidR="00141587" w:rsidRDefault="00141587">
      <w:pPr>
        <w:suppressAutoHyphens w:val="0"/>
        <w:autoSpaceDE w:val="0"/>
        <w:spacing w:before="57" w:after="57"/>
        <w:rPr>
          <w:rFonts w:eastAsia="SimSun"/>
          <w:i/>
          <w:iCs/>
          <w:color w:val="5B9BD5"/>
          <w:szCs w:val="22"/>
          <w:lang w:val="el-GR"/>
        </w:rPr>
      </w:pPr>
    </w:p>
    <w:p w14:paraId="2856968A" w14:textId="77777777" w:rsidR="00141587" w:rsidRDefault="00141587">
      <w:pPr>
        <w:suppressAutoHyphens w:val="0"/>
        <w:autoSpaceDE w:val="0"/>
        <w:spacing w:before="57" w:after="57"/>
        <w:rPr>
          <w:rFonts w:eastAsia="SimSun"/>
          <w:i/>
          <w:iCs/>
          <w:color w:val="5B9BD5"/>
          <w:szCs w:val="22"/>
          <w:lang w:val="el-GR"/>
        </w:rPr>
      </w:pPr>
    </w:p>
    <w:p w14:paraId="60702754" w14:textId="1B097030" w:rsidR="00141587" w:rsidRPr="00B52B90" w:rsidRDefault="00B52B90" w:rsidP="00B52B90">
      <w:pPr>
        <w:suppressAutoHyphens w:val="0"/>
        <w:spacing w:after="0"/>
        <w:jc w:val="left"/>
        <w:rPr>
          <w:rFonts w:eastAsia="SimSun"/>
          <w:i/>
          <w:iCs/>
          <w:color w:val="5B9BD5"/>
          <w:szCs w:val="22"/>
          <w:lang w:val="el-GR"/>
        </w:rPr>
      </w:pPr>
      <w:r>
        <w:rPr>
          <w:rFonts w:eastAsia="SimSun"/>
          <w:i/>
          <w:iCs/>
          <w:color w:val="5B9BD5"/>
          <w:szCs w:val="22"/>
          <w:lang w:val="el-GR"/>
        </w:rPr>
        <w:br w:type="page"/>
      </w:r>
    </w:p>
    <w:p w14:paraId="3B5A3318" w14:textId="5BB28A7B" w:rsidR="003929DA" w:rsidRPr="00BD65F6" w:rsidRDefault="003929DA" w:rsidP="00141587">
      <w:pPr>
        <w:pStyle w:val="2"/>
        <w:tabs>
          <w:tab w:val="clear" w:pos="567"/>
          <w:tab w:val="left" w:pos="0"/>
        </w:tabs>
        <w:spacing w:before="57" w:after="57"/>
        <w:ind w:left="0" w:firstLine="0"/>
        <w:rPr>
          <w:i/>
          <w:color w:val="5B9BD5"/>
          <w:lang w:val="el-GR"/>
        </w:rPr>
      </w:pPr>
      <w:bookmarkStart w:id="197" w:name="_Toc222475742"/>
      <w:r>
        <w:rPr>
          <w:lang w:val="el-GR"/>
        </w:rPr>
        <w:t xml:space="preserve">ΠΑΡΑΡΤΗΜΑ ΙΙI – </w:t>
      </w:r>
      <w:r w:rsidR="00141587">
        <w:rPr>
          <w:lang w:val="el-GR"/>
        </w:rPr>
        <w:t>Υπ</w:t>
      </w:r>
      <w:r w:rsidR="008347EB">
        <w:rPr>
          <w:lang w:val="el-GR"/>
        </w:rPr>
        <w:t>ο</w:t>
      </w:r>
      <w:r w:rsidR="00141587">
        <w:rPr>
          <w:lang w:val="el-GR"/>
        </w:rPr>
        <w:t>δε</w:t>
      </w:r>
      <w:r w:rsidR="008347EB">
        <w:rPr>
          <w:lang w:val="el-GR"/>
        </w:rPr>
        <w:t>ί</w:t>
      </w:r>
      <w:r w:rsidR="00141587">
        <w:rPr>
          <w:lang w:val="el-GR"/>
        </w:rPr>
        <w:t>γμα</w:t>
      </w:r>
      <w:r w:rsidR="008347EB">
        <w:rPr>
          <w:lang w:val="el-GR"/>
        </w:rPr>
        <w:t>τα</w:t>
      </w:r>
      <w:r w:rsidR="00141587">
        <w:rPr>
          <w:lang w:val="el-GR"/>
        </w:rPr>
        <w:t xml:space="preserve"> Οικονομικής Προσφοράς</w:t>
      </w:r>
      <w:bookmarkEnd w:id="197"/>
    </w:p>
    <w:p w14:paraId="3EA3AD15" w14:textId="77777777" w:rsidR="00141587" w:rsidRDefault="00141587">
      <w:pPr>
        <w:pStyle w:val="normalwithoutspacing"/>
        <w:rPr>
          <w:i/>
          <w:color w:val="5B9BD5"/>
          <w:szCs w:val="22"/>
        </w:rPr>
      </w:pPr>
    </w:p>
    <w:p w14:paraId="2003A24A" w14:textId="54B7587C" w:rsidR="009C6729" w:rsidRDefault="009C6729" w:rsidP="009C6729">
      <w:pPr>
        <w:tabs>
          <w:tab w:val="left" w:pos="720"/>
        </w:tabs>
        <w:jc w:val="center"/>
        <w:rPr>
          <w:rFonts w:ascii="Cambria,Bold" w:hAnsi="Cambria,Bold" w:cs="Cambria,Bold"/>
          <w:b/>
          <w:bCs/>
          <w:color w:val="0070C0"/>
          <w:sz w:val="24"/>
          <w:lang w:val="el-GR" w:eastAsia="el-GR"/>
        </w:rPr>
      </w:pPr>
      <w:r w:rsidRPr="00794DB0">
        <w:rPr>
          <w:rFonts w:ascii="Cambria,Bold" w:hAnsi="Cambria,Bold" w:cs="Cambria,Bold"/>
          <w:b/>
          <w:bCs/>
          <w:color w:val="0070C0"/>
          <w:sz w:val="24"/>
          <w:lang w:val="el-GR" w:eastAsia="el-GR"/>
        </w:rPr>
        <w:t>ΟΙΚΟΝΟΜΙΚΗ ΠΡΟΣΦΟΡΑ</w:t>
      </w:r>
    </w:p>
    <w:p w14:paraId="524BA055" w14:textId="77777777" w:rsidR="009C6729" w:rsidRPr="00794DB0" w:rsidRDefault="009C6729" w:rsidP="009C6729">
      <w:pPr>
        <w:tabs>
          <w:tab w:val="left" w:pos="720"/>
        </w:tabs>
        <w:spacing w:after="0"/>
        <w:jc w:val="center"/>
        <w:rPr>
          <w:rFonts w:ascii="Cambria,Bold" w:hAnsi="Cambria,Bold" w:cs="Cambria,Bold"/>
          <w:b/>
          <w:bCs/>
          <w:color w:val="0070C0"/>
          <w:sz w:val="24"/>
          <w:lang w:val="el-GR" w:eastAsia="el-GR"/>
        </w:rPr>
      </w:pPr>
    </w:p>
    <w:tbl>
      <w:tblPr>
        <w:tblW w:w="11590" w:type="dxa"/>
        <w:tblLook w:val="04A0" w:firstRow="1" w:lastRow="0" w:firstColumn="1" w:lastColumn="0" w:noHBand="0" w:noVBand="1"/>
      </w:tblPr>
      <w:tblGrid>
        <w:gridCol w:w="4928"/>
        <w:gridCol w:w="6662"/>
      </w:tblGrid>
      <w:tr w:rsidR="009C6729" w:rsidRPr="00794DB0" w14:paraId="710F413F" w14:textId="77777777" w:rsidTr="005F54BC">
        <w:tc>
          <w:tcPr>
            <w:tcW w:w="4928" w:type="dxa"/>
          </w:tcPr>
          <w:p w14:paraId="4675B60B" w14:textId="77777777" w:rsidR="009C6729" w:rsidRPr="00794DB0" w:rsidRDefault="009C6729" w:rsidP="005F54BC">
            <w:pPr>
              <w:widowControl w:val="0"/>
              <w:spacing w:after="0" w:line="276" w:lineRule="auto"/>
              <w:jc w:val="right"/>
              <w:rPr>
                <w:rFonts w:eastAsia="Calibri"/>
                <w:b/>
                <w:color w:val="000000"/>
                <w:szCs w:val="22"/>
                <w:lang w:val="el-GR" w:eastAsia="hi-IN" w:bidi="hi-IN"/>
              </w:rPr>
            </w:pPr>
            <w:r w:rsidRPr="00794DB0">
              <w:rPr>
                <w:rFonts w:eastAsia="Calibri"/>
                <w:b/>
                <w:bCs/>
                <w:color w:val="002060"/>
                <w:szCs w:val="22"/>
                <w:u w:val="single"/>
                <w:lang w:val="el-GR" w:eastAsia="el-GR"/>
              </w:rPr>
              <w:t>αφορά τα τμήματα:</w:t>
            </w:r>
          </w:p>
        </w:tc>
        <w:tc>
          <w:tcPr>
            <w:tcW w:w="6662" w:type="dxa"/>
          </w:tcPr>
          <w:p w14:paraId="2CD59093" w14:textId="77777777" w:rsidR="009C6729" w:rsidRPr="009C6729" w:rsidRDefault="009C6729" w:rsidP="005F54BC">
            <w:pPr>
              <w:widowControl w:val="0"/>
              <w:spacing w:after="0" w:line="276" w:lineRule="auto"/>
              <w:jc w:val="left"/>
              <w:rPr>
                <w:rFonts w:eastAsia="Calibri"/>
                <w:b/>
                <w:szCs w:val="22"/>
                <w:lang w:val="el-GR" w:eastAsia="el-GR"/>
              </w:rPr>
            </w:pPr>
            <w:r w:rsidRPr="009C6729">
              <w:rPr>
                <w:rFonts w:eastAsia="Calibri"/>
                <w:b/>
                <w:szCs w:val="22"/>
                <w:lang w:val="el-GR" w:eastAsia="el-GR"/>
              </w:rPr>
              <w:t xml:space="preserve">1 (Αρτοσκευάσματα) και </w:t>
            </w:r>
          </w:p>
          <w:p w14:paraId="1818234F" w14:textId="77777777" w:rsidR="009C6729" w:rsidRPr="00794DB0" w:rsidRDefault="009C6729" w:rsidP="005F54BC">
            <w:pPr>
              <w:widowControl w:val="0"/>
              <w:spacing w:after="0" w:line="276" w:lineRule="auto"/>
              <w:jc w:val="left"/>
              <w:rPr>
                <w:rFonts w:eastAsia="Calibri"/>
                <w:color w:val="000000"/>
                <w:szCs w:val="22"/>
                <w:lang w:val="el-GR" w:eastAsia="hi-IN" w:bidi="hi-IN"/>
              </w:rPr>
            </w:pPr>
            <w:r w:rsidRPr="009C6729">
              <w:rPr>
                <w:rFonts w:eastAsia="Calibri"/>
                <w:b/>
                <w:szCs w:val="22"/>
                <w:lang w:val="el-GR" w:eastAsia="el-GR"/>
              </w:rPr>
              <w:t>11</w:t>
            </w:r>
            <w:r w:rsidRPr="009C6729">
              <w:rPr>
                <w:rFonts w:eastAsia="Calibri"/>
                <w:b/>
                <w:szCs w:val="22"/>
                <w:lang w:val="el-GR"/>
              </w:rPr>
              <w:t xml:space="preserve"> (Είδη Παντοπωλείου)</w:t>
            </w:r>
          </w:p>
        </w:tc>
      </w:tr>
      <w:tr w:rsidR="009C6729" w:rsidRPr="00794DB0" w14:paraId="4DCAD9A0" w14:textId="77777777" w:rsidTr="005F54BC">
        <w:tc>
          <w:tcPr>
            <w:tcW w:w="4928" w:type="dxa"/>
          </w:tcPr>
          <w:p w14:paraId="71470CE3" w14:textId="77777777" w:rsidR="009C6729" w:rsidRPr="00794DB0" w:rsidRDefault="009C6729" w:rsidP="005F54BC">
            <w:pPr>
              <w:widowControl w:val="0"/>
              <w:spacing w:after="0" w:line="276" w:lineRule="auto"/>
              <w:jc w:val="right"/>
              <w:rPr>
                <w:rFonts w:eastAsia="Calibri"/>
                <w:b/>
                <w:color w:val="000000"/>
                <w:szCs w:val="22"/>
                <w:lang w:val="el-GR" w:eastAsia="hi-IN" w:bidi="hi-IN"/>
              </w:rPr>
            </w:pPr>
            <w:r w:rsidRPr="00794DB0">
              <w:rPr>
                <w:rFonts w:eastAsia="Calibri"/>
                <w:b/>
                <w:color w:val="002060"/>
                <w:szCs w:val="22"/>
                <w:u w:val="single"/>
                <w:lang w:val="el-GR"/>
              </w:rPr>
              <w:t>Κριτήριο ανάθεσης:</w:t>
            </w:r>
          </w:p>
        </w:tc>
        <w:tc>
          <w:tcPr>
            <w:tcW w:w="6662" w:type="dxa"/>
          </w:tcPr>
          <w:p w14:paraId="4DC65C2C" w14:textId="77777777" w:rsidR="009C6729" w:rsidRPr="00794DB0" w:rsidRDefault="009C6729" w:rsidP="005F54BC">
            <w:pPr>
              <w:widowControl w:val="0"/>
              <w:spacing w:after="0" w:line="276" w:lineRule="auto"/>
              <w:jc w:val="left"/>
              <w:rPr>
                <w:rFonts w:eastAsia="Calibri"/>
                <w:color w:val="000000"/>
                <w:szCs w:val="22"/>
                <w:lang w:val="el-GR" w:eastAsia="hi-IN" w:bidi="hi-IN"/>
              </w:rPr>
            </w:pPr>
            <w:r w:rsidRPr="00794DB0">
              <w:rPr>
                <w:rFonts w:eastAsia="Calibri"/>
                <w:szCs w:val="22"/>
                <w:lang w:val="el-GR"/>
              </w:rPr>
              <w:t xml:space="preserve">η </w:t>
            </w:r>
            <w:r w:rsidRPr="00794DB0">
              <w:rPr>
                <w:rFonts w:eastAsia="Calibri"/>
                <w:szCs w:val="22"/>
                <w:lang w:val="el-GR" w:eastAsia="zh-CN"/>
              </w:rPr>
              <w:t>χαμηλότερη τιμή</w:t>
            </w:r>
          </w:p>
        </w:tc>
      </w:tr>
    </w:tbl>
    <w:p w14:paraId="7A0BC090" w14:textId="77777777" w:rsidR="009C6729" w:rsidRPr="00794DB0" w:rsidRDefault="009C6729" w:rsidP="009C6729">
      <w:pPr>
        <w:widowControl w:val="0"/>
        <w:spacing w:after="0" w:line="276" w:lineRule="auto"/>
        <w:jc w:val="center"/>
        <w:rPr>
          <w:rFonts w:eastAsia="SimSun"/>
          <w:b/>
          <w:color w:val="000000"/>
          <w:sz w:val="24"/>
          <w:lang w:val="el-GR" w:eastAsia="hi-IN" w:bidi="hi-IN"/>
        </w:rPr>
      </w:pPr>
      <w:r w:rsidRPr="00794DB0">
        <w:rPr>
          <w:rFonts w:eastAsia="SimSun"/>
          <w:b/>
          <w:color w:val="000000"/>
          <w:sz w:val="24"/>
          <w:lang w:val="el-GR" w:eastAsia="hi-IN" w:bidi="hi-IN"/>
        </w:rPr>
        <w:t xml:space="preserve"> </w:t>
      </w:r>
    </w:p>
    <w:p w14:paraId="2FE754AA" w14:textId="77777777" w:rsidR="009C6729" w:rsidRPr="00794DB0" w:rsidRDefault="009C6729" w:rsidP="009C6729">
      <w:pPr>
        <w:tabs>
          <w:tab w:val="left" w:pos="993"/>
        </w:tabs>
        <w:spacing w:after="0" w:line="276" w:lineRule="auto"/>
        <w:ind w:right="-108"/>
        <w:contextualSpacing/>
        <w:jc w:val="left"/>
        <w:rPr>
          <w:szCs w:val="22"/>
          <w:lang w:val="el-GR" w:eastAsia="el-GR"/>
        </w:rPr>
      </w:pPr>
      <w:r w:rsidRPr="00794DB0">
        <w:rPr>
          <w:b/>
          <w:bCs/>
          <w:szCs w:val="22"/>
          <w:lang w:val="el-GR" w:eastAsia="zh-CN"/>
        </w:rPr>
        <w:t>Επωνυμία Προσφέροντος:</w:t>
      </w:r>
    </w:p>
    <w:p w14:paraId="58A7DD71" w14:textId="77777777" w:rsidR="009C6729" w:rsidRPr="00794DB0" w:rsidRDefault="009C6729" w:rsidP="009C6729">
      <w:pPr>
        <w:spacing w:after="0" w:line="276" w:lineRule="auto"/>
        <w:rPr>
          <w:b/>
          <w:bCs/>
          <w:szCs w:val="22"/>
          <w:lang w:val="el-GR" w:eastAsia="zh-CN"/>
        </w:rPr>
      </w:pPr>
      <w:r w:rsidRPr="00794DB0">
        <w:rPr>
          <w:b/>
          <w:bCs/>
          <w:szCs w:val="22"/>
          <w:lang w:val="el-GR" w:eastAsia="zh-CN"/>
        </w:rPr>
        <w:t>Διεύθυνση, Τ.Κ, Πόλη έδρας:</w:t>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t xml:space="preserve">          ΠΡΟΣ</w:t>
      </w:r>
      <w:r w:rsidRPr="00794DB0">
        <w:rPr>
          <w:b/>
          <w:bCs/>
          <w:szCs w:val="22"/>
          <w:lang w:val="el-GR" w:eastAsia="zh-CN"/>
        </w:rPr>
        <w:tab/>
      </w:r>
    </w:p>
    <w:p w14:paraId="3AE7102B" w14:textId="77777777" w:rsidR="009C6729" w:rsidRPr="00794DB0" w:rsidRDefault="009C6729" w:rsidP="009C6729">
      <w:pPr>
        <w:spacing w:after="0" w:line="276" w:lineRule="auto"/>
        <w:rPr>
          <w:b/>
          <w:bCs/>
          <w:szCs w:val="22"/>
          <w:lang w:val="el-GR" w:eastAsia="zh-CN"/>
        </w:rPr>
      </w:pPr>
      <w:r w:rsidRPr="00794DB0">
        <w:rPr>
          <w:b/>
          <w:bCs/>
          <w:szCs w:val="22"/>
          <w:lang w:val="el-GR" w:eastAsia="zh-CN"/>
        </w:rPr>
        <w:t>Τηλέφωνα/</w:t>
      </w:r>
      <w:r w:rsidRPr="00794DB0">
        <w:rPr>
          <w:b/>
          <w:bCs/>
          <w:szCs w:val="22"/>
          <w:lang w:val="en-US" w:eastAsia="zh-CN"/>
        </w:rPr>
        <w:t>e</w:t>
      </w:r>
      <w:r w:rsidRPr="00794DB0">
        <w:rPr>
          <w:b/>
          <w:bCs/>
          <w:szCs w:val="22"/>
          <w:lang w:val="el-GR" w:eastAsia="zh-CN"/>
        </w:rPr>
        <w:t>-</w:t>
      </w:r>
      <w:r w:rsidRPr="00794DB0">
        <w:rPr>
          <w:b/>
          <w:bCs/>
          <w:szCs w:val="22"/>
          <w:lang w:val="en-US" w:eastAsia="zh-CN"/>
        </w:rPr>
        <w:t>mail</w:t>
      </w:r>
      <w:r w:rsidRPr="00794DB0">
        <w:rPr>
          <w:b/>
          <w:bCs/>
          <w:szCs w:val="22"/>
          <w:lang w:val="el-GR" w:eastAsia="zh-CN"/>
        </w:rPr>
        <w:t>:</w:t>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r>
      <w:r w:rsidRPr="00794DB0">
        <w:rPr>
          <w:b/>
          <w:bCs/>
          <w:szCs w:val="22"/>
          <w:lang w:val="el-GR" w:eastAsia="zh-CN"/>
        </w:rPr>
        <w:tab/>
        <w:t xml:space="preserve">     Γ.Ν. Σερρών</w:t>
      </w:r>
    </w:p>
    <w:p w14:paraId="4D640C79" w14:textId="77777777" w:rsidR="009C6729" w:rsidRPr="00794DB0" w:rsidRDefault="009C6729" w:rsidP="009C6729">
      <w:pPr>
        <w:spacing w:after="0" w:line="276" w:lineRule="auto"/>
        <w:rPr>
          <w:b/>
          <w:bCs/>
          <w:szCs w:val="22"/>
          <w:lang w:val="el-GR" w:eastAsia="zh-CN"/>
        </w:rPr>
      </w:pPr>
      <w:r w:rsidRPr="00794DB0">
        <w:rPr>
          <w:b/>
          <w:bCs/>
          <w:szCs w:val="22"/>
          <w:lang w:val="el-GR" w:eastAsia="zh-CN"/>
        </w:rPr>
        <w:t>ΑΦΜ - Δ.Ο.Υ:</w:t>
      </w:r>
    </w:p>
    <w:p w14:paraId="123F6968" w14:textId="77777777" w:rsidR="009C6729" w:rsidRPr="00794DB0" w:rsidRDefault="009C6729" w:rsidP="009C6729">
      <w:pPr>
        <w:spacing w:after="0" w:line="276" w:lineRule="auto"/>
        <w:rPr>
          <w:b/>
          <w:bCs/>
          <w:szCs w:val="22"/>
          <w:lang w:val="el-GR" w:eastAsia="zh-CN"/>
        </w:rPr>
      </w:pPr>
      <w:r w:rsidRPr="00794DB0">
        <w:rPr>
          <w:b/>
          <w:bCs/>
          <w:szCs w:val="22"/>
          <w:lang w:val="el-GR" w:eastAsia="zh-CN"/>
        </w:rPr>
        <w:t>Νόμιμος Εκπρόσωπος:</w:t>
      </w:r>
    </w:p>
    <w:p w14:paraId="25BB8064" w14:textId="77777777" w:rsidR="009C6729" w:rsidRPr="00794DB0" w:rsidRDefault="009C6729" w:rsidP="009C6729">
      <w:pPr>
        <w:tabs>
          <w:tab w:val="left" w:pos="4710"/>
          <w:tab w:val="left" w:pos="5715"/>
        </w:tabs>
        <w:spacing w:line="276" w:lineRule="auto"/>
        <w:rPr>
          <w:b/>
          <w:bCs/>
          <w:szCs w:val="22"/>
          <w:lang w:val="el-GR" w:eastAsia="zh-CN"/>
        </w:rPr>
      </w:pPr>
      <w:r w:rsidRPr="00794DB0">
        <w:rPr>
          <w:b/>
          <w:bCs/>
          <w:szCs w:val="22"/>
          <w:lang w:val="el-GR" w:eastAsia="zh-CN"/>
        </w:rPr>
        <w:t>Υπεύθυνος Επικοινωνίας:</w:t>
      </w:r>
    </w:p>
    <w:p w14:paraId="25394C5A" w14:textId="3D0EB7D8" w:rsidR="009C6729" w:rsidRPr="009705AE" w:rsidRDefault="009C6729" w:rsidP="009C6729">
      <w:pPr>
        <w:spacing w:before="240" w:after="200" w:line="276" w:lineRule="auto"/>
        <w:rPr>
          <w:szCs w:val="22"/>
          <w:lang w:val="el-GR" w:eastAsia="el-GR"/>
        </w:rPr>
      </w:pPr>
      <w:r w:rsidRPr="00794DB0">
        <w:rPr>
          <w:rFonts w:eastAsia="TimesNewRomanPSMT"/>
          <w:color w:val="000000"/>
          <w:szCs w:val="22"/>
          <w:lang w:val="el-GR"/>
        </w:rPr>
        <w:t xml:space="preserve">Ο υπογράφων </w:t>
      </w:r>
      <w:r w:rsidRPr="00794DB0">
        <w:rPr>
          <w:color w:val="000000"/>
          <w:szCs w:val="22"/>
          <w:lang w:val="el-GR"/>
        </w:rPr>
        <w:t>(</w:t>
      </w:r>
      <w:r w:rsidRPr="00794DB0">
        <w:rPr>
          <w:i/>
          <w:color w:val="000000"/>
          <w:szCs w:val="22"/>
          <w:lang w:val="el-GR"/>
        </w:rPr>
        <w:t>Όνομα- Επώνυμο- Πατρώνυμο</w:t>
      </w:r>
      <w:r w:rsidRPr="00794DB0">
        <w:rPr>
          <w:color w:val="000000"/>
          <w:szCs w:val="22"/>
          <w:lang w:val="el-GR"/>
        </w:rPr>
        <w:t xml:space="preserve">) </w:t>
      </w:r>
      <w:r w:rsidRPr="00794DB0">
        <w:rPr>
          <w:rFonts w:eastAsia="TimesNewRomanPSMT"/>
          <w:color w:val="000000"/>
          <w:szCs w:val="22"/>
          <w:lang w:val="el-GR"/>
        </w:rPr>
        <w:t xml:space="preserve">με την ιδιότητα του νομίμου εκπροσώπου της εταιρείας …………………………, </w:t>
      </w:r>
      <w:r w:rsidRPr="00794DB0">
        <w:rPr>
          <w:szCs w:val="22"/>
          <w:lang w:val="el-GR" w:eastAsia="zh-CN"/>
        </w:rPr>
        <w:t xml:space="preserve">αφού έλαβα γνώση των όρων της διακήρυξης του υπ’ αρ. </w:t>
      </w:r>
      <w:r w:rsidR="00F72A36" w:rsidRPr="00F72A36">
        <w:rPr>
          <w:szCs w:val="22"/>
          <w:lang w:val="el-GR" w:eastAsia="zh-CN"/>
        </w:rPr>
        <w:t>Δ.02/2026</w:t>
      </w:r>
      <w:r w:rsidR="00F72A36">
        <w:rPr>
          <w:szCs w:val="22"/>
          <w:lang w:val="el-GR" w:eastAsia="zh-CN"/>
        </w:rPr>
        <w:t xml:space="preserve"> </w:t>
      </w:r>
      <w:r w:rsidRPr="00F72A36">
        <w:rPr>
          <w:rFonts w:eastAsia="SimSun"/>
          <w:szCs w:val="22"/>
          <w:lang w:val="el-GR" w:eastAsia="hi-IN" w:bidi="hi-IN"/>
        </w:rPr>
        <w:t>διαγωνισμού άνω των ορίων με ανοικτή διαδικασία μέσω ΕΣΗΔΗΣ</w:t>
      </w:r>
      <w:r w:rsidRPr="009C6729">
        <w:rPr>
          <w:bCs/>
          <w:color w:val="EE0000"/>
          <w:kern w:val="2"/>
          <w:szCs w:val="22"/>
          <w:lang w:val="el-GR"/>
        </w:rPr>
        <w:t xml:space="preserve"> </w:t>
      </w:r>
      <w:r w:rsidRPr="002C5CED">
        <w:rPr>
          <w:bCs/>
          <w:kern w:val="2"/>
          <w:szCs w:val="22"/>
          <w:lang w:val="el-GR"/>
        </w:rPr>
        <w:t>(συστημ. αριθμ.  Ε.Σ.Η.ΔΗ.Σ.:</w:t>
      </w:r>
      <w:r w:rsidR="002C5CED" w:rsidRPr="002C5CED">
        <w:rPr>
          <w:bCs/>
          <w:kern w:val="2"/>
          <w:szCs w:val="22"/>
          <w:lang w:val="el-GR"/>
        </w:rPr>
        <w:t xml:space="preserve"> 410028</w:t>
      </w:r>
      <w:r w:rsidRPr="002C5CED">
        <w:rPr>
          <w:bCs/>
          <w:kern w:val="2"/>
          <w:szCs w:val="22"/>
          <w:lang w:val="el-GR"/>
        </w:rPr>
        <w:t>)</w:t>
      </w:r>
      <w:r w:rsidRPr="002C5CED">
        <w:rPr>
          <w:szCs w:val="22"/>
          <w:lang w:val="el-GR" w:eastAsia="zh-CN"/>
        </w:rPr>
        <w:t xml:space="preserve"> </w:t>
      </w:r>
      <w:r w:rsidRPr="00794DB0">
        <w:rPr>
          <w:bCs/>
          <w:kern w:val="2"/>
          <w:szCs w:val="22"/>
          <w:lang w:val="el-GR"/>
        </w:rPr>
        <w:t xml:space="preserve">που αφορά στην </w:t>
      </w:r>
      <w:r w:rsidRPr="00794DB0">
        <w:rPr>
          <w:rFonts w:eastAsia="Calibri"/>
          <w:szCs w:val="22"/>
          <w:lang w:val="el-GR"/>
        </w:rPr>
        <w:t>ανάδειξη αναδόχου</w:t>
      </w:r>
      <w:r w:rsidRPr="00794DB0">
        <w:rPr>
          <w:szCs w:val="22"/>
          <w:lang w:val="el-GR"/>
        </w:rPr>
        <w:t xml:space="preserve"> για την </w:t>
      </w:r>
      <w:r w:rsidRPr="00794DB0">
        <w:rPr>
          <w:color w:val="000000"/>
          <w:szCs w:val="22"/>
          <w:lang w:val="el-GR" w:eastAsia="el-GR"/>
        </w:rPr>
        <w:t>προμήθεια</w:t>
      </w:r>
      <w:r w:rsidRPr="00794DB0">
        <w:rPr>
          <w:szCs w:val="22"/>
          <w:lang w:val="el-GR" w:eastAsia="zh-CN"/>
        </w:rPr>
        <w:t xml:space="preserve"> «</w:t>
      </w:r>
      <w:r w:rsidRPr="00794DB0">
        <w:rPr>
          <w:szCs w:val="22"/>
          <w:u w:val="single"/>
          <w:lang w:val="el-GR" w:eastAsia="el-GR"/>
        </w:rPr>
        <w:t>Τροφίμων</w:t>
      </w:r>
      <w:r w:rsidRPr="002C5CED">
        <w:rPr>
          <w:szCs w:val="22"/>
          <w:lang w:val="el-GR" w:eastAsia="el-GR"/>
        </w:rPr>
        <w:t>»</w:t>
      </w:r>
      <w:r w:rsidRPr="00794DB0">
        <w:rPr>
          <w:szCs w:val="22"/>
          <w:lang w:val="el-GR" w:eastAsia="el-GR"/>
        </w:rPr>
        <w:t xml:space="preserve"> στο </w:t>
      </w:r>
      <w:r w:rsidRPr="00794DB0">
        <w:rPr>
          <w:rFonts w:eastAsia="Calibri"/>
          <w:color w:val="000000"/>
          <w:szCs w:val="22"/>
          <w:lang w:val="el-GR" w:eastAsia="el-GR"/>
        </w:rPr>
        <w:t>Γ.Ν. Σερρών,</w:t>
      </w:r>
      <w:r w:rsidRPr="00794DB0">
        <w:rPr>
          <w:szCs w:val="22"/>
          <w:lang w:val="el-GR"/>
        </w:rPr>
        <w:t xml:space="preserve"> δηλώνω ότι τους αποδέχομαι πλήρως και υποβάλλω</w:t>
      </w:r>
      <w:r w:rsidRPr="00794DB0">
        <w:rPr>
          <w:b/>
          <w:szCs w:val="22"/>
          <w:lang w:val="el-GR" w:eastAsia="el-GR"/>
        </w:rPr>
        <w:t xml:space="preserve"> </w:t>
      </w:r>
      <w:r w:rsidRPr="00794DB0">
        <w:rPr>
          <w:szCs w:val="22"/>
          <w:lang w:val="el-GR"/>
        </w:rPr>
        <w:t>την παρακάτω προσφορά</w:t>
      </w:r>
      <w:r w:rsidRPr="00794DB0">
        <w:rPr>
          <w:szCs w:val="22"/>
          <w:lang w:val="el-GR" w:eastAsia="el-GR"/>
        </w:rPr>
        <w:t>:</w:t>
      </w:r>
    </w:p>
    <w:tbl>
      <w:tblPr>
        <w:tblW w:w="10773" w:type="dxa"/>
        <w:tblInd w:w="-577" w:type="dxa"/>
        <w:tblLook w:val="04A0" w:firstRow="1" w:lastRow="0" w:firstColumn="1" w:lastColumn="0" w:noHBand="0" w:noVBand="1"/>
      </w:tblPr>
      <w:tblGrid>
        <w:gridCol w:w="567"/>
        <w:gridCol w:w="2127"/>
        <w:gridCol w:w="1014"/>
        <w:gridCol w:w="1395"/>
        <w:gridCol w:w="1418"/>
        <w:gridCol w:w="1417"/>
        <w:gridCol w:w="1418"/>
        <w:gridCol w:w="1417"/>
      </w:tblGrid>
      <w:tr w:rsidR="009C6729" w:rsidRPr="00675F57" w14:paraId="2F9007C8" w14:textId="77777777" w:rsidTr="008347EB">
        <w:trPr>
          <w:trHeight w:val="1490"/>
        </w:trPr>
        <w:tc>
          <w:tcPr>
            <w:tcW w:w="10773" w:type="dxa"/>
            <w:gridSpan w:val="8"/>
            <w:tcBorders>
              <w:top w:val="single" w:sz="8" w:space="0" w:color="000000"/>
              <w:left w:val="single" w:sz="8" w:space="0" w:color="000000"/>
              <w:right w:val="single" w:sz="8" w:space="0" w:color="000000"/>
            </w:tcBorders>
            <w:shd w:val="clear" w:color="auto" w:fill="F9F6FC"/>
            <w:vAlign w:val="center"/>
          </w:tcPr>
          <w:p w14:paraId="7B248537" w14:textId="77777777" w:rsidR="009C6729" w:rsidRPr="00675F57" w:rsidRDefault="009C6729" w:rsidP="005F54BC">
            <w:pPr>
              <w:jc w:val="center"/>
              <w:rPr>
                <w:b/>
                <w:bCs/>
                <w:color w:val="000000"/>
                <w:sz w:val="20"/>
                <w:szCs w:val="20"/>
                <w:lang w:eastAsia="el-GR"/>
              </w:rPr>
            </w:pPr>
            <w:r w:rsidRPr="009873BD">
              <w:rPr>
                <w:rFonts w:cs="Times New Roman"/>
                <w:b/>
                <w:color w:val="002060"/>
                <w:sz w:val="24"/>
                <w:lang w:val="el-GR" w:eastAsia="el-GR"/>
              </w:rPr>
              <w:t>ΤΜΗΜΑ 1</w:t>
            </w:r>
          </w:p>
          <w:p w14:paraId="431777E1" w14:textId="77777777" w:rsidR="009C6729" w:rsidRPr="009873BD" w:rsidRDefault="009C6729" w:rsidP="005F54BC">
            <w:pPr>
              <w:widowControl w:val="0"/>
              <w:spacing w:after="0"/>
              <w:jc w:val="center"/>
              <w:rPr>
                <w:rFonts w:cs="Times New Roman"/>
                <w:b/>
                <w:color w:val="002060"/>
                <w:sz w:val="24"/>
                <w:lang w:val="el-GR" w:eastAsia="el-GR"/>
              </w:rPr>
            </w:pPr>
            <w:r w:rsidRPr="009873BD">
              <w:rPr>
                <w:rFonts w:cs="Times New Roman"/>
                <w:b/>
                <w:color w:val="002060"/>
                <w:sz w:val="24"/>
                <w:lang w:val="el-GR" w:eastAsia="el-GR"/>
              </w:rPr>
              <w:t>ΑΡΤΟΣΚΕΥΑΣΜΑΤΑ</w:t>
            </w:r>
          </w:p>
          <w:p w14:paraId="765ED7F7" w14:textId="77777777" w:rsidR="009C6729" w:rsidRPr="00675F57" w:rsidRDefault="009C6729" w:rsidP="005F54BC">
            <w:pPr>
              <w:spacing w:after="0"/>
              <w:jc w:val="center"/>
              <w:rPr>
                <w:b/>
                <w:bCs/>
                <w:color w:val="000000"/>
                <w:sz w:val="20"/>
                <w:szCs w:val="20"/>
                <w:lang w:eastAsia="el-GR"/>
              </w:rPr>
            </w:pPr>
            <w:r w:rsidRPr="009873BD">
              <w:rPr>
                <w:rFonts w:cs="Times New Roman"/>
                <w:szCs w:val="22"/>
                <w:lang w:val="en-US" w:eastAsia="el-GR"/>
              </w:rPr>
              <w:t>CPV</w:t>
            </w:r>
            <w:r w:rsidRPr="009873BD">
              <w:rPr>
                <w:rFonts w:cs="Times New Roman"/>
                <w:szCs w:val="22"/>
                <w:lang w:val="el-GR" w:eastAsia="el-GR"/>
              </w:rPr>
              <w:t xml:space="preserve"> 15810000-9</w:t>
            </w:r>
          </w:p>
        </w:tc>
      </w:tr>
      <w:tr w:rsidR="009C6729" w:rsidRPr="00B26555" w14:paraId="4CCD16D4" w14:textId="77777777" w:rsidTr="008347EB">
        <w:trPr>
          <w:trHeight w:val="1015"/>
        </w:trPr>
        <w:tc>
          <w:tcPr>
            <w:tcW w:w="567" w:type="dxa"/>
            <w:tcBorders>
              <w:top w:val="single" w:sz="8" w:space="0" w:color="000000"/>
              <w:left w:val="single" w:sz="8" w:space="0" w:color="000000"/>
              <w:bottom w:val="single" w:sz="12" w:space="0" w:color="auto"/>
              <w:right w:val="single" w:sz="8" w:space="0" w:color="000000"/>
            </w:tcBorders>
            <w:shd w:val="clear" w:color="auto" w:fill="F9F6FC"/>
            <w:vAlign w:val="center"/>
            <w:hideMark/>
          </w:tcPr>
          <w:p w14:paraId="4387509C" w14:textId="77777777" w:rsidR="009C6729" w:rsidRPr="00675F57" w:rsidRDefault="009C6729" w:rsidP="005F54BC">
            <w:pPr>
              <w:spacing w:after="0"/>
              <w:jc w:val="center"/>
              <w:rPr>
                <w:b/>
                <w:bCs/>
                <w:color w:val="000000"/>
                <w:sz w:val="20"/>
                <w:szCs w:val="20"/>
                <w:lang w:eastAsia="el-GR"/>
              </w:rPr>
            </w:pPr>
            <w:bookmarkStart w:id="198" w:name="_Hlk222398859"/>
            <w:r w:rsidRPr="00675F57">
              <w:rPr>
                <w:b/>
                <w:bCs/>
                <w:color w:val="000000"/>
                <w:sz w:val="20"/>
                <w:szCs w:val="20"/>
                <w:lang w:eastAsia="el-GR"/>
              </w:rPr>
              <w:t>Α/Α</w:t>
            </w:r>
          </w:p>
        </w:tc>
        <w:tc>
          <w:tcPr>
            <w:tcW w:w="2127" w:type="dxa"/>
            <w:tcBorders>
              <w:top w:val="single" w:sz="8" w:space="0" w:color="000000"/>
              <w:left w:val="single" w:sz="8" w:space="0" w:color="000000"/>
              <w:bottom w:val="single" w:sz="12" w:space="0" w:color="auto"/>
              <w:right w:val="single" w:sz="8" w:space="0" w:color="000000"/>
            </w:tcBorders>
            <w:shd w:val="clear" w:color="auto" w:fill="F9F6FC"/>
            <w:vAlign w:val="center"/>
            <w:hideMark/>
          </w:tcPr>
          <w:p w14:paraId="392C390E" w14:textId="77777777" w:rsidR="009C6729" w:rsidRPr="00675F57" w:rsidRDefault="009C6729" w:rsidP="005F54BC">
            <w:pPr>
              <w:spacing w:after="0"/>
              <w:jc w:val="center"/>
              <w:rPr>
                <w:b/>
                <w:bCs/>
                <w:color w:val="000000"/>
                <w:sz w:val="20"/>
                <w:szCs w:val="20"/>
                <w:lang w:eastAsia="el-GR"/>
              </w:rPr>
            </w:pPr>
            <w:r w:rsidRPr="00675F57">
              <w:rPr>
                <w:b/>
                <w:bCs/>
                <w:color w:val="000000"/>
                <w:sz w:val="20"/>
                <w:szCs w:val="20"/>
                <w:lang w:eastAsia="el-GR"/>
              </w:rPr>
              <w:t>ΕΙΔΗ ΤΡΟΦΙΜΩΝ</w:t>
            </w:r>
          </w:p>
        </w:tc>
        <w:tc>
          <w:tcPr>
            <w:tcW w:w="1014" w:type="dxa"/>
            <w:tcBorders>
              <w:top w:val="single" w:sz="8" w:space="0" w:color="000000"/>
              <w:left w:val="single" w:sz="8" w:space="0" w:color="000000"/>
              <w:bottom w:val="single" w:sz="12" w:space="0" w:color="auto"/>
              <w:right w:val="single" w:sz="8" w:space="0" w:color="000000"/>
            </w:tcBorders>
            <w:shd w:val="clear" w:color="auto" w:fill="F9F6FC"/>
            <w:vAlign w:val="center"/>
            <w:hideMark/>
          </w:tcPr>
          <w:p w14:paraId="70959364" w14:textId="77777777" w:rsidR="009C6729" w:rsidRPr="00F72A36" w:rsidRDefault="009C6729" w:rsidP="005F54BC">
            <w:pPr>
              <w:spacing w:after="0"/>
              <w:jc w:val="center"/>
              <w:rPr>
                <w:b/>
                <w:bCs/>
                <w:color w:val="000000"/>
                <w:sz w:val="18"/>
                <w:szCs w:val="18"/>
                <w:lang w:eastAsia="el-GR"/>
              </w:rPr>
            </w:pPr>
            <w:r w:rsidRPr="00F72A36">
              <w:rPr>
                <w:b/>
                <w:bCs/>
                <w:color w:val="000000"/>
                <w:sz w:val="18"/>
                <w:szCs w:val="18"/>
                <w:lang w:eastAsia="el-GR"/>
              </w:rPr>
              <w:t>Μονάδα μέτρησης</w:t>
            </w:r>
          </w:p>
        </w:tc>
        <w:tc>
          <w:tcPr>
            <w:tcW w:w="1395" w:type="dxa"/>
            <w:tcBorders>
              <w:top w:val="single" w:sz="8" w:space="0" w:color="000000"/>
              <w:left w:val="nil"/>
              <w:bottom w:val="single" w:sz="12" w:space="0" w:color="auto"/>
              <w:right w:val="single" w:sz="8" w:space="0" w:color="000000"/>
            </w:tcBorders>
            <w:shd w:val="clear" w:color="auto" w:fill="F9F6FC"/>
            <w:vAlign w:val="center"/>
            <w:hideMark/>
          </w:tcPr>
          <w:p w14:paraId="35446435" w14:textId="77777777" w:rsidR="009C6729" w:rsidRPr="00F72A36" w:rsidRDefault="009C6729" w:rsidP="005F54BC">
            <w:pPr>
              <w:spacing w:after="0"/>
              <w:jc w:val="center"/>
              <w:rPr>
                <w:b/>
                <w:bCs/>
                <w:color w:val="FF0000"/>
                <w:sz w:val="18"/>
                <w:szCs w:val="18"/>
                <w:lang w:eastAsia="el-GR"/>
              </w:rPr>
            </w:pPr>
            <w:r w:rsidRPr="00F72A36">
              <w:rPr>
                <w:b/>
                <w:bCs/>
                <w:sz w:val="18"/>
                <w:szCs w:val="18"/>
                <w:lang w:eastAsia="el-GR"/>
              </w:rPr>
              <w:t xml:space="preserve">Ενδεικτική </w:t>
            </w:r>
            <w:proofErr w:type="gramStart"/>
            <w:r w:rsidRPr="00F72A36">
              <w:rPr>
                <w:b/>
                <w:bCs/>
                <w:sz w:val="18"/>
                <w:szCs w:val="18"/>
                <w:lang w:eastAsia="el-GR"/>
              </w:rPr>
              <w:t>ζητούμενη  ποσότητα</w:t>
            </w:r>
            <w:proofErr w:type="gramEnd"/>
          </w:p>
        </w:tc>
        <w:tc>
          <w:tcPr>
            <w:tcW w:w="1418" w:type="dxa"/>
            <w:tcBorders>
              <w:top w:val="single" w:sz="8" w:space="0" w:color="000000"/>
              <w:left w:val="single" w:sz="8" w:space="0" w:color="000000"/>
              <w:bottom w:val="single" w:sz="12" w:space="0" w:color="auto"/>
              <w:right w:val="single" w:sz="8" w:space="0" w:color="000000"/>
            </w:tcBorders>
            <w:shd w:val="clear" w:color="auto" w:fill="F9F6FC"/>
            <w:vAlign w:val="center"/>
            <w:hideMark/>
          </w:tcPr>
          <w:p w14:paraId="1BC508EB" w14:textId="77777777" w:rsidR="009C6729" w:rsidRPr="00F72A36" w:rsidRDefault="009C6729" w:rsidP="005F54BC">
            <w:pPr>
              <w:widowControl w:val="0"/>
              <w:spacing w:after="0"/>
              <w:ind w:left="-82" w:right="-135"/>
              <w:jc w:val="center"/>
              <w:rPr>
                <w:b/>
                <w:bCs/>
                <w:color w:val="000000"/>
                <w:sz w:val="18"/>
                <w:szCs w:val="18"/>
                <w:lang w:val="el-GR" w:eastAsia="el-GR"/>
              </w:rPr>
            </w:pPr>
            <w:r w:rsidRPr="00F72A36">
              <w:rPr>
                <w:b/>
                <w:bCs/>
                <w:color w:val="000000"/>
                <w:sz w:val="18"/>
                <w:szCs w:val="18"/>
                <w:lang w:val="el-GR" w:eastAsia="el-GR"/>
              </w:rPr>
              <w:t>Προσφερόμενη</w:t>
            </w:r>
          </w:p>
          <w:p w14:paraId="70F3D3AB" w14:textId="77777777" w:rsidR="009C6729" w:rsidRPr="00F72A36" w:rsidRDefault="009C6729" w:rsidP="005F54BC">
            <w:pPr>
              <w:spacing w:after="0"/>
              <w:jc w:val="center"/>
              <w:rPr>
                <w:b/>
                <w:bCs/>
                <w:color w:val="0066CC"/>
                <w:sz w:val="18"/>
                <w:szCs w:val="18"/>
                <w:lang w:val="el-GR" w:eastAsia="el-GR"/>
              </w:rPr>
            </w:pPr>
            <w:r w:rsidRPr="00F72A36">
              <w:rPr>
                <w:b/>
                <w:bCs/>
                <w:color w:val="000000"/>
                <w:sz w:val="18"/>
                <w:szCs w:val="18"/>
                <w:lang w:val="el-GR" w:eastAsia="el-GR"/>
              </w:rPr>
              <w:t>Τιμή μονάδας  (χωρίς ΦΠΑ)</w:t>
            </w:r>
          </w:p>
        </w:tc>
        <w:tc>
          <w:tcPr>
            <w:tcW w:w="1417" w:type="dxa"/>
            <w:tcBorders>
              <w:top w:val="single" w:sz="8" w:space="0" w:color="000000"/>
              <w:left w:val="single" w:sz="8" w:space="0" w:color="000000"/>
              <w:bottom w:val="single" w:sz="12" w:space="0" w:color="auto"/>
              <w:right w:val="single" w:sz="8" w:space="0" w:color="000000"/>
            </w:tcBorders>
            <w:shd w:val="clear" w:color="auto" w:fill="F9F6FC"/>
            <w:vAlign w:val="center"/>
            <w:hideMark/>
          </w:tcPr>
          <w:p w14:paraId="550C3F15" w14:textId="77777777" w:rsidR="009C6729" w:rsidRPr="00F72A36" w:rsidRDefault="009C6729" w:rsidP="005F54BC">
            <w:pPr>
              <w:widowControl w:val="0"/>
              <w:spacing w:after="0"/>
              <w:ind w:left="-82" w:right="-135"/>
              <w:jc w:val="center"/>
              <w:rPr>
                <w:b/>
                <w:bCs/>
                <w:color w:val="000000"/>
                <w:sz w:val="18"/>
                <w:szCs w:val="18"/>
                <w:lang w:val="el-GR" w:eastAsia="el-GR"/>
              </w:rPr>
            </w:pPr>
            <w:r w:rsidRPr="00F72A36">
              <w:rPr>
                <w:b/>
                <w:bCs/>
                <w:color w:val="000000"/>
                <w:sz w:val="18"/>
                <w:szCs w:val="18"/>
                <w:lang w:val="el-GR" w:eastAsia="el-GR"/>
              </w:rPr>
              <w:t>Προσφερόμενη</w:t>
            </w:r>
          </w:p>
          <w:p w14:paraId="51DCDB20" w14:textId="77777777" w:rsidR="009C6729" w:rsidRPr="00F72A36" w:rsidRDefault="009C6729" w:rsidP="005F54BC">
            <w:pPr>
              <w:spacing w:after="0"/>
              <w:jc w:val="center"/>
              <w:rPr>
                <w:b/>
                <w:bCs/>
                <w:color w:val="000000"/>
                <w:sz w:val="18"/>
                <w:szCs w:val="18"/>
                <w:lang w:val="el-GR" w:eastAsia="el-GR"/>
              </w:rPr>
            </w:pPr>
            <w:r w:rsidRPr="00F72A36">
              <w:rPr>
                <w:rFonts w:cs="Times New Roman"/>
                <w:b/>
                <w:sz w:val="18"/>
                <w:szCs w:val="18"/>
                <w:lang w:val="el-GR" w:eastAsia="el-GR"/>
              </w:rPr>
              <w:t xml:space="preserve">Συνολική αξία </w:t>
            </w:r>
            <w:r w:rsidRPr="00F72A36">
              <w:rPr>
                <w:b/>
                <w:bCs/>
                <w:color w:val="000000"/>
                <w:sz w:val="18"/>
                <w:szCs w:val="18"/>
                <w:lang w:val="el-GR" w:eastAsia="el-GR"/>
              </w:rPr>
              <w:t>χωρίς ΦΠΑ</w:t>
            </w:r>
          </w:p>
        </w:tc>
        <w:tc>
          <w:tcPr>
            <w:tcW w:w="1418" w:type="dxa"/>
            <w:tcBorders>
              <w:top w:val="single" w:sz="8" w:space="0" w:color="000000"/>
              <w:left w:val="nil"/>
              <w:bottom w:val="single" w:sz="12" w:space="0" w:color="auto"/>
              <w:right w:val="single" w:sz="8" w:space="0" w:color="000000"/>
            </w:tcBorders>
            <w:shd w:val="clear" w:color="auto" w:fill="F9F6FC"/>
            <w:vAlign w:val="center"/>
            <w:hideMark/>
          </w:tcPr>
          <w:p w14:paraId="20CF33F1" w14:textId="77777777" w:rsidR="009C6729" w:rsidRPr="00F72A36" w:rsidRDefault="009C6729" w:rsidP="005F54BC">
            <w:pPr>
              <w:spacing w:after="0"/>
              <w:jc w:val="center"/>
              <w:rPr>
                <w:b/>
                <w:bCs/>
                <w:color w:val="000000"/>
                <w:sz w:val="18"/>
                <w:szCs w:val="18"/>
                <w:lang w:eastAsia="el-GR"/>
              </w:rPr>
            </w:pPr>
            <w:r w:rsidRPr="00F72A36">
              <w:rPr>
                <w:b/>
                <w:bCs/>
                <w:color w:val="000000"/>
                <w:sz w:val="18"/>
                <w:szCs w:val="18"/>
                <w:lang w:eastAsia="el-GR"/>
              </w:rPr>
              <w:t xml:space="preserve">Ποσό Φ.Π.Α. </w:t>
            </w:r>
          </w:p>
          <w:p w14:paraId="48086BCF" w14:textId="77777777" w:rsidR="009C6729" w:rsidRPr="00F72A36" w:rsidRDefault="009C6729" w:rsidP="005F54BC">
            <w:pPr>
              <w:spacing w:after="0"/>
              <w:jc w:val="center"/>
              <w:rPr>
                <w:b/>
                <w:bCs/>
                <w:color w:val="000000"/>
                <w:sz w:val="18"/>
                <w:szCs w:val="18"/>
                <w:lang w:eastAsia="el-GR"/>
              </w:rPr>
            </w:pPr>
            <w:r w:rsidRPr="00F72A36">
              <w:rPr>
                <w:b/>
                <w:bCs/>
                <w:color w:val="000000"/>
                <w:sz w:val="18"/>
                <w:szCs w:val="18"/>
                <w:lang w:eastAsia="el-GR"/>
              </w:rPr>
              <w:t>13%</w:t>
            </w:r>
          </w:p>
        </w:tc>
        <w:tc>
          <w:tcPr>
            <w:tcW w:w="1417" w:type="dxa"/>
            <w:tcBorders>
              <w:top w:val="single" w:sz="8" w:space="0" w:color="000000"/>
              <w:left w:val="nil"/>
              <w:bottom w:val="single" w:sz="12" w:space="0" w:color="auto"/>
              <w:right w:val="single" w:sz="8" w:space="0" w:color="000000"/>
            </w:tcBorders>
            <w:shd w:val="clear" w:color="auto" w:fill="F9F6FC"/>
            <w:vAlign w:val="center"/>
            <w:hideMark/>
          </w:tcPr>
          <w:p w14:paraId="061CB414" w14:textId="77777777" w:rsidR="009C6729" w:rsidRPr="008073C1" w:rsidRDefault="009C6729" w:rsidP="005F54BC">
            <w:pPr>
              <w:widowControl w:val="0"/>
              <w:spacing w:after="0"/>
              <w:ind w:left="-82" w:right="-135"/>
              <w:jc w:val="center"/>
              <w:rPr>
                <w:b/>
                <w:bCs/>
                <w:color w:val="000000"/>
                <w:sz w:val="18"/>
                <w:szCs w:val="18"/>
                <w:lang w:val="el-GR" w:eastAsia="el-GR"/>
              </w:rPr>
            </w:pPr>
            <w:r w:rsidRPr="008073C1">
              <w:rPr>
                <w:b/>
                <w:bCs/>
                <w:color w:val="000000"/>
                <w:sz w:val="18"/>
                <w:szCs w:val="18"/>
                <w:lang w:val="el-GR" w:eastAsia="el-GR"/>
              </w:rPr>
              <w:t>Προσφερόμενη</w:t>
            </w:r>
          </w:p>
          <w:p w14:paraId="16350882" w14:textId="77777777" w:rsidR="009C6729" w:rsidRPr="008073C1" w:rsidRDefault="009C6729" w:rsidP="005F54BC">
            <w:pPr>
              <w:widowControl w:val="0"/>
              <w:spacing w:after="0"/>
              <w:jc w:val="center"/>
              <w:rPr>
                <w:b/>
                <w:bCs/>
                <w:color w:val="000000"/>
                <w:sz w:val="18"/>
                <w:szCs w:val="18"/>
                <w:lang w:val="el-GR" w:eastAsia="el-GR"/>
              </w:rPr>
            </w:pPr>
            <w:r w:rsidRPr="008073C1">
              <w:rPr>
                <w:rFonts w:cs="Times New Roman"/>
                <w:b/>
                <w:sz w:val="18"/>
                <w:szCs w:val="18"/>
                <w:lang w:val="el-GR" w:eastAsia="el-GR"/>
              </w:rPr>
              <w:t>Συνολική αξία</w:t>
            </w:r>
          </w:p>
          <w:p w14:paraId="0B942145" w14:textId="77777777" w:rsidR="009C6729" w:rsidRPr="00675F57" w:rsidRDefault="009C6729" w:rsidP="005F54BC">
            <w:pPr>
              <w:spacing w:after="0"/>
              <w:jc w:val="center"/>
              <w:rPr>
                <w:b/>
                <w:bCs/>
                <w:color w:val="000000"/>
                <w:sz w:val="20"/>
                <w:szCs w:val="20"/>
                <w:lang w:val="el-GR" w:eastAsia="el-GR"/>
              </w:rPr>
            </w:pPr>
            <w:r w:rsidRPr="008073C1">
              <w:rPr>
                <w:b/>
                <w:bCs/>
                <w:color w:val="000000"/>
                <w:sz w:val="18"/>
                <w:szCs w:val="18"/>
                <w:lang w:val="el-GR" w:eastAsia="el-GR"/>
              </w:rPr>
              <w:t>με ΦΠΑ</w:t>
            </w:r>
          </w:p>
        </w:tc>
      </w:tr>
      <w:tr w:rsidR="009C6729" w:rsidRPr="00675F57" w14:paraId="672A3CAF" w14:textId="77777777" w:rsidTr="008347EB">
        <w:trPr>
          <w:trHeight w:val="680"/>
        </w:trPr>
        <w:tc>
          <w:tcPr>
            <w:tcW w:w="567" w:type="dxa"/>
            <w:tcBorders>
              <w:top w:val="single" w:sz="12" w:space="0" w:color="auto"/>
              <w:left w:val="single" w:sz="8" w:space="0" w:color="000000"/>
              <w:bottom w:val="single" w:sz="8" w:space="0" w:color="000000"/>
              <w:right w:val="single" w:sz="8" w:space="0" w:color="000000"/>
            </w:tcBorders>
            <w:shd w:val="clear" w:color="auto" w:fill="F5F5F5"/>
            <w:vAlign w:val="center"/>
            <w:hideMark/>
          </w:tcPr>
          <w:p w14:paraId="72F196C8"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1</w:t>
            </w:r>
          </w:p>
        </w:tc>
        <w:tc>
          <w:tcPr>
            <w:tcW w:w="2127" w:type="dxa"/>
            <w:tcBorders>
              <w:top w:val="single" w:sz="12" w:space="0" w:color="auto"/>
              <w:left w:val="nil"/>
              <w:bottom w:val="single" w:sz="8" w:space="0" w:color="000000"/>
              <w:right w:val="single" w:sz="8" w:space="0" w:color="000000"/>
            </w:tcBorders>
            <w:shd w:val="clear" w:color="auto" w:fill="F5F5F5"/>
            <w:vAlign w:val="center"/>
            <w:hideMark/>
          </w:tcPr>
          <w:p w14:paraId="393279B5" w14:textId="77777777" w:rsidR="009C6729" w:rsidRPr="00675F57" w:rsidRDefault="009C6729" w:rsidP="005F54BC">
            <w:pPr>
              <w:spacing w:after="0"/>
              <w:rPr>
                <w:rFonts w:asciiTheme="minorHAnsi" w:hAnsiTheme="minorHAnsi" w:cstheme="minorHAnsi"/>
                <w:b/>
                <w:bCs/>
                <w:color w:val="000000"/>
                <w:sz w:val="20"/>
                <w:szCs w:val="20"/>
                <w:lang w:eastAsia="el-GR"/>
              </w:rPr>
            </w:pPr>
            <w:proofErr w:type="spellStart"/>
            <w:r w:rsidRPr="00675F57">
              <w:rPr>
                <w:rFonts w:asciiTheme="minorHAnsi" w:hAnsiTheme="minorHAnsi" w:cstheme="minorHAnsi"/>
                <w:b/>
                <w:bCs/>
                <w:color w:val="000000"/>
                <w:sz w:val="20"/>
                <w:szCs w:val="20"/>
                <w:lang w:eastAsia="el-GR"/>
              </w:rPr>
              <w:t>Αρτίδι</w:t>
            </w:r>
            <w:proofErr w:type="spellEnd"/>
            <w:r w:rsidRPr="00675F57">
              <w:rPr>
                <w:rFonts w:asciiTheme="minorHAnsi" w:hAnsiTheme="minorHAnsi" w:cstheme="minorHAnsi"/>
                <w:b/>
                <w:bCs/>
                <w:color w:val="000000"/>
                <w:sz w:val="20"/>
                <w:szCs w:val="20"/>
                <w:lang w:eastAsia="el-GR"/>
              </w:rPr>
              <w:t xml:space="preserve">α </w:t>
            </w:r>
            <w:proofErr w:type="spellStart"/>
            <w:r w:rsidRPr="00675F57">
              <w:rPr>
                <w:rFonts w:asciiTheme="minorHAnsi" w:hAnsiTheme="minorHAnsi" w:cstheme="minorHAnsi"/>
                <w:b/>
                <w:bCs/>
                <w:color w:val="000000"/>
                <w:sz w:val="20"/>
                <w:szCs w:val="20"/>
                <w:lang w:eastAsia="el-GR"/>
              </w:rPr>
              <w:t>λευκά</w:t>
            </w:r>
            <w:proofErr w:type="spellEnd"/>
          </w:p>
        </w:tc>
        <w:tc>
          <w:tcPr>
            <w:tcW w:w="1014" w:type="dxa"/>
            <w:tcBorders>
              <w:top w:val="single" w:sz="12" w:space="0" w:color="auto"/>
              <w:left w:val="nil"/>
              <w:bottom w:val="single" w:sz="8" w:space="0" w:color="000000"/>
              <w:right w:val="single" w:sz="8" w:space="0" w:color="000000"/>
            </w:tcBorders>
            <w:vAlign w:val="center"/>
            <w:hideMark/>
          </w:tcPr>
          <w:p w14:paraId="6073E2C1"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τεμ.</w:t>
            </w:r>
          </w:p>
        </w:tc>
        <w:tc>
          <w:tcPr>
            <w:tcW w:w="1395" w:type="dxa"/>
            <w:tcBorders>
              <w:top w:val="single" w:sz="12" w:space="0" w:color="auto"/>
              <w:left w:val="nil"/>
              <w:bottom w:val="single" w:sz="8" w:space="0" w:color="000000"/>
              <w:right w:val="single" w:sz="8" w:space="0" w:color="000000"/>
            </w:tcBorders>
            <w:vAlign w:val="center"/>
            <w:hideMark/>
          </w:tcPr>
          <w:p w14:paraId="58CEE353" w14:textId="4B8009F6" w:rsidR="009C6729" w:rsidRPr="00675F57" w:rsidRDefault="00BB5C4B" w:rsidP="005F54BC">
            <w:pPr>
              <w:spacing w:after="0"/>
              <w:jc w:val="center"/>
              <w:rPr>
                <w:rFonts w:asciiTheme="minorHAnsi" w:hAnsiTheme="minorHAnsi" w:cstheme="minorHAnsi"/>
                <w:sz w:val="20"/>
                <w:szCs w:val="20"/>
                <w:lang w:eastAsia="el-GR"/>
              </w:rPr>
            </w:pPr>
            <w:r w:rsidRPr="00B35FD2">
              <w:rPr>
                <w:sz w:val="20"/>
                <w:szCs w:val="20"/>
                <w:lang w:val="el-GR" w:eastAsia="el-GR" w:bidi="he-IL"/>
              </w:rPr>
              <w:t>130000</w:t>
            </w:r>
          </w:p>
        </w:tc>
        <w:tc>
          <w:tcPr>
            <w:tcW w:w="1418" w:type="dxa"/>
            <w:tcBorders>
              <w:top w:val="single" w:sz="12" w:space="0" w:color="auto"/>
              <w:left w:val="nil"/>
              <w:bottom w:val="single" w:sz="8" w:space="0" w:color="000000"/>
              <w:right w:val="single" w:sz="8" w:space="0" w:color="000000"/>
            </w:tcBorders>
            <w:vAlign w:val="center"/>
            <w:hideMark/>
          </w:tcPr>
          <w:p w14:paraId="13F3BF7F"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single" w:sz="12" w:space="0" w:color="auto"/>
              <w:left w:val="nil"/>
              <w:bottom w:val="single" w:sz="8" w:space="0" w:color="000000"/>
              <w:right w:val="single" w:sz="8" w:space="0" w:color="000000"/>
            </w:tcBorders>
            <w:vAlign w:val="center"/>
            <w:hideMark/>
          </w:tcPr>
          <w:p w14:paraId="09062489"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single" w:sz="12" w:space="0" w:color="auto"/>
              <w:left w:val="nil"/>
              <w:bottom w:val="single" w:sz="8" w:space="0" w:color="000000"/>
              <w:right w:val="single" w:sz="8" w:space="0" w:color="000000"/>
            </w:tcBorders>
            <w:vAlign w:val="center"/>
            <w:hideMark/>
          </w:tcPr>
          <w:p w14:paraId="4BB4547D"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single" w:sz="12" w:space="0" w:color="auto"/>
              <w:left w:val="nil"/>
              <w:bottom w:val="single" w:sz="8" w:space="0" w:color="000000"/>
              <w:right w:val="single" w:sz="8" w:space="0" w:color="000000"/>
            </w:tcBorders>
            <w:vAlign w:val="center"/>
            <w:hideMark/>
          </w:tcPr>
          <w:p w14:paraId="601A2C81" w14:textId="77777777" w:rsidR="009C6729" w:rsidRPr="00675F57" w:rsidRDefault="009C6729" w:rsidP="005F54BC">
            <w:pPr>
              <w:spacing w:after="0"/>
              <w:jc w:val="center"/>
              <w:rPr>
                <w:rFonts w:asciiTheme="minorHAnsi" w:hAnsiTheme="minorHAnsi" w:cstheme="minorHAnsi"/>
                <w:sz w:val="20"/>
                <w:szCs w:val="20"/>
                <w:lang w:eastAsia="el-GR"/>
              </w:rPr>
            </w:pPr>
          </w:p>
        </w:tc>
      </w:tr>
      <w:bookmarkEnd w:id="198"/>
      <w:tr w:rsidR="009C6729" w:rsidRPr="00675F57" w14:paraId="14222A8F" w14:textId="77777777" w:rsidTr="008347EB">
        <w:trPr>
          <w:trHeight w:val="558"/>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5A66EE06"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2</w:t>
            </w:r>
          </w:p>
        </w:tc>
        <w:tc>
          <w:tcPr>
            <w:tcW w:w="2127" w:type="dxa"/>
            <w:tcBorders>
              <w:top w:val="nil"/>
              <w:left w:val="nil"/>
              <w:bottom w:val="single" w:sz="8" w:space="0" w:color="000000"/>
              <w:right w:val="single" w:sz="8" w:space="0" w:color="000000"/>
            </w:tcBorders>
            <w:shd w:val="clear" w:color="auto" w:fill="F5F5F5"/>
            <w:vAlign w:val="center"/>
            <w:hideMark/>
          </w:tcPr>
          <w:p w14:paraId="39C63DF6" w14:textId="77777777" w:rsidR="009C6729" w:rsidRPr="00675F57" w:rsidRDefault="009C6729" w:rsidP="005F54BC">
            <w:pPr>
              <w:spacing w:after="0"/>
              <w:rPr>
                <w:rFonts w:asciiTheme="minorHAnsi" w:hAnsiTheme="minorHAnsi" w:cstheme="minorHAnsi"/>
                <w:b/>
                <w:bCs/>
                <w:color w:val="000000"/>
                <w:sz w:val="20"/>
                <w:szCs w:val="20"/>
                <w:lang w:eastAsia="el-GR"/>
              </w:rPr>
            </w:pPr>
            <w:proofErr w:type="spellStart"/>
            <w:r w:rsidRPr="00675F57">
              <w:rPr>
                <w:rFonts w:asciiTheme="minorHAnsi" w:hAnsiTheme="minorHAnsi" w:cstheme="minorHAnsi"/>
                <w:b/>
                <w:bCs/>
                <w:color w:val="000000"/>
                <w:sz w:val="20"/>
                <w:szCs w:val="20"/>
                <w:lang w:eastAsia="el-GR"/>
              </w:rPr>
              <w:t>Αρτίδι</w:t>
            </w:r>
            <w:proofErr w:type="spellEnd"/>
            <w:r w:rsidRPr="00675F57">
              <w:rPr>
                <w:rFonts w:asciiTheme="minorHAnsi" w:hAnsiTheme="minorHAnsi" w:cstheme="minorHAnsi"/>
                <w:b/>
                <w:bCs/>
                <w:color w:val="000000"/>
                <w:sz w:val="20"/>
                <w:szCs w:val="20"/>
                <w:lang w:eastAsia="el-GR"/>
              </w:rPr>
              <w:t xml:space="preserve">α </w:t>
            </w:r>
            <w:proofErr w:type="spellStart"/>
            <w:r w:rsidRPr="00675F57">
              <w:rPr>
                <w:rFonts w:asciiTheme="minorHAnsi" w:hAnsiTheme="minorHAnsi" w:cstheme="minorHAnsi"/>
                <w:b/>
                <w:bCs/>
                <w:color w:val="000000"/>
                <w:sz w:val="20"/>
                <w:szCs w:val="20"/>
                <w:lang w:eastAsia="el-GR"/>
              </w:rPr>
              <w:t>ολικής</w:t>
            </w:r>
            <w:proofErr w:type="spellEnd"/>
            <w:r w:rsidRPr="00675F57">
              <w:rPr>
                <w:rFonts w:asciiTheme="minorHAnsi" w:hAnsiTheme="minorHAnsi" w:cstheme="minorHAnsi"/>
                <w:b/>
                <w:bCs/>
                <w:color w:val="000000"/>
                <w:sz w:val="20"/>
                <w:szCs w:val="20"/>
                <w:lang w:eastAsia="el-GR"/>
              </w:rPr>
              <w:t xml:space="preserve"> </w:t>
            </w:r>
          </w:p>
        </w:tc>
        <w:tc>
          <w:tcPr>
            <w:tcW w:w="1014" w:type="dxa"/>
            <w:tcBorders>
              <w:top w:val="nil"/>
              <w:left w:val="nil"/>
              <w:bottom w:val="single" w:sz="8" w:space="0" w:color="000000"/>
              <w:right w:val="single" w:sz="8" w:space="0" w:color="000000"/>
            </w:tcBorders>
            <w:vAlign w:val="center"/>
            <w:hideMark/>
          </w:tcPr>
          <w:p w14:paraId="0543E1C9"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τεμ.</w:t>
            </w:r>
          </w:p>
        </w:tc>
        <w:tc>
          <w:tcPr>
            <w:tcW w:w="1395" w:type="dxa"/>
            <w:tcBorders>
              <w:top w:val="nil"/>
              <w:left w:val="nil"/>
              <w:bottom w:val="single" w:sz="8" w:space="0" w:color="000000"/>
              <w:right w:val="single" w:sz="8" w:space="0" w:color="000000"/>
            </w:tcBorders>
            <w:vAlign w:val="center"/>
            <w:hideMark/>
          </w:tcPr>
          <w:p w14:paraId="18398036" w14:textId="3A9B17C0" w:rsidR="009C6729" w:rsidRPr="00675F57" w:rsidRDefault="00BB5C4B" w:rsidP="005F54BC">
            <w:pPr>
              <w:spacing w:after="0"/>
              <w:jc w:val="center"/>
              <w:rPr>
                <w:rFonts w:asciiTheme="minorHAnsi" w:hAnsiTheme="minorHAnsi" w:cstheme="minorHAnsi"/>
                <w:color w:val="000000"/>
                <w:sz w:val="20"/>
                <w:szCs w:val="20"/>
                <w:lang w:eastAsia="el-GR"/>
              </w:rPr>
            </w:pPr>
            <w:r w:rsidRPr="00B35FD2">
              <w:rPr>
                <w:sz w:val="20"/>
                <w:szCs w:val="20"/>
                <w:lang w:val="el-GR" w:eastAsia="el-GR" w:bidi="he-IL"/>
              </w:rPr>
              <w:t>23000</w:t>
            </w:r>
          </w:p>
        </w:tc>
        <w:tc>
          <w:tcPr>
            <w:tcW w:w="1418" w:type="dxa"/>
            <w:tcBorders>
              <w:top w:val="nil"/>
              <w:left w:val="nil"/>
              <w:bottom w:val="single" w:sz="8" w:space="0" w:color="000000"/>
              <w:right w:val="single" w:sz="8" w:space="0" w:color="000000"/>
            </w:tcBorders>
            <w:vAlign w:val="center"/>
            <w:hideMark/>
          </w:tcPr>
          <w:p w14:paraId="70F86730"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049B98E6"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604557CA"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5F45CEFA"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675F57" w14:paraId="567CD612" w14:textId="77777777" w:rsidTr="008347EB">
        <w:trPr>
          <w:trHeight w:val="538"/>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7DC76C57"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3</w:t>
            </w:r>
          </w:p>
        </w:tc>
        <w:tc>
          <w:tcPr>
            <w:tcW w:w="2127" w:type="dxa"/>
            <w:tcBorders>
              <w:top w:val="nil"/>
              <w:left w:val="nil"/>
              <w:bottom w:val="single" w:sz="8" w:space="0" w:color="000000"/>
              <w:right w:val="single" w:sz="8" w:space="0" w:color="000000"/>
            </w:tcBorders>
            <w:shd w:val="clear" w:color="auto" w:fill="F5F5F5"/>
            <w:vAlign w:val="center"/>
            <w:hideMark/>
          </w:tcPr>
          <w:p w14:paraId="66942EE1" w14:textId="77777777" w:rsidR="009C6729" w:rsidRPr="00675F57" w:rsidRDefault="009C6729" w:rsidP="005F54BC">
            <w:pPr>
              <w:spacing w:after="0"/>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Βα</w:t>
            </w:r>
            <w:proofErr w:type="spellStart"/>
            <w:r w:rsidRPr="00675F57">
              <w:rPr>
                <w:rFonts w:asciiTheme="minorHAnsi" w:hAnsiTheme="minorHAnsi" w:cstheme="minorHAnsi"/>
                <w:b/>
                <w:bCs/>
                <w:color w:val="000000"/>
                <w:sz w:val="20"/>
                <w:szCs w:val="20"/>
                <w:lang w:eastAsia="el-GR"/>
              </w:rPr>
              <w:t>σιλο</w:t>
            </w:r>
            <w:proofErr w:type="spellEnd"/>
            <w:r w:rsidRPr="00675F57">
              <w:rPr>
                <w:rFonts w:asciiTheme="minorHAnsi" w:hAnsiTheme="minorHAnsi" w:cstheme="minorHAnsi"/>
                <w:b/>
                <w:bCs/>
                <w:color w:val="000000"/>
                <w:sz w:val="20"/>
                <w:szCs w:val="20"/>
                <w:lang w:eastAsia="el-GR"/>
              </w:rPr>
              <w:t>πιτάκια</w:t>
            </w:r>
          </w:p>
        </w:tc>
        <w:tc>
          <w:tcPr>
            <w:tcW w:w="1014" w:type="dxa"/>
            <w:tcBorders>
              <w:top w:val="nil"/>
              <w:left w:val="nil"/>
              <w:bottom w:val="single" w:sz="8" w:space="0" w:color="000000"/>
              <w:right w:val="single" w:sz="8" w:space="0" w:color="000000"/>
            </w:tcBorders>
            <w:vAlign w:val="center"/>
            <w:hideMark/>
          </w:tcPr>
          <w:p w14:paraId="5DD74F85"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τεμ.</w:t>
            </w:r>
          </w:p>
        </w:tc>
        <w:tc>
          <w:tcPr>
            <w:tcW w:w="1395" w:type="dxa"/>
            <w:tcBorders>
              <w:top w:val="nil"/>
              <w:left w:val="nil"/>
              <w:bottom w:val="single" w:sz="8" w:space="0" w:color="000000"/>
              <w:right w:val="single" w:sz="8" w:space="0" w:color="000000"/>
            </w:tcBorders>
            <w:vAlign w:val="center"/>
            <w:hideMark/>
          </w:tcPr>
          <w:p w14:paraId="28127CBB"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150</w:t>
            </w:r>
          </w:p>
        </w:tc>
        <w:tc>
          <w:tcPr>
            <w:tcW w:w="1418" w:type="dxa"/>
            <w:tcBorders>
              <w:top w:val="nil"/>
              <w:left w:val="nil"/>
              <w:bottom w:val="single" w:sz="8" w:space="0" w:color="000000"/>
              <w:right w:val="single" w:sz="8" w:space="0" w:color="000000"/>
            </w:tcBorders>
            <w:vAlign w:val="center"/>
            <w:hideMark/>
          </w:tcPr>
          <w:p w14:paraId="6847DC7C"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27E276FC"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35FB77A4"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0B299D1B"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675F57" w14:paraId="58D56FCB" w14:textId="77777777" w:rsidTr="008347EB">
        <w:trPr>
          <w:trHeight w:val="546"/>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0E2D5266"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4</w:t>
            </w:r>
          </w:p>
        </w:tc>
        <w:tc>
          <w:tcPr>
            <w:tcW w:w="2127" w:type="dxa"/>
            <w:tcBorders>
              <w:top w:val="nil"/>
              <w:left w:val="nil"/>
              <w:bottom w:val="single" w:sz="8" w:space="0" w:color="000000"/>
              <w:right w:val="single" w:sz="8" w:space="0" w:color="000000"/>
            </w:tcBorders>
            <w:shd w:val="clear" w:color="auto" w:fill="F5F5F5"/>
            <w:vAlign w:val="center"/>
            <w:hideMark/>
          </w:tcPr>
          <w:p w14:paraId="7BBECF12" w14:textId="77777777" w:rsidR="009C6729" w:rsidRPr="00675F57" w:rsidRDefault="009C6729" w:rsidP="005F54BC">
            <w:pPr>
              <w:spacing w:after="0"/>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Βα</w:t>
            </w:r>
            <w:proofErr w:type="spellStart"/>
            <w:r w:rsidRPr="00675F57">
              <w:rPr>
                <w:rFonts w:asciiTheme="minorHAnsi" w:hAnsiTheme="minorHAnsi" w:cstheme="minorHAnsi"/>
                <w:b/>
                <w:bCs/>
                <w:color w:val="000000"/>
                <w:sz w:val="20"/>
                <w:szCs w:val="20"/>
                <w:lang w:eastAsia="el-GR"/>
              </w:rPr>
              <w:t>σιλό</w:t>
            </w:r>
            <w:proofErr w:type="spellEnd"/>
            <w:r w:rsidRPr="00675F57">
              <w:rPr>
                <w:rFonts w:asciiTheme="minorHAnsi" w:hAnsiTheme="minorHAnsi" w:cstheme="minorHAnsi"/>
                <w:b/>
                <w:bCs/>
                <w:color w:val="000000"/>
                <w:sz w:val="20"/>
                <w:szCs w:val="20"/>
                <w:lang w:eastAsia="el-GR"/>
              </w:rPr>
              <w:t>πιτες</w:t>
            </w:r>
          </w:p>
        </w:tc>
        <w:tc>
          <w:tcPr>
            <w:tcW w:w="1014" w:type="dxa"/>
            <w:tcBorders>
              <w:top w:val="nil"/>
              <w:left w:val="nil"/>
              <w:bottom w:val="single" w:sz="8" w:space="0" w:color="000000"/>
              <w:right w:val="single" w:sz="8" w:space="0" w:color="000000"/>
            </w:tcBorders>
            <w:vAlign w:val="center"/>
            <w:hideMark/>
          </w:tcPr>
          <w:p w14:paraId="621AD255"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κιλό</w:t>
            </w:r>
          </w:p>
        </w:tc>
        <w:tc>
          <w:tcPr>
            <w:tcW w:w="1395" w:type="dxa"/>
            <w:tcBorders>
              <w:top w:val="nil"/>
              <w:left w:val="nil"/>
              <w:bottom w:val="single" w:sz="8" w:space="0" w:color="000000"/>
              <w:right w:val="single" w:sz="8" w:space="0" w:color="000000"/>
            </w:tcBorders>
            <w:vAlign w:val="center"/>
            <w:hideMark/>
          </w:tcPr>
          <w:p w14:paraId="3A03FD31"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6</w:t>
            </w:r>
          </w:p>
        </w:tc>
        <w:tc>
          <w:tcPr>
            <w:tcW w:w="1418" w:type="dxa"/>
            <w:tcBorders>
              <w:top w:val="nil"/>
              <w:left w:val="nil"/>
              <w:bottom w:val="single" w:sz="8" w:space="0" w:color="000000"/>
              <w:right w:val="single" w:sz="8" w:space="0" w:color="000000"/>
            </w:tcBorders>
            <w:vAlign w:val="center"/>
            <w:hideMark/>
          </w:tcPr>
          <w:p w14:paraId="4615135F"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319503CC"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3CBF6C3F"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16A87D23"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675F57" w14:paraId="7A689A56" w14:textId="77777777" w:rsidTr="008347EB">
        <w:trPr>
          <w:trHeight w:val="554"/>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0F2EB4E9"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5</w:t>
            </w:r>
          </w:p>
        </w:tc>
        <w:tc>
          <w:tcPr>
            <w:tcW w:w="2127" w:type="dxa"/>
            <w:tcBorders>
              <w:top w:val="nil"/>
              <w:left w:val="nil"/>
              <w:bottom w:val="single" w:sz="8" w:space="0" w:color="000000"/>
              <w:right w:val="single" w:sz="8" w:space="0" w:color="000000"/>
            </w:tcBorders>
            <w:shd w:val="clear" w:color="auto" w:fill="F5F5F5"/>
            <w:vAlign w:val="center"/>
            <w:hideMark/>
          </w:tcPr>
          <w:p w14:paraId="0DDF1348" w14:textId="77777777" w:rsidR="009C6729" w:rsidRPr="00675F57" w:rsidRDefault="009C6729" w:rsidP="005F54BC">
            <w:pPr>
              <w:spacing w:after="0"/>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Ζαπα</w:t>
            </w:r>
            <w:proofErr w:type="spellStart"/>
            <w:r w:rsidRPr="00675F57">
              <w:rPr>
                <w:rFonts w:asciiTheme="minorHAnsi" w:hAnsiTheme="minorHAnsi" w:cstheme="minorHAnsi"/>
                <w:b/>
                <w:bCs/>
                <w:color w:val="000000"/>
                <w:sz w:val="20"/>
                <w:szCs w:val="20"/>
                <w:lang w:eastAsia="el-GR"/>
              </w:rPr>
              <w:t>τάκι</w:t>
            </w:r>
            <w:proofErr w:type="spellEnd"/>
            <w:r w:rsidRPr="00675F57">
              <w:rPr>
                <w:rFonts w:asciiTheme="minorHAnsi" w:hAnsiTheme="minorHAnsi" w:cstheme="minorHAnsi"/>
                <w:b/>
                <w:bCs/>
                <w:color w:val="000000"/>
                <w:sz w:val="20"/>
                <w:szCs w:val="20"/>
                <w:lang w:eastAsia="el-GR"/>
              </w:rPr>
              <w:t>α</w:t>
            </w:r>
          </w:p>
        </w:tc>
        <w:tc>
          <w:tcPr>
            <w:tcW w:w="1014" w:type="dxa"/>
            <w:tcBorders>
              <w:top w:val="nil"/>
              <w:left w:val="nil"/>
              <w:bottom w:val="single" w:sz="8" w:space="0" w:color="000000"/>
              <w:right w:val="single" w:sz="8" w:space="0" w:color="000000"/>
            </w:tcBorders>
            <w:vAlign w:val="center"/>
            <w:hideMark/>
          </w:tcPr>
          <w:p w14:paraId="41F37351"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τεμ.</w:t>
            </w:r>
          </w:p>
        </w:tc>
        <w:tc>
          <w:tcPr>
            <w:tcW w:w="1395" w:type="dxa"/>
            <w:tcBorders>
              <w:top w:val="nil"/>
              <w:left w:val="nil"/>
              <w:bottom w:val="single" w:sz="8" w:space="0" w:color="000000"/>
              <w:right w:val="single" w:sz="8" w:space="0" w:color="000000"/>
            </w:tcBorders>
            <w:vAlign w:val="center"/>
            <w:hideMark/>
          </w:tcPr>
          <w:p w14:paraId="339BD32D" w14:textId="73A28337" w:rsidR="009C6729" w:rsidRPr="00675F57" w:rsidRDefault="00BB5C4B" w:rsidP="005F54BC">
            <w:pPr>
              <w:spacing w:after="0"/>
              <w:jc w:val="center"/>
              <w:rPr>
                <w:rFonts w:asciiTheme="minorHAnsi" w:hAnsiTheme="minorHAnsi" w:cstheme="minorHAnsi"/>
                <w:color w:val="000000"/>
                <w:sz w:val="20"/>
                <w:szCs w:val="20"/>
                <w:lang w:eastAsia="el-GR"/>
              </w:rPr>
            </w:pPr>
            <w:r w:rsidRPr="00B35FD2">
              <w:rPr>
                <w:sz w:val="20"/>
                <w:szCs w:val="20"/>
                <w:lang w:val="el-GR" w:eastAsia="el-GR" w:bidi="he-IL"/>
              </w:rPr>
              <w:t>55000</w:t>
            </w:r>
          </w:p>
        </w:tc>
        <w:tc>
          <w:tcPr>
            <w:tcW w:w="1418" w:type="dxa"/>
            <w:tcBorders>
              <w:top w:val="nil"/>
              <w:left w:val="nil"/>
              <w:bottom w:val="single" w:sz="8" w:space="0" w:color="000000"/>
              <w:right w:val="single" w:sz="8" w:space="0" w:color="000000"/>
            </w:tcBorders>
            <w:vAlign w:val="center"/>
            <w:hideMark/>
          </w:tcPr>
          <w:p w14:paraId="7C013CA3"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56802A81"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0DEB8948"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1FFE50A5"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675F57" w14:paraId="5805F4A0" w14:textId="77777777" w:rsidTr="008347EB">
        <w:trPr>
          <w:trHeight w:val="534"/>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19F5D1A0"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6</w:t>
            </w:r>
          </w:p>
        </w:tc>
        <w:tc>
          <w:tcPr>
            <w:tcW w:w="2127" w:type="dxa"/>
            <w:tcBorders>
              <w:top w:val="nil"/>
              <w:left w:val="nil"/>
              <w:bottom w:val="single" w:sz="8" w:space="0" w:color="000000"/>
              <w:right w:val="single" w:sz="8" w:space="0" w:color="000000"/>
            </w:tcBorders>
            <w:shd w:val="clear" w:color="auto" w:fill="F5F5F5"/>
            <w:vAlign w:val="center"/>
            <w:hideMark/>
          </w:tcPr>
          <w:p w14:paraId="0677AEAF" w14:textId="77777777" w:rsidR="009C6729" w:rsidRPr="00675F57" w:rsidRDefault="009C6729" w:rsidP="005F54BC">
            <w:pPr>
              <w:spacing w:after="0"/>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Λα</w:t>
            </w:r>
            <w:proofErr w:type="spellStart"/>
            <w:r w:rsidRPr="00675F57">
              <w:rPr>
                <w:rFonts w:asciiTheme="minorHAnsi" w:hAnsiTheme="minorHAnsi" w:cstheme="minorHAnsi"/>
                <w:b/>
                <w:bCs/>
                <w:color w:val="000000"/>
                <w:sz w:val="20"/>
                <w:szCs w:val="20"/>
                <w:lang w:eastAsia="el-GR"/>
              </w:rPr>
              <w:t>γάν</w:t>
            </w:r>
            <w:proofErr w:type="spellEnd"/>
            <w:r w:rsidRPr="00675F57">
              <w:rPr>
                <w:rFonts w:asciiTheme="minorHAnsi" w:hAnsiTheme="minorHAnsi" w:cstheme="minorHAnsi"/>
                <w:b/>
                <w:bCs/>
                <w:color w:val="000000"/>
                <w:sz w:val="20"/>
                <w:szCs w:val="20"/>
                <w:lang w:eastAsia="el-GR"/>
              </w:rPr>
              <w:t>α</w:t>
            </w:r>
          </w:p>
        </w:tc>
        <w:tc>
          <w:tcPr>
            <w:tcW w:w="1014" w:type="dxa"/>
            <w:tcBorders>
              <w:top w:val="nil"/>
              <w:left w:val="nil"/>
              <w:bottom w:val="single" w:sz="8" w:space="0" w:color="000000"/>
              <w:right w:val="single" w:sz="8" w:space="0" w:color="000000"/>
            </w:tcBorders>
            <w:vAlign w:val="center"/>
            <w:hideMark/>
          </w:tcPr>
          <w:p w14:paraId="387534F5" w14:textId="77777777" w:rsidR="009C6729" w:rsidRPr="00675F57" w:rsidRDefault="009C6729" w:rsidP="005F54BC">
            <w:pPr>
              <w:spacing w:after="0"/>
              <w:jc w:val="center"/>
              <w:rPr>
                <w:rFonts w:asciiTheme="minorHAnsi" w:hAnsiTheme="minorHAnsi" w:cstheme="minorHAnsi"/>
                <w:sz w:val="20"/>
                <w:szCs w:val="20"/>
                <w:lang w:eastAsia="el-GR"/>
              </w:rPr>
            </w:pPr>
            <w:r w:rsidRPr="00675F57">
              <w:rPr>
                <w:rFonts w:asciiTheme="minorHAnsi" w:hAnsiTheme="minorHAnsi" w:cstheme="minorHAnsi"/>
                <w:sz w:val="20"/>
                <w:szCs w:val="20"/>
                <w:lang w:eastAsia="el-GR"/>
              </w:rPr>
              <w:t xml:space="preserve">κιλό </w:t>
            </w:r>
          </w:p>
        </w:tc>
        <w:tc>
          <w:tcPr>
            <w:tcW w:w="1395" w:type="dxa"/>
            <w:tcBorders>
              <w:top w:val="nil"/>
              <w:left w:val="nil"/>
              <w:bottom w:val="single" w:sz="8" w:space="0" w:color="000000"/>
              <w:right w:val="single" w:sz="8" w:space="0" w:color="000000"/>
            </w:tcBorders>
            <w:vAlign w:val="center"/>
            <w:hideMark/>
          </w:tcPr>
          <w:p w14:paraId="037D7C7D"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60</w:t>
            </w:r>
          </w:p>
        </w:tc>
        <w:tc>
          <w:tcPr>
            <w:tcW w:w="1418" w:type="dxa"/>
            <w:tcBorders>
              <w:top w:val="nil"/>
              <w:left w:val="nil"/>
              <w:bottom w:val="single" w:sz="8" w:space="0" w:color="000000"/>
              <w:right w:val="single" w:sz="8" w:space="0" w:color="000000"/>
            </w:tcBorders>
            <w:vAlign w:val="center"/>
            <w:hideMark/>
          </w:tcPr>
          <w:p w14:paraId="001D86F4"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07CEF352"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29593881"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5ED9790E"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675F57" w14:paraId="265B63AF" w14:textId="77777777" w:rsidTr="008347EB">
        <w:trPr>
          <w:trHeight w:val="556"/>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77867AE2"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7</w:t>
            </w:r>
          </w:p>
        </w:tc>
        <w:tc>
          <w:tcPr>
            <w:tcW w:w="2127" w:type="dxa"/>
            <w:tcBorders>
              <w:top w:val="nil"/>
              <w:left w:val="nil"/>
              <w:bottom w:val="single" w:sz="8" w:space="0" w:color="000000"/>
              <w:right w:val="single" w:sz="8" w:space="0" w:color="000000"/>
            </w:tcBorders>
            <w:shd w:val="clear" w:color="auto" w:fill="F5F5F5"/>
            <w:vAlign w:val="center"/>
            <w:hideMark/>
          </w:tcPr>
          <w:p w14:paraId="7D252B5B" w14:textId="77777777" w:rsidR="009C6729" w:rsidRPr="00675F57" w:rsidRDefault="009C6729" w:rsidP="005F54BC">
            <w:pPr>
              <w:spacing w:after="0"/>
              <w:rPr>
                <w:rFonts w:asciiTheme="minorHAnsi" w:hAnsiTheme="minorHAnsi" w:cstheme="minorHAnsi"/>
                <w:b/>
                <w:bCs/>
                <w:color w:val="000000"/>
                <w:sz w:val="20"/>
                <w:szCs w:val="20"/>
                <w:lang w:eastAsia="el-GR"/>
              </w:rPr>
            </w:pPr>
            <w:proofErr w:type="spellStart"/>
            <w:r w:rsidRPr="00675F57">
              <w:rPr>
                <w:rFonts w:asciiTheme="minorHAnsi" w:hAnsiTheme="minorHAnsi" w:cstheme="minorHAnsi"/>
                <w:b/>
                <w:bCs/>
                <w:color w:val="000000"/>
                <w:sz w:val="20"/>
                <w:szCs w:val="20"/>
                <w:lang w:eastAsia="el-GR"/>
              </w:rPr>
              <w:t>Τσουρεκάκι</w:t>
            </w:r>
            <w:proofErr w:type="spellEnd"/>
            <w:r w:rsidRPr="00675F57">
              <w:rPr>
                <w:rFonts w:asciiTheme="minorHAnsi" w:hAnsiTheme="minorHAnsi" w:cstheme="minorHAnsi"/>
                <w:b/>
                <w:bCs/>
                <w:color w:val="000000"/>
                <w:sz w:val="20"/>
                <w:szCs w:val="20"/>
                <w:lang w:eastAsia="el-GR"/>
              </w:rPr>
              <w:t>α</w:t>
            </w:r>
          </w:p>
        </w:tc>
        <w:tc>
          <w:tcPr>
            <w:tcW w:w="1014" w:type="dxa"/>
            <w:tcBorders>
              <w:top w:val="nil"/>
              <w:left w:val="nil"/>
              <w:bottom w:val="single" w:sz="8" w:space="0" w:color="000000"/>
              <w:right w:val="single" w:sz="8" w:space="0" w:color="000000"/>
            </w:tcBorders>
            <w:vAlign w:val="center"/>
            <w:hideMark/>
          </w:tcPr>
          <w:p w14:paraId="15FD3A9F"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τεμ.</w:t>
            </w:r>
          </w:p>
        </w:tc>
        <w:tc>
          <w:tcPr>
            <w:tcW w:w="1395" w:type="dxa"/>
            <w:tcBorders>
              <w:top w:val="nil"/>
              <w:left w:val="nil"/>
              <w:bottom w:val="single" w:sz="8" w:space="0" w:color="000000"/>
              <w:right w:val="single" w:sz="8" w:space="0" w:color="000000"/>
            </w:tcBorders>
            <w:vAlign w:val="center"/>
            <w:hideMark/>
          </w:tcPr>
          <w:p w14:paraId="2EBEA347"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150</w:t>
            </w:r>
          </w:p>
        </w:tc>
        <w:tc>
          <w:tcPr>
            <w:tcW w:w="1418" w:type="dxa"/>
            <w:tcBorders>
              <w:top w:val="nil"/>
              <w:left w:val="nil"/>
              <w:bottom w:val="single" w:sz="8" w:space="0" w:color="000000"/>
              <w:right w:val="single" w:sz="8" w:space="0" w:color="000000"/>
            </w:tcBorders>
            <w:vAlign w:val="center"/>
            <w:hideMark/>
          </w:tcPr>
          <w:p w14:paraId="628AB980"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7EFB541D"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0AD6DCF7"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6FE7B017"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675F57" w14:paraId="74422339" w14:textId="77777777" w:rsidTr="008347EB">
        <w:trPr>
          <w:trHeight w:val="556"/>
        </w:trPr>
        <w:tc>
          <w:tcPr>
            <w:tcW w:w="567" w:type="dxa"/>
            <w:tcBorders>
              <w:top w:val="nil"/>
              <w:left w:val="single" w:sz="8" w:space="0" w:color="000000"/>
              <w:bottom w:val="single" w:sz="8" w:space="0" w:color="000000"/>
              <w:right w:val="single" w:sz="8" w:space="0" w:color="000000"/>
            </w:tcBorders>
            <w:shd w:val="clear" w:color="auto" w:fill="F5F5F5"/>
            <w:vAlign w:val="center"/>
            <w:hideMark/>
          </w:tcPr>
          <w:p w14:paraId="1B0BF7D5" w14:textId="77777777" w:rsidR="009C6729" w:rsidRPr="00675F57" w:rsidRDefault="009C6729" w:rsidP="005F54BC">
            <w:pPr>
              <w:spacing w:after="0"/>
              <w:jc w:val="center"/>
              <w:rPr>
                <w:rFonts w:asciiTheme="minorHAnsi" w:hAnsiTheme="minorHAnsi" w:cstheme="minorHAnsi"/>
                <w:b/>
                <w:bCs/>
                <w:color w:val="000000"/>
                <w:sz w:val="20"/>
                <w:szCs w:val="20"/>
                <w:lang w:eastAsia="el-GR"/>
              </w:rPr>
            </w:pPr>
            <w:r w:rsidRPr="00675F57">
              <w:rPr>
                <w:rFonts w:asciiTheme="minorHAnsi" w:hAnsiTheme="minorHAnsi" w:cstheme="minorHAnsi"/>
                <w:b/>
                <w:bCs/>
                <w:color w:val="000000"/>
                <w:sz w:val="20"/>
                <w:szCs w:val="20"/>
                <w:lang w:eastAsia="el-GR"/>
              </w:rPr>
              <w:t>8</w:t>
            </w:r>
          </w:p>
        </w:tc>
        <w:tc>
          <w:tcPr>
            <w:tcW w:w="2127" w:type="dxa"/>
            <w:tcBorders>
              <w:top w:val="nil"/>
              <w:left w:val="nil"/>
              <w:bottom w:val="single" w:sz="8" w:space="0" w:color="000000"/>
              <w:right w:val="single" w:sz="8" w:space="0" w:color="000000"/>
            </w:tcBorders>
            <w:shd w:val="clear" w:color="auto" w:fill="F5F5F5"/>
            <w:vAlign w:val="center"/>
            <w:hideMark/>
          </w:tcPr>
          <w:p w14:paraId="352F7641" w14:textId="77777777" w:rsidR="009C6729" w:rsidRPr="00675F57" w:rsidRDefault="009C6729" w:rsidP="005F54BC">
            <w:pPr>
              <w:spacing w:after="0"/>
              <w:rPr>
                <w:rFonts w:asciiTheme="minorHAnsi" w:hAnsiTheme="minorHAnsi" w:cstheme="minorHAnsi"/>
                <w:b/>
                <w:bCs/>
                <w:color w:val="000000"/>
                <w:sz w:val="20"/>
                <w:szCs w:val="20"/>
                <w:lang w:eastAsia="el-GR"/>
              </w:rPr>
            </w:pPr>
            <w:proofErr w:type="spellStart"/>
            <w:r w:rsidRPr="00675F57">
              <w:rPr>
                <w:rFonts w:asciiTheme="minorHAnsi" w:hAnsiTheme="minorHAnsi" w:cstheme="minorHAnsi"/>
                <w:b/>
                <w:bCs/>
                <w:color w:val="000000"/>
                <w:sz w:val="20"/>
                <w:szCs w:val="20"/>
                <w:lang w:eastAsia="el-GR"/>
              </w:rPr>
              <w:t>Φρυγ</w:t>
            </w:r>
            <w:proofErr w:type="spellEnd"/>
            <w:r w:rsidRPr="00675F57">
              <w:rPr>
                <w:rFonts w:asciiTheme="minorHAnsi" w:hAnsiTheme="minorHAnsi" w:cstheme="minorHAnsi"/>
                <w:b/>
                <w:bCs/>
                <w:color w:val="000000"/>
                <w:sz w:val="20"/>
                <w:szCs w:val="20"/>
                <w:lang w:eastAsia="el-GR"/>
              </w:rPr>
              <w:t>ανιά τριμμένη</w:t>
            </w:r>
          </w:p>
        </w:tc>
        <w:tc>
          <w:tcPr>
            <w:tcW w:w="1014" w:type="dxa"/>
            <w:tcBorders>
              <w:top w:val="nil"/>
              <w:left w:val="nil"/>
              <w:bottom w:val="single" w:sz="8" w:space="0" w:color="000000"/>
              <w:right w:val="single" w:sz="8" w:space="0" w:color="000000"/>
            </w:tcBorders>
            <w:vAlign w:val="center"/>
            <w:hideMark/>
          </w:tcPr>
          <w:p w14:paraId="78D86736" w14:textId="77777777"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κιλό</w:t>
            </w:r>
          </w:p>
        </w:tc>
        <w:tc>
          <w:tcPr>
            <w:tcW w:w="1395" w:type="dxa"/>
            <w:tcBorders>
              <w:top w:val="nil"/>
              <w:left w:val="nil"/>
              <w:bottom w:val="single" w:sz="8" w:space="0" w:color="000000"/>
              <w:right w:val="single" w:sz="8" w:space="0" w:color="000000"/>
            </w:tcBorders>
            <w:vAlign w:val="center"/>
            <w:hideMark/>
          </w:tcPr>
          <w:p w14:paraId="20FC8D63" w14:textId="59193118" w:rsidR="009C6729" w:rsidRPr="00675F57" w:rsidRDefault="009C6729" w:rsidP="005F54BC">
            <w:pPr>
              <w:spacing w:after="0"/>
              <w:jc w:val="center"/>
              <w:rPr>
                <w:rFonts w:asciiTheme="minorHAnsi" w:hAnsiTheme="minorHAnsi" w:cstheme="minorHAnsi"/>
                <w:color w:val="000000"/>
                <w:sz w:val="20"/>
                <w:szCs w:val="20"/>
                <w:lang w:eastAsia="el-GR"/>
              </w:rPr>
            </w:pPr>
            <w:r w:rsidRPr="00675F57">
              <w:rPr>
                <w:rFonts w:asciiTheme="minorHAnsi" w:hAnsiTheme="minorHAnsi" w:cstheme="minorHAnsi"/>
                <w:color w:val="000000"/>
                <w:sz w:val="20"/>
                <w:szCs w:val="20"/>
                <w:lang w:eastAsia="el-GR"/>
              </w:rPr>
              <w:t>2</w:t>
            </w:r>
            <w:r w:rsidR="00BB5C4B">
              <w:rPr>
                <w:rFonts w:asciiTheme="minorHAnsi" w:hAnsiTheme="minorHAnsi" w:cstheme="minorHAnsi"/>
                <w:color w:val="000000"/>
                <w:sz w:val="20"/>
                <w:szCs w:val="20"/>
                <w:lang w:val="el-GR" w:eastAsia="el-GR"/>
              </w:rPr>
              <w:t>6</w:t>
            </w:r>
            <w:r w:rsidRPr="00675F57">
              <w:rPr>
                <w:rFonts w:asciiTheme="minorHAnsi" w:hAnsiTheme="minorHAnsi" w:cstheme="minorHAnsi"/>
                <w:color w:val="000000"/>
                <w:sz w:val="20"/>
                <w:szCs w:val="20"/>
                <w:lang w:eastAsia="el-GR"/>
              </w:rPr>
              <w:t>0</w:t>
            </w:r>
          </w:p>
        </w:tc>
        <w:tc>
          <w:tcPr>
            <w:tcW w:w="1418" w:type="dxa"/>
            <w:tcBorders>
              <w:top w:val="nil"/>
              <w:left w:val="nil"/>
              <w:bottom w:val="single" w:sz="8" w:space="0" w:color="000000"/>
              <w:right w:val="single" w:sz="8" w:space="0" w:color="000000"/>
            </w:tcBorders>
            <w:vAlign w:val="center"/>
            <w:hideMark/>
          </w:tcPr>
          <w:p w14:paraId="13C8D1BB"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1A22A058"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8" w:type="dxa"/>
            <w:tcBorders>
              <w:top w:val="nil"/>
              <w:left w:val="nil"/>
              <w:bottom w:val="single" w:sz="8" w:space="0" w:color="000000"/>
              <w:right w:val="single" w:sz="8" w:space="0" w:color="000000"/>
            </w:tcBorders>
            <w:vAlign w:val="center"/>
            <w:hideMark/>
          </w:tcPr>
          <w:p w14:paraId="3D6E064B" w14:textId="77777777" w:rsidR="009C6729" w:rsidRPr="00675F57" w:rsidRDefault="009C6729" w:rsidP="005F54BC">
            <w:pPr>
              <w:spacing w:after="0"/>
              <w:jc w:val="center"/>
              <w:rPr>
                <w:rFonts w:asciiTheme="minorHAnsi" w:hAnsiTheme="minorHAnsi" w:cstheme="minorHAnsi"/>
                <w:sz w:val="20"/>
                <w:szCs w:val="20"/>
                <w:lang w:eastAsia="el-GR"/>
              </w:rPr>
            </w:pPr>
          </w:p>
        </w:tc>
        <w:tc>
          <w:tcPr>
            <w:tcW w:w="1417" w:type="dxa"/>
            <w:tcBorders>
              <w:top w:val="nil"/>
              <w:left w:val="nil"/>
              <w:bottom w:val="single" w:sz="8" w:space="0" w:color="000000"/>
              <w:right w:val="single" w:sz="8" w:space="0" w:color="000000"/>
            </w:tcBorders>
            <w:vAlign w:val="center"/>
            <w:hideMark/>
          </w:tcPr>
          <w:p w14:paraId="40F4392C" w14:textId="77777777" w:rsidR="009C6729" w:rsidRPr="00675F57" w:rsidRDefault="009C6729" w:rsidP="005F54BC">
            <w:pPr>
              <w:spacing w:after="0"/>
              <w:jc w:val="center"/>
              <w:rPr>
                <w:rFonts w:asciiTheme="minorHAnsi" w:hAnsiTheme="minorHAnsi" w:cstheme="minorHAnsi"/>
                <w:sz w:val="20"/>
                <w:szCs w:val="20"/>
                <w:lang w:eastAsia="el-GR"/>
              </w:rPr>
            </w:pPr>
          </w:p>
        </w:tc>
      </w:tr>
      <w:tr w:rsidR="009C6729" w:rsidRPr="00B26555" w14:paraId="7CF2EF3D" w14:textId="77777777" w:rsidTr="008347EB">
        <w:trPr>
          <w:trHeight w:val="691"/>
        </w:trPr>
        <w:tc>
          <w:tcPr>
            <w:tcW w:w="6521" w:type="dxa"/>
            <w:gridSpan w:val="5"/>
            <w:tcBorders>
              <w:top w:val="single" w:sz="8" w:space="0" w:color="000000"/>
              <w:left w:val="single" w:sz="8" w:space="0" w:color="000000"/>
              <w:bottom w:val="single" w:sz="8" w:space="0" w:color="000000"/>
              <w:right w:val="single" w:sz="8" w:space="0" w:color="000000"/>
            </w:tcBorders>
            <w:shd w:val="clear" w:color="auto" w:fill="F5F5F5"/>
            <w:vAlign w:val="center"/>
            <w:hideMark/>
          </w:tcPr>
          <w:p w14:paraId="284E4489" w14:textId="525C0E02" w:rsidR="009C6729" w:rsidRPr="00675F57" w:rsidRDefault="009C6729" w:rsidP="005F54BC">
            <w:pPr>
              <w:spacing w:after="0"/>
              <w:jc w:val="center"/>
              <w:rPr>
                <w:rFonts w:asciiTheme="minorHAnsi" w:hAnsiTheme="minorHAnsi" w:cstheme="minorHAnsi"/>
                <w:b/>
                <w:bCs/>
                <w:color w:val="000000"/>
                <w:sz w:val="20"/>
                <w:szCs w:val="20"/>
                <w:lang w:val="el-GR" w:eastAsia="el-GR"/>
              </w:rPr>
            </w:pPr>
            <w:r>
              <w:rPr>
                <w:b/>
                <w:bCs/>
                <w:color w:val="000000"/>
                <w:szCs w:val="22"/>
                <w:lang w:val="el-GR" w:eastAsia="el-GR"/>
              </w:rPr>
              <w:t xml:space="preserve">                     </w:t>
            </w:r>
            <w:r w:rsidR="008347EB" w:rsidRPr="009873BD">
              <w:rPr>
                <w:b/>
                <w:bCs/>
                <w:color w:val="000000"/>
                <w:szCs w:val="22"/>
                <w:lang w:val="el-GR" w:eastAsia="el-GR"/>
              </w:rPr>
              <w:t>ΣΥΝΟΛ</w:t>
            </w:r>
            <w:r w:rsidR="008347EB">
              <w:rPr>
                <w:b/>
                <w:bCs/>
                <w:color w:val="000000"/>
                <w:szCs w:val="22"/>
                <w:lang w:val="el-GR" w:eastAsia="el-GR"/>
              </w:rPr>
              <w:t>ΙΚΗ</w:t>
            </w:r>
            <w:r w:rsidR="008347EB" w:rsidRPr="009873BD">
              <w:rPr>
                <w:b/>
                <w:bCs/>
                <w:color w:val="000000"/>
                <w:szCs w:val="22"/>
                <w:lang w:val="el-GR" w:eastAsia="el-GR"/>
              </w:rPr>
              <w:t xml:space="preserve"> ΠΡΟΣΦΟΡ</w:t>
            </w:r>
            <w:r w:rsidR="008347EB">
              <w:rPr>
                <w:b/>
                <w:bCs/>
                <w:color w:val="000000"/>
                <w:szCs w:val="22"/>
                <w:lang w:val="el-GR" w:eastAsia="el-GR"/>
              </w:rPr>
              <w:t>ΟΜΕΝΗ ΤΙΜΗ</w:t>
            </w:r>
            <w:r w:rsidR="008347EB" w:rsidRPr="009873BD">
              <w:rPr>
                <w:b/>
                <w:bCs/>
                <w:color w:val="000000"/>
                <w:szCs w:val="22"/>
                <w:lang w:val="el-GR" w:eastAsia="el-GR"/>
              </w:rPr>
              <w:t xml:space="preserve"> ΓΙΑ ΤΟ ΤΜΗΜΑ </w:t>
            </w:r>
            <w:r w:rsidRPr="009873BD">
              <w:rPr>
                <w:b/>
                <w:bCs/>
                <w:color w:val="000000"/>
                <w:szCs w:val="22"/>
                <w:lang w:val="el-GR" w:eastAsia="el-GR"/>
              </w:rPr>
              <w:t>1:</w:t>
            </w:r>
          </w:p>
        </w:tc>
        <w:tc>
          <w:tcPr>
            <w:tcW w:w="1417" w:type="dxa"/>
            <w:tcBorders>
              <w:top w:val="nil"/>
              <w:left w:val="nil"/>
              <w:bottom w:val="single" w:sz="8" w:space="0" w:color="000000"/>
              <w:right w:val="single" w:sz="8" w:space="0" w:color="000000"/>
            </w:tcBorders>
            <w:shd w:val="clear" w:color="auto" w:fill="F5F5F5"/>
            <w:vAlign w:val="center"/>
            <w:hideMark/>
          </w:tcPr>
          <w:p w14:paraId="5DA7F4F0" w14:textId="77777777" w:rsidR="009C6729" w:rsidRPr="00675F57" w:rsidRDefault="009C6729" w:rsidP="008347EB">
            <w:pPr>
              <w:spacing w:after="0"/>
              <w:rPr>
                <w:rFonts w:asciiTheme="minorHAnsi" w:hAnsiTheme="minorHAnsi" w:cstheme="minorHAnsi"/>
                <w:b/>
                <w:sz w:val="20"/>
                <w:szCs w:val="20"/>
                <w:lang w:val="el-GR" w:eastAsia="el-GR"/>
              </w:rPr>
            </w:pPr>
          </w:p>
        </w:tc>
        <w:tc>
          <w:tcPr>
            <w:tcW w:w="1418" w:type="dxa"/>
            <w:tcBorders>
              <w:top w:val="nil"/>
              <w:left w:val="nil"/>
              <w:bottom w:val="single" w:sz="8" w:space="0" w:color="000000"/>
              <w:right w:val="single" w:sz="8" w:space="0" w:color="000000"/>
            </w:tcBorders>
            <w:shd w:val="clear" w:color="auto" w:fill="F5F5F5"/>
            <w:vAlign w:val="center"/>
            <w:hideMark/>
          </w:tcPr>
          <w:p w14:paraId="0F6C8BBC" w14:textId="77777777" w:rsidR="009C6729" w:rsidRPr="00675F57" w:rsidRDefault="009C6729" w:rsidP="008347EB">
            <w:pPr>
              <w:spacing w:after="0"/>
              <w:rPr>
                <w:rFonts w:asciiTheme="minorHAnsi" w:hAnsiTheme="minorHAnsi" w:cstheme="minorHAnsi"/>
                <w:b/>
                <w:sz w:val="20"/>
                <w:szCs w:val="20"/>
                <w:lang w:val="el-GR" w:eastAsia="el-GR"/>
              </w:rPr>
            </w:pPr>
          </w:p>
        </w:tc>
        <w:tc>
          <w:tcPr>
            <w:tcW w:w="1417" w:type="dxa"/>
            <w:tcBorders>
              <w:top w:val="nil"/>
              <w:left w:val="nil"/>
              <w:bottom w:val="single" w:sz="8" w:space="0" w:color="000000"/>
              <w:right w:val="single" w:sz="8" w:space="0" w:color="000000"/>
            </w:tcBorders>
            <w:shd w:val="clear" w:color="auto" w:fill="F5F5F5"/>
            <w:vAlign w:val="center"/>
            <w:hideMark/>
          </w:tcPr>
          <w:p w14:paraId="52395807" w14:textId="77777777" w:rsidR="009C6729" w:rsidRPr="00675F57" w:rsidRDefault="009C6729" w:rsidP="008347EB">
            <w:pPr>
              <w:spacing w:after="0"/>
              <w:rPr>
                <w:rFonts w:asciiTheme="minorHAnsi" w:hAnsiTheme="minorHAnsi" w:cstheme="minorHAnsi"/>
                <w:b/>
                <w:sz w:val="20"/>
                <w:szCs w:val="20"/>
                <w:lang w:val="el-GR" w:eastAsia="el-GR"/>
              </w:rPr>
            </w:pPr>
          </w:p>
        </w:tc>
      </w:tr>
    </w:tbl>
    <w:p w14:paraId="10F0625C" w14:textId="3B0C69B4" w:rsidR="002373B6" w:rsidRDefault="002373B6">
      <w:pPr>
        <w:suppressAutoHyphens w:val="0"/>
        <w:spacing w:after="0"/>
        <w:jc w:val="left"/>
        <w:rPr>
          <w:i/>
          <w:color w:val="5B9BD5"/>
          <w:szCs w:val="22"/>
          <w:lang w:val="el-GR"/>
        </w:rPr>
      </w:pPr>
    </w:p>
    <w:tbl>
      <w:tblPr>
        <w:tblW w:w="11057" w:type="dxa"/>
        <w:tblCellSpacing w:w="0" w:type="dxa"/>
        <w:tblInd w:w="-575" w:type="dxa"/>
        <w:tblCellMar>
          <w:top w:w="30" w:type="dxa"/>
          <w:left w:w="30" w:type="dxa"/>
          <w:bottom w:w="30" w:type="dxa"/>
          <w:right w:w="30" w:type="dxa"/>
        </w:tblCellMar>
        <w:tblLook w:val="04A0" w:firstRow="1" w:lastRow="0" w:firstColumn="1" w:lastColumn="0" w:noHBand="0" w:noVBand="1"/>
      </w:tblPr>
      <w:tblGrid>
        <w:gridCol w:w="374"/>
        <w:gridCol w:w="2602"/>
        <w:gridCol w:w="993"/>
        <w:gridCol w:w="1276"/>
        <w:gridCol w:w="1418"/>
        <w:gridCol w:w="1559"/>
        <w:gridCol w:w="1276"/>
        <w:gridCol w:w="1559"/>
      </w:tblGrid>
      <w:tr w:rsidR="002373B6" w:rsidRPr="00B26555" w14:paraId="71F0C445" w14:textId="77777777" w:rsidTr="002373B6">
        <w:trPr>
          <w:trHeight w:val="1455"/>
          <w:tblCellSpacing w:w="0" w:type="dxa"/>
        </w:trPr>
        <w:tc>
          <w:tcPr>
            <w:tcW w:w="11057" w:type="dxa"/>
            <w:gridSpan w:val="8"/>
            <w:tcBorders>
              <w:top w:val="single" w:sz="6" w:space="0" w:color="000000"/>
              <w:left w:val="single" w:sz="6" w:space="0" w:color="000000"/>
              <w:bottom w:val="single" w:sz="6" w:space="0" w:color="000000"/>
              <w:right w:val="single" w:sz="6" w:space="0" w:color="000000"/>
            </w:tcBorders>
            <w:shd w:val="clear" w:color="auto" w:fill="F9F6FC"/>
            <w:tcMar>
              <w:top w:w="0" w:type="dxa"/>
              <w:left w:w="28" w:type="dxa"/>
              <w:bottom w:w="0" w:type="dxa"/>
              <w:right w:w="0" w:type="dxa"/>
            </w:tcMar>
            <w:vAlign w:val="center"/>
          </w:tcPr>
          <w:p w14:paraId="3431ACC8" w14:textId="77777777" w:rsidR="002373B6" w:rsidRDefault="002373B6" w:rsidP="002373B6">
            <w:pPr>
              <w:suppressAutoHyphens w:val="0"/>
              <w:jc w:val="center"/>
              <w:rPr>
                <w:rFonts w:cs="Times New Roman"/>
                <w:b/>
                <w:color w:val="002060"/>
                <w:sz w:val="24"/>
                <w:vertAlign w:val="superscript"/>
                <w:lang w:val="el-GR" w:eastAsia="el-GR"/>
              </w:rPr>
            </w:pPr>
            <w:r w:rsidRPr="009873BD">
              <w:rPr>
                <w:rFonts w:cs="Times New Roman"/>
                <w:b/>
                <w:color w:val="002060"/>
                <w:sz w:val="24"/>
                <w:lang w:val="el-GR" w:eastAsia="el-GR"/>
              </w:rPr>
              <w:t>Τμήμα 11</w:t>
            </w:r>
            <w:r w:rsidRPr="009873BD">
              <w:rPr>
                <w:rFonts w:cs="Times New Roman"/>
                <w:b/>
                <w:color w:val="002060"/>
                <w:sz w:val="24"/>
                <w:vertAlign w:val="superscript"/>
                <w:lang w:val="el-GR" w:eastAsia="el-GR"/>
              </w:rPr>
              <w:t>ο</w:t>
            </w:r>
          </w:p>
          <w:p w14:paraId="70BE4E58" w14:textId="77777777" w:rsidR="002373B6" w:rsidRPr="009873BD" w:rsidRDefault="002373B6" w:rsidP="002373B6">
            <w:pPr>
              <w:widowControl w:val="0"/>
              <w:spacing w:after="0"/>
              <w:ind w:left="-105" w:right="-109"/>
              <w:jc w:val="center"/>
              <w:rPr>
                <w:rFonts w:cs="Times New Roman"/>
                <w:b/>
                <w:color w:val="002060"/>
                <w:sz w:val="24"/>
                <w:u w:val="single"/>
                <w:lang w:val="el-GR" w:eastAsia="el-GR"/>
              </w:rPr>
            </w:pPr>
            <w:r w:rsidRPr="009873BD">
              <w:rPr>
                <w:rFonts w:cs="Times New Roman"/>
                <w:b/>
                <w:color w:val="002060"/>
                <w:sz w:val="24"/>
                <w:u w:val="single"/>
                <w:lang w:val="el-GR" w:eastAsia="el-GR"/>
              </w:rPr>
              <w:t>ΕΙΔΗ ΠΑΝΤΟΠΩΛΕΙΟΥ</w:t>
            </w:r>
          </w:p>
          <w:p w14:paraId="150B6A11" w14:textId="4FD07011" w:rsidR="002373B6" w:rsidRPr="002373B6" w:rsidRDefault="002373B6" w:rsidP="002373B6">
            <w:pPr>
              <w:widowControl w:val="0"/>
              <w:spacing w:after="0"/>
              <w:ind w:left="-82" w:right="-135"/>
              <w:jc w:val="center"/>
              <w:rPr>
                <w:b/>
                <w:bCs/>
                <w:color w:val="000000"/>
                <w:sz w:val="18"/>
                <w:szCs w:val="18"/>
                <w:lang w:val="el-GR" w:eastAsia="el-GR"/>
              </w:rPr>
            </w:pPr>
            <w:r w:rsidRPr="009873BD">
              <w:rPr>
                <w:rFonts w:cs="Times New Roman"/>
                <w:szCs w:val="22"/>
                <w:lang w:val="en-US" w:eastAsia="el-GR"/>
              </w:rPr>
              <w:t>CPV</w:t>
            </w:r>
            <w:r w:rsidRPr="009873BD">
              <w:rPr>
                <w:rFonts w:cs="Times New Roman"/>
                <w:b/>
                <w:szCs w:val="22"/>
                <w:lang w:val="el-GR" w:eastAsia="el-GR"/>
              </w:rPr>
              <w:t xml:space="preserve"> </w:t>
            </w:r>
            <w:r w:rsidRPr="009873BD">
              <w:rPr>
                <w:rFonts w:eastAsia="Calibri" w:cs="Times New Roman"/>
                <w:szCs w:val="22"/>
                <w:lang w:val="el-GR" w:eastAsia="el-GR"/>
              </w:rPr>
              <w:t>15800000-6 (</w:t>
            </w:r>
            <w:r w:rsidRPr="009873BD">
              <w:rPr>
                <w:rFonts w:eastAsia="Calibri" w:cs="Times New Roman"/>
                <w:i/>
                <w:szCs w:val="22"/>
                <w:lang w:val="el-GR" w:eastAsia="el-GR"/>
              </w:rPr>
              <w:t>Διάφορα προϊόντα διατροφής</w:t>
            </w:r>
            <w:r w:rsidRPr="009873BD">
              <w:rPr>
                <w:rFonts w:eastAsia="Calibri" w:cs="Times New Roman"/>
                <w:szCs w:val="22"/>
                <w:lang w:val="el-GR" w:eastAsia="el-GR"/>
              </w:rPr>
              <w:t>)</w:t>
            </w:r>
          </w:p>
        </w:tc>
      </w:tr>
      <w:tr w:rsidR="007C4320" w:rsidRPr="00B26555" w14:paraId="308156C5" w14:textId="77777777" w:rsidTr="002373B6">
        <w:trPr>
          <w:trHeight w:val="1455"/>
          <w:tblCellSpacing w:w="0" w:type="dxa"/>
        </w:trPr>
        <w:tc>
          <w:tcPr>
            <w:tcW w:w="374"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558B0B16" w14:textId="77777777" w:rsidR="007C4320" w:rsidRPr="00B52B90" w:rsidRDefault="007C4320" w:rsidP="005F54BC">
            <w:pPr>
              <w:suppressAutoHyphens w:val="0"/>
              <w:spacing w:before="100" w:beforeAutospacing="1" w:after="142" w:line="276" w:lineRule="auto"/>
              <w:jc w:val="center"/>
              <w:rPr>
                <w:rFonts w:ascii="Times New Roman" w:hAnsi="Times New Roman" w:cs="Times New Roman"/>
                <w:sz w:val="16"/>
                <w:szCs w:val="16"/>
                <w:lang w:val="el-GR" w:eastAsia="el-GR" w:bidi="he-IL"/>
              </w:rPr>
            </w:pPr>
            <w:r w:rsidRPr="00B52B90">
              <w:rPr>
                <w:b/>
                <w:bCs/>
                <w:sz w:val="16"/>
                <w:szCs w:val="16"/>
                <w:lang w:val="el-GR" w:eastAsia="el-GR" w:bidi="he-IL"/>
              </w:rPr>
              <w:t>α/α</w:t>
            </w:r>
          </w:p>
        </w:tc>
        <w:tc>
          <w:tcPr>
            <w:tcW w:w="2602"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5235219C" w14:textId="77777777" w:rsidR="007C4320" w:rsidRPr="00B52B90" w:rsidRDefault="007C4320" w:rsidP="005F54BC">
            <w:pPr>
              <w:suppressAutoHyphens w:val="0"/>
              <w:spacing w:before="100" w:beforeAutospacing="1" w:after="142" w:line="276" w:lineRule="auto"/>
              <w:jc w:val="center"/>
              <w:rPr>
                <w:rFonts w:ascii="Times New Roman" w:hAnsi="Times New Roman" w:cs="Times New Roman"/>
                <w:sz w:val="24"/>
                <w:lang w:val="el-GR" w:eastAsia="el-GR" w:bidi="he-IL"/>
              </w:rPr>
            </w:pPr>
            <w:r w:rsidRPr="00B52B90">
              <w:rPr>
                <w:b/>
                <w:bCs/>
                <w:sz w:val="20"/>
                <w:szCs w:val="20"/>
                <w:lang w:val="el-GR" w:eastAsia="el-GR" w:bidi="he-IL"/>
              </w:rPr>
              <w:t>ΕΙΔΗ ΤΡΟΦΙΜΩΝ</w:t>
            </w:r>
          </w:p>
        </w:tc>
        <w:tc>
          <w:tcPr>
            <w:tcW w:w="993"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5B57369C" w14:textId="77777777" w:rsidR="007C4320" w:rsidRPr="00B52B90" w:rsidRDefault="007C4320" w:rsidP="005F54BC">
            <w:pPr>
              <w:suppressAutoHyphens w:val="0"/>
              <w:spacing w:after="0" w:line="276" w:lineRule="auto"/>
              <w:jc w:val="center"/>
              <w:rPr>
                <w:b/>
                <w:bCs/>
                <w:sz w:val="18"/>
                <w:szCs w:val="18"/>
                <w:lang w:val="el-GR" w:eastAsia="el-GR" w:bidi="he-IL"/>
              </w:rPr>
            </w:pPr>
            <w:r w:rsidRPr="00B52B90">
              <w:rPr>
                <w:b/>
                <w:bCs/>
                <w:sz w:val="18"/>
                <w:szCs w:val="18"/>
                <w:lang w:val="el-GR" w:eastAsia="el-GR" w:bidi="he-IL"/>
              </w:rPr>
              <w:t>Μονάδα</w:t>
            </w:r>
          </w:p>
          <w:p w14:paraId="3BD6EFD0" w14:textId="77777777" w:rsidR="007C4320" w:rsidRPr="00B52B90" w:rsidRDefault="007C4320" w:rsidP="005F54BC">
            <w:pPr>
              <w:suppressAutoHyphens w:val="0"/>
              <w:spacing w:after="0" w:line="276"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μέτρησης</w:t>
            </w:r>
          </w:p>
        </w:tc>
        <w:tc>
          <w:tcPr>
            <w:tcW w:w="1276"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3FBAE30B" w14:textId="77777777" w:rsidR="007C4320" w:rsidRPr="002373B6" w:rsidRDefault="007C4320" w:rsidP="002373B6">
            <w:pPr>
              <w:suppressAutoHyphens w:val="0"/>
              <w:spacing w:after="0"/>
              <w:jc w:val="center"/>
              <w:rPr>
                <w:b/>
                <w:bCs/>
                <w:sz w:val="18"/>
                <w:szCs w:val="18"/>
                <w:lang w:val="el-GR" w:eastAsia="el-GR" w:bidi="he-IL"/>
              </w:rPr>
            </w:pPr>
            <w:r w:rsidRPr="00B52B90">
              <w:rPr>
                <w:b/>
                <w:bCs/>
                <w:sz w:val="18"/>
                <w:szCs w:val="18"/>
                <w:lang w:val="el-GR" w:eastAsia="el-GR" w:bidi="he-IL"/>
              </w:rPr>
              <w:t xml:space="preserve">Ενδεικτική </w:t>
            </w:r>
          </w:p>
          <w:p w14:paraId="3AFCCFD6" w14:textId="0FBE12D3" w:rsidR="002373B6" w:rsidRPr="00B52B90" w:rsidRDefault="002373B6" w:rsidP="002373B6">
            <w:pPr>
              <w:suppressAutoHyphens w:val="0"/>
              <w:spacing w:after="0"/>
              <w:jc w:val="center"/>
              <w:rPr>
                <w:b/>
                <w:bCs/>
                <w:sz w:val="18"/>
                <w:szCs w:val="18"/>
                <w:lang w:val="el-GR" w:eastAsia="el-GR" w:bidi="he-IL"/>
              </w:rPr>
            </w:pPr>
            <w:r w:rsidRPr="002373B6">
              <w:rPr>
                <w:b/>
                <w:bCs/>
                <w:color w:val="000000"/>
                <w:sz w:val="18"/>
                <w:szCs w:val="18"/>
                <w:lang w:val="el-GR" w:eastAsia="el-GR" w:bidi="he-IL"/>
              </w:rPr>
              <w:t xml:space="preserve">ζητούμενη  </w:t>
            </w:r>
          </w:p>
          <w:p w14:paraId="7FA4E6B9" w14:textId="77777777" w:rsidR="007C4320" w:rsidRPr="00B52B90" w:rsidRDefault="007C4320" w:rsidP="002373B6">
            <w:pPr>
              <w:suppressAutoHyphens w:val="0"/>
              <w:spacing w:after="0"/>
              <w:jc w:val="center"/>
              <w:rPr>
                <w:rFonts w:ascii="Times New Roman" w:hAnsi="Times New Roman" w:cs="Times New Roman"/>
                <w:sz w:val="18"/>
                <w:szCs w:val="18"/>
                <w:lang w:val="el-GR" w:eastAsia="el-GR" w:bidi="he-IL"/>
              </w:rPr>
            </w:pPr>
            <w:r w:rsidRPr="00B52B90">
              <w:rPr>
                <w:b/>
                <w:bCs/>
                <w:sz w:val="18"/>
                <w:szCs w:val="18"/>
                <w:lang w:val="el-GR" w:eastAsia="el-GR" w:bidi="he-IL"/>
              </w:rPr>
              <w:t>ποσότητα</w:t>
            </w:r>
          </w:p>
        </w:tc>
        <w:tc>
          <w:tcPr>
            <w:tcW w:w="1418"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5AA5D8C2" w14:textId="77777777" w:rsidR="002373B6" w:rsidRPr="002373B6" w:rsidRDefault="002373B6" w:rsidP="002373B6">
            <w:pPr>
              <w:widowControl w:val="0"/>
              <w:spacing w:after="0"/>
              <w:ind w:left="-82" w:right="-135"/>
              <w:jc w:val="center"/>
              <w:rPr>
                <w:b/>
                <w:bCs/>
                <w:color w:val="000000"/>
                <w:sz w:val="18"/>
                <w:szCs w:val="18"/>
                <w:lang w:val="el-GR" w:eastAsia="el-GR"/>
              </w:rPr>
            </w:pPr>
            <w:r w:rsidRPr="002373B6">
              <w:rPr>
                <w:b/>
                <w:bCs/>
                <w:color w:val="000000"/>
                <w:sz w:val="18"/>
                <w:szCs w:val="18"/>
                <w:lang w:val="el-GR" w:eastAsia="el-GR"/>
              </w:rPr>
              <w:t>Προσφερόμενη</w:t>
            </w:r>
          </w:p>
          <w:p w14:paraId="74343D37" w14:textId="49E04888" w:rsidR="007C4320" w:rsidRPr="00B52B90" w:rsidRDefault="002373B6" w:rsidP="002373B6">
            <w:pPr>
              <w:suppressAutoHyphens w:val="0"/>
              <w:spacing w:after="0"/>
              <w:jc w:val="center"/>
              <w:rPr>
                <w:rFonts w:ascii="Times New Roman" w:hAnsi="Times New Roman" w:cs="Times New Roman"/>
                <w:sz w:val="18"/>
                <w:szCs w:val="18"/>
                <w:lang w:val="el-GR" w:eastAsia="el-GR" w:bidi="he-IL"/>
              </w:rPr>
            </w:pPr>
            <w:r w:rsidRPr="002373B6">
              <w:rPr>
                <w:b/>
                <w:bCs/>
                <w:color w:val="000000"/>
                <w:sz w:val="18"/>
                <w:szCs w:val="18"/>
                <w:lang w:val="el-GR" w:eastAsia="el-GR"/>
              </w:rPr>
              <w:t>Τιμή Μονάδας χωρίς ΦΠΑ</w:t>
            </w:r>
          </w:p>
        </w:tc>
        <w:tc>
          <w:tcPr>
            <w:tcW w:w="1559"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58DC9D61" w14:textId="77777777" w:rsidR="002373B6" w:rsidRPr="002373B6" w:rsidRDefault="002373B6" w:rsidP="002373B6">
            <w:pPr>
              <w:widowControl w:val="0"/>
              <w:spacing w:after="0"/>
              <w:ind w:left="-82" w:right="-135"/>
              <w:jc w:val="center"/>
              <w:rPr>
                <w:b/>
                <w:bCs/>
                <w:color w:val="000000"/>
                <w:sz w:val="18"/>
                <w:szCs w:val="18"/>
                <w:lang w:val="el-GR" w:eastAsia="el-GR"/>
              </w:rPr>
            </w:pPr>
            <w:r w:rsidRPr="002373B6">
              <w:rPr>
                <w:b/>
                <w:bCs/>
                <w:color w:val="000000"/>
                <w:sz w:val="18"/>
                <w:szCs w:val="18"/>
                <w:lang w:val="el-GR" w:eastAsia="el-GR"/>
              </w:rPr>
              <w:t>Προσφερόμενη</w:t>
            </w:r>
          </w:p>
          <w:p w14:paraId="131D6A7C" w14:textId="228E7140" w:rsidR="007C4320" w:rsidRPr="00B52B90" w:rsidRDefault="002373B6" w:rsidP="002373B6">
            <w:pPr>
              <w:suppressAutoHyphens w:val="0"/>
              <w:spacing w:after="0" w:line="276" w:lineRule="auto"/>
              <w:jc w:val="center"/>
              <w:rPr>
                <w:rFonts w:ascii="Times New Roman" w:hAnsi="Times New Roman" w:cs="Times New Roman"/>
                <w:sz w:val="18"/>
                <w:szCs w:val="18"/>
                <w:lang w:val="el-GR" w:eastAsia="el-GR" w:bidi="he-IL"/>
              </w:rPr>
            </w:pPr>
            <w:r w:rsidRPr="002373B6">
              <w:rPr>
                <w:b/>
                <w:bCs/>
                <w:color w:val="000000"/>
                <w:sz w:val="18"/>
                <w:szCs w:val="18"/>
                <w:lang w:val="el-GR" w:eastAsia="el-GR"/>
              </w:rPr>
              <w:t>Συνολική Αξία χωρίς ΦΠΑ</w:t>
            </w:r>
          </w:p>
        </w:tc>
        <w:tc>
          <w:tcPr>
            <w:tcW w:w="1276" w:type="dxa"/>
            <w:tcBorders>
              <w:top w:val="single" w:sz="6" w:space="0" w:color="000000"/>
              <w:left w:val="single" w:sz="6" w:space="0" w:color="000000"/>
              <w:bottom w:val="single" w:sz="6" w:space="0" w:color="000000"/>
              <w:right w:val="nil"/>
            </w:tcBorders>
            <w:shd w:val="clear" w:color="auto" w:fill="F9F6FC"/>
            <w:tcMar>
              <w:top w:w="0" w:type="dxa"/>
              <w:left w:w="28" w:type="dxa"/>
              <w:bottom w:w="0" w:type="dxa"/>
              <w:right w:w="0" w:type="dxa"/>
            </w:tcMar>
            <w:vAlign w:val="center"/>
            <w:hideMark/>
          </w:tcPr>
          <w:p w14:paraId="277944DF" w14:textId="77777777" w:rsidR="002373B6" w:rsidRPr="002373B6" w:rsidRDefault="002373B6" w:rsidP="002373B6">
            <w:pPr>
              <w:suppressAutoHyphens w:val="0"/>
              <w:spacing w:after="0"/>
              <w:jc w:val="center"/>
              <w:rPr>
                <w:b/>
                <w:bCs/>
                <w:color w:val="000000"/>
                <w:sz w:val="18"/>
                <w:szCs w:val="18"/>
                <w:lang w:val="el-GR" w:eastAsia="el-GR" w:bidi="he-IL"/>
              </w:rPr>
            </w:pPr>
            <w:r w:rsidRPr="002373B6">
              <w:rPr>
                <w:b/>
                <w:bCs/>
                <w:color w:val="000000"/>
                <w:sz w:val="18"/>
                <w:szCs w:val="18"/>
                <w:lang w:val="el-GR" w:eastAsia="el-GR" w:bidi="he-IL"/>
              </w:rPr>
              <w:t xml:space="preserve">Ποσό ΦΠΑ </w:t>
            </w:r>
          </w:p>
          <w:p w14:paraId="684656D5" w14:textId="7253E12C" w:rsidR="007C4320" w:rsidRPr="00B52B90" w:rsidRDefault="002373B6" w:rsidP="002373B6">
            <w:pPr>
              <w:suppressAutoHyphens w:val="0"/>
              <w:spacing w:after="0" w:line="276" w:lineRule="auto"/>
              <w:jc w:val="center"/>
              <w:rPr>
                <w:rFonts w:ascii="Times New Roman" w:hAnsi="Times New Roman" w:cs="Times New Roman"/>
                <w:sz w:val="18"/>
                <w:szCs w:val="18"/>
                <w:lang w:val="el-GR" w:eastAsia="el-GR" w:bidi="he-IL"/>
              </w:rPr>
            </w:pPr>
            <w:r w:rsidRPr="002373B6">
              <w:rPr>
                <w:b/>
                <w:bCs/>
                <w:color w:val="000000"/>
                <w:sz w:val="18"/>
                <w:szCs w:val="18"/>
                <w:lang w:val="el-GR" w:eastAsia="el-GR" w:bidi="he-IL"/>
              </w:rPr>
              <w:t>(13%)</w:t>
            </w:r>
          </w:p>
        </w:tc>
        <w:tc>
          <w:tcPr>
            <w:tcW w:w="1559" w:type="dxa"/>
            <w:tcBorders>
              <w:top w:val="single" w:sz="6" w:space="0" w:color="000000"/>
              <w:left w:val="single" w:sz="6" w:space="0" w:color="000000"/>
              <w:bottom w:val="single" w:sz="6" w:space="0" w:color="000000"/>
              <w:right w:val="single" w:sz="6" w:space="0" w:color="000000"/>
            </w:tcBorders>
            <w:shd w:val="clear" w:color="auto" w:fill="F9F6FC"/>
            <w:tcMar>
              <w:top w:w="0" w:type="dxa"/>
              <w:left w:w="28" w:type="dxa"/>
              <w:bottom w:w="0" w:type="dxa"/>
              <w:right w:w="28" w:type="dxa"/>
            </w:tcMar>
            <w:vAlign w:val="center"/>
            <w:hideMark/>
          </w:tcPr>
          <w:p w14:paraId="1CE2698B" w14:textId="77777777" w:rsidR="002373B6" w:rsidRPr="002373B6" w:rsidRDefault="002373B6" w:rsidP="002373B6">
            <w:pPr>
              <w:widowControl w:val="0"/>
              <w:spacing w:after="0"/>
              <w:ind w:left="-82" w:right="-135"/>
              <w:jc w:val="center"/>
              <w:rPr>
                <w:b/>
                <w:bCs/>
                <w:color w:val="000000"/>
                <w:sz w:val="18"/>
                <w:szCs w:val="18"/>
                <w:lang w:val="el-GR" w:eastAsia="el-GR"/>
              </w:rPr>
            </w:pPr>
            <w:r w:rsidRPr="002373B6">
              <w:rPr>
                <w:b/>
                <w:bCs/>
                <w:color w:val="000000"/>
                <w:sz w:val="18"/>
                <w:szCs w:val="18"/>
                <w:lang w:val="el-GR" w:eastAsia="el-GR"/>
              </w:rPr>
              <w:t>Προσφερόμενη</w:t>
            </w:r>
          </w:p>
          <w:p w14:paraId="34F7AE06" w14:textId="77777777" w:rsidR="002373B6" w:rsidRPr="002373B6" w:rsidRDefault="002373B6" w:rsidP="002373B6">
            <w:pPr>
              <w:widowControl w:val="0"/>
              <w:spacing w:after="0"/>
              <w:ind w:left="-105" w:right="-109"/>
              <w:jc w:val="center"/>
              <w:rPr>
                <w:b/>
                <w:bCs/>
                <w:color w:val="000000"/>
                <w:sz w:val="18"/>
                <w:szCs w:val="18"/>
                <w:lang w:val="el-GR" w:eastAsia="el-GR"/>
              </w:rPr>
            </w:pPr>
            <w:r w:rsidRPr="002373B6">
              <w:rPr>
                <w:b/>
                <w:bCs/>
                <w:color w:val="000000"/>
                <w:sz w:val="18"/>
                <w:szCs w:val="18"/>
                <w:lang w:val="el-GR" w:eastAsia="el-GR"/>
              </w:rPr>
              <w:t xml:space="preserve">Συνολική Αξία </w:t>
            </w:r>
          </w:p>
          <w:p w14:paraId="1C2AC983" w14:textId="1CDBDC52" w:rsidR="007C4320" w:rsidRPr="00B52B90" w:rsidRDefault="002373B6" w:rsidP="002373B6">
            <w:pPr>
              <w:suppressAutoHyphens w:val="0"/>
              <w:spacing w:after="0" w:line="276" w:lineRule="auto"/>
              <w:jc w:val="center"/>
              <w:rPr>
                <w:rFonts w:ascii="Times New Roman" w:hAnsi="Times New Roman" w:cs="Times New Roman"/>
                <w:sz w:val="18"/>
                <w:szCs w:val="18"/>
                <w:lang w:val="el-GR" w:eastAsia="el-GR" w:bidi="he-IL"/>
              </w:rPr>
            </w:pPr>
            <w:r w:rsidRPr="002373B6">
              <w:rPr>
                <w:b/>
                <w:bCs/>
                <w:color w:val="000000"/>
                <w:sz w:val="18"/>
                <w:szCs w:val="18"/>
                <w:lang w:val="el-GR" w:eastAsia="el-GR"/>
              </w:rPr>
              <w:t>με ΦΠΑ</w:t>
            </w:r>
          </w:p>
        </w:tc>
      </w:tr>
      <w:tr w:rsidR="007C4320" w:rsidRPr="00B52B90" w14:paraId="78F0451E"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6CEA9589"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7E779E07" w14:textId="77777777" w:rsidR="007C4320" w:rsidRPr="00B52B90" w:rsidRDefault="007C4320" w:rsidP="005F54BC">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Αλάτι</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F67D1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29894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849C9F" w14:textId="2E93AE8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795735" w14:textId="729AED7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133EC2" w14:textId="17AB64B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15B5C4A" w14:textId="0861979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55DD45EB"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34987F9E"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5964A3A4" w14:textId="77777777" w:rsidR="007C4320" w:rsidRPr="00B52B90" w:rsidRDefault="007C4320" w:rsidP="005F54BC">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Αλεύρι</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E6C33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DBD964"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280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2FA4F3" w14:textId="14FF84C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D7CD06" w14:textId="2C42591E"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E15BB6" w14:textId="2544750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F882AC2" w14:textId="2300239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39A29AB"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24D02283"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5FC8C2C5" w14:textId="77777777" w:rsidR="007C4320" w:rsidRPr="00B52B90" w:rsidRDefault="007C4320" w:rsidP="005F54BC">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Αντσούγιες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3E4EED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AB577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8475442" w14:textId="29960EF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37854B2" w14:textId="59D71B6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A562016" w14:textId="4E4AB3F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519A349" w14:textId="57630FA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5B80A93E"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7C3D7297"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5C61F33B" w14:textId="77777777" w:rsidR="007C4320" w:rsidRPr="00B52B90" w:rsidRDefault="007C4320" w:rsidP="005F54BC">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Αστράκι (ζυμαρικό)</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BCF95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B5A54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392F44D" w14:textId="7CC86AB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B327CF" w14:textId="13A5C72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0AF103" w14:textId="7ACCAD9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1CCDE7F" w14:textId="0E5B8C4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A2631DF"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71E99A25"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29CB697D" w14:textId="77777777" w:rsidR="007C4320" w:rsidRPr="00B52B90" w:rsidRDefault="007C4320" w:rsidP="005F54BC">
            <w:pPr>
              <w:suppressAutoHyphens w:val="0"/>
              <w:spacing w:after="0" w:line="480" w:lineRule="auto"/>
              <w:jc w:val="left"/>
              <w:rPr>
                <w:rFonts w:ascii="Times New Roman" w:hAnsi="Times New Roman" w:cs="Times New Roman"/>
                <w:b/>
                <w:bCs/>
                <w:sz w:val="24"/>
                <w:lang w:val="el-GR" w:eastAsia="el-GR" w:bidi="he-IL"/>
              </w:rPr>
            </w:pPr>
            <w:r w:rsidRPr="00B52B90">
              <w:rPr>
                <w:b/>
                <w:bCs/>
                <w:sz w:val="20"/>
                <w:szCs w:val="20"/>
                <w:lang w:val="el-GR" w:eastAsia="el-GR" w:bidi="he-IL"/>
              </w:rPr>
              <w:t>Αυγά</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B9AB78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9807F9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16000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AB2536" w14:textId="2FB425D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DBF575E" w14:textId="678FD330"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878751" w14:textId="192CC7B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A5F03EC" w14:textId="69212BC6"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3B63598"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2654409C"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6.</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093F593F"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Βίδες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4F7EA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BBCD4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BEDE22" w14:textId="2D1D4828"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5C80D1" w14:textId="1864A161"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1C689D4" w14:textId="6D38D35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8A24177" w14:textId="38993CAC"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6114BF6"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4032DE03"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7.</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7A7BF21A"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Βουτυράκι αλπίνο </w:t>
            </w:r>
          </w:p>
          <w:p w14:paraId="0003C78F"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(10 γρ.)</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C0B730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E4857E4"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27000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609BA9" w14:textId="5765FB33"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D406BAD" w14:textId="333BCE43"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B6F980C" w14:textId="5DAA0E0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328FA26" w14:textId="69B961FB"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F485C10"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209BF323"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8.</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19CB463B"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Δυόσμος μπαχαρικό</w:t>
            </w:r>
          </w:p>
          <w:p w14:paraId="265207F9"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 (50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089A5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1524D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3318E8" w14:textId="7E62B71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24F5D18" w14:textId="067E3820"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B308E8" w14:textId="5FE9521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469860D" w14:textId="07F0CFA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CB61BC9"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1600CC9F"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9.</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37B6BE83"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Ελιές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8B77DC1"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26050F9"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170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0F1DAD" w14:textId="2C17700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F238AF" w14:textId="2AB1EA8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1756C50" w14:textId="1CEC43E1"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0C911A0" w14:textId="289CA82B"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F38FA34"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2154E72E"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10.</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51359E9C"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Ζάχαρη</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112AAC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2E618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60F5C0" w14:textId="1A30D778"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C0A1EF" w14:textId="4DD976D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5115033" w14:textId="28B2F53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43E9076" w14:textId="1A5ACDFA"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020D623"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67E34FC4"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11.</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1677F8DC"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Ζελέ φρούτων </w:t>
            </w:r>
          </w:p>
          <w:p w14:paraId="1392BD8E"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w:t>
            </w:r>
            <w:r w:rsidRPr="00B52B90">
              <w:rPr>
                <w:sz w:val="20"/>
                <w:szCs w:val="20"/>
                <w:lang w:val="el-GR" w:eastAsia="el-GR" w:bidi="he-IL"/>
              </w:rPr>
              <w:t xml:space="preserve">σκόνη, 2 </w:t>
            </w:r>
            <w:proofErr w:type="spellStart"/>
            <w:r w:rsidRPr="00B52B90">
              <w:rPr>
                <w:sz w:val="20"/>
                <w:szCs w:val="20"/>
                <w:lang w:val="el-GR" w:eastAsia="el-GR" w:bidi="he-IL"/>
              </w:rPr>
              <w:t>kg</w:t>
            </w:r>
            <w:proofErr w:type="spellEnd"/>
            <w:r w:rsidRPr="00B52B90">
              <w:rPr>
                <w:sz w:val="20"/>
                <w:szCs w:val="20"/>
                <w:lang w:val="el-GR" w:eastAsia="el-GR" w:bidi="he-IL"/>
              </w:rPr>
              <w:t>)</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F7EBBC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BF8027D"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844CDA" w14:textId="5EC6C8C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85200F" w14:textId="0B12086A"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82BC99F" w14:textId="74770A8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2E2C15D" w14:textId="1FBFC0F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B51BD81"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36C3F64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12.</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16CAC0B5"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Κανέλλα </w:t>
            </w:r>
          </w:p>
          <w:p w14:paraId="7B4F8FDB"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64EB5ED"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A61832"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FAFA7F" w14:textId="075B5F4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68CD27" w14:textId="2EF4C271"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93241D" w14:textId="15DC20C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3DD494C" w14:textId="288F626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3ACA429A"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29DFCFFD"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13.</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0A3AD363"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Κάστερ πάουντερ </w:t>
            </w:r>
          </w:p>
          <w:p w14:paraId="0DCC3278"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(2 </w:t>
            </w:r>
            <w:proofErr w:type="spellStart"/>
            <w:r w:rsidRPr="00B52B90">
              <w:rPr>
                <w:sz w:val="20"/>
                <w:szCs w:val="20"/>
                <w:lang w:val="el-GR" w:eastAsia="el-GR" w:bidi="he-IL"/>
              </w:rPr>
              <w:t>kg</w:t>
            </w:r>
            <w:proofErr w:type="spellEnd"/>
            <w:r w:rsidRPr="00B52B90">
              <w:rPr>
                <w:sz w:val="20"/>
                <w:szCs w:val="20"/>
                <w:lang w:val="el-GR" w:eastAsia="el-GR" w:bidi="he-IL"/>
              </w:rPr>
              <w:t>)</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DB8CD3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A62DA4"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331EB48" w14:textId="3FCF1B69"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1C08EB" w14:textId="7ED42943"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8ED817" w14:textId="38E1770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E04D774" w14:textId="3F0471D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4F5E15C"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7C69D007"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14.</w:t>
            </w:r>
          </w:p>
        </w:tc>
        <w:tc>
          <w:tcPr>
            <w:tcW w:w="2602" w:type="dxa"/>
            <w:tcBorders>
              <w:top w:val="nil"/>
              <w:left w:val="single" w:sz="6" w:space="0" w:color="000000"/>
              <w:bottom w:val="single" w:sz="6" w:space="0" w:color="000000"/>
              <w:right w:val="nil"/>
            </w:tcBorders>
            <w:shd w:val="clear" w:color="auto" w:fill="F5F5F5"/>
            <w:tcMar>
              <w:top w:w="0" w:type="dxa"/>
              <w:left w:w="28" w:type="dxa"/>
              <w:bottom w:w="0" w:type="dxa"/>
              <w:right w:w="0" w:type="dxa"/>
            </w:tcMar>
            <w:vAlign w:val="center"/>
            <w:hideMark/>
          </w:tcPr>
          <w:p w14:paraId="025EA4B1"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Κόλα αναψυκτικό</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E0CF6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2825A1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DC839B5" w14:textId="603DD988"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5AB93C" w14:textId="2C3FE2B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80FC87" w14:textId="3CA075D4"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36496B2" w14:textId="7FAA301B"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5E5D469B"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7D3773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6905471"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Κομπόστα </w:t>
            </w:r>
          </w:p>
          <w:p w14:paraId="3A042B06"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(4.200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CF352F4"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DC24950"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1834068" w14:textId="1276523E"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4A8E0D" w14:textId="6628EEA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387260" w14:textId="724E4798"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68884D9" w14:textId="1A45B7D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AD08066"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B6A96FA"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32ED987"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Κους </w:t>
            </w:r>
            <w:proofErr w:type="spellStart"/>
            <w:r w:rsidRPr="00B52B90">
              <w:rPr>
                <w:b/>
                <w:bCs/>
                <w:sz w:val="20"/>
                <w:szCs w:val="20"/>
                <w:lang w:val="el-GR" w:eastAsia="el-GR" w:bidi="he-IL"/>
              </w:rPr>
              <w:t>κους</w:t>
            </w:r>
            <w:proofErr w:type="spellEnd"/>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75BC851"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208EB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0FD14F" w14:textId="55B817C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DD7A79" w14:textId="29E9EF49"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B04554" w14:textId="401D8708"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8608B65" w14:textId="3FF0F72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52C683B8"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BDAB9AC"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111D59F"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Κριθαράκι</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3D224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59F9C1"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ECF3EC6" w14:textId="301FF99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FA80DB8" w14:textId="4B57F01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2312E0" w14:textId="4BDE403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597FCB5" w14:textId="45A4021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7E832E9"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4B80D2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3DC51F3"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Λεμόνι χυμός </w:t>
            </w:r>
          </w:p>
          <w:p w14:paraId="7640C27F"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(370 </w:t>
            </w:r>
            <w:proofErr w:type="spellStart"/>
            <w:r w:rsidRPr="00B52B90">
              <w:rPr>
                <w:sz w:val="20"/>
                <w:szCs w:val="20"/>
                <w:lang w:val="el-GR" w:eastAsia="el-GR" w:bidi="he-IL"/>
              </w:rPr>
              <w:t>ml</w:t>
            </w:r>
            <w:proofErr w:type="spellEnd"/>
            <w:r w:rsidRPr="00B52B90">
              <w:rPr>
                <w:sz w:val="20"/>
                <w:szCs w:val="20"/>
                <w:lang w:val="el-GR" w:eastAsia="el-GR" w:bidi="he-IL"/>
              </w:rPr>
              <w:t>)</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D727F91"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C94BA3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B88FF9" w14:textId="25C921B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377FB95" w14:textId="07A21BB1"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CFB3879" w14:textId="4574198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CB286BF" w14:textId="3D962F5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79E65D2"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1F61992"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19.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93FB281"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Λίπος (μαγειρικό)</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BAFEF1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774BC8B"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280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720340" w14:textId="46938E5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F39787" w14:textId="710D0268"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08D164" w14:textId="64E8275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D559769" w14:textId="5FCFAFC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E771CE4"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2B4F87D"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3ADAD06"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Μακαρόνια κοφτά</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8D3A250"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06967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C6AD3E" w14:textId="1110A4E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5F0F9D8" w14:textId="1B2236F6"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8AD9089" w14:textId="393B325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58EB309" w14:textId="1EB9FA9A"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6773CD3"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A9C0848"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EF68780"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Μακαρόνια </w:t>
            </w:r>
            <w:proofErr w:type="spellStart"/>
            <w:r w:rsidRPr="00B52B90">
              <w:rPr>
                <w:b/>
                <w:bCs/>
                <w:sz w:val="20"/>
                <w:szCs w:val="20"/>
                <w:lang w:val="el-GR" w:eastAsia="el-GR" w:bidi="he-IL"/>
              </w:rPr>
              <w:t>νο</w:t>
            </w:r>
            <w:proofErr w:type="spellEnd"/>
            <w:r w:rsidRPr="00B52B90">
              <w:rPr>
                <w:b/>
                <w:bCs/>
                <w:sz w:val="20"/>
                <w:szCs w:val="20"/>
                <w:lang w:val="el-GR" w:eastAsia="el-GR" w:bidi="he-IL"/>
              </w:rPr>
              <w:t xml:space="preserve"> 3</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B90F11"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83E9A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A76369" w14:textId="4469272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9DB8BF" w14:textId="0AA3337E"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C525C4" w14:textId="61BD946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A46BAC1" w14:textId="118ABAAB"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04A02B8"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7656C21"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8F20308"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Μακαρόνια </w:t>
            </w:r>
            <w:proofErr w:type="spellStart"/>
            <w:r w:rsidRPr="00B52B90">
              <w:rPr>
                <w:b/>
                <w:bCs/>
                <w:sz w:val="20"/>
                <w:szCs w:val="20"/>
                <w:lang w:val="el-GR" w:eastAsia="el-GR" w:bidi="he-IL"/>
              </w:rPr>
              <w:t>νο</w:t>
            </w:r>
            <w:proofErr w:type="spellEnd"/>
            <w:r w:rsidRPr="00B52B90">
              <w:rPr>
                <w:b/>
                <w:bCs/>
                <w:sz w:val="20"/>
                <w:szCs w:val="20"/>
                <w:lang w:val="el-GR" w:eastAsia="el-GR" w:bidi="he-IL"/>
              </w:rPr>
              <w:t xml:space="preserve"> 10</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76B29F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535BD5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ACF5C4" w14:textId="195A9DE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5D2729" w14:textId="31FB1E20"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B42A42" w14:textId="3649D768"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DC60210" w14:textId="0FC19C0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2C80A0EC"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2571DB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31AE8C5"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Μαρμελάδα ατομική </w:t>
            </w:r>
          </w:p>
          <w:p w14:paraId="0A607C8D"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296DC6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932C12"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27000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0E8CA7" w14:textId="1079526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369B8B" w14:textId="09BF71B1"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F9D1CD" w14:textId="1A9C8FE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DF2890E" w14:textId="51B45F8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2A32523F"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DAA5879"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B10F285"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Μουστάρδα (σκόνη)</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434CCF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κιλά</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8A88BF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50EEB01" w14:textId="5763730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85A88DC" w14:textId="036229F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4157BC" w14:textId="67F03374"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9CF8BC7" w14:textId="4A8BCDA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D8862D5"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78A0597"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5054F5E"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Μοσχοκάρυδο (σκόνη) </w:t>
            </w:r>
          </w:p>
          <w:p w14:paraId="27C29700"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F27AA4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FBC200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24F22C" w14:textId="1D41730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6B6F14" w14:textId="69E14D5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913E16" w14:textId="31650B4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207BA72" w14:textId="03861978"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9C62935"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44460CC"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E42164D"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Μπέικιν πάουντερ </w:t>
            </w:r>
          </w:p>
          <w:p w14:paraId="585E578C"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6516BF4"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CA73E2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708B8E2" w14:textId="72E7451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A99808" w14:textId="379BAA4E"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3A5442" w14:textId="575FA6A9"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DBF2A4A" w14:textId="016B115F"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01AB80A3" w14:textId="77777777" w:rsidTr="002373B6">
        <w:trPr>
          <w:trHeight w:val="210"/>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227A54D"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5FD6D03"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Μπισκότα αλμυρά </w:t>
            </w:r>
            <w:r w:rsidRPr="00B52B90">
              <w:rPr>
                <w:sz w:val="20"/>
                <w:szCs w:val="20"/>
                <w:lang w:val="el-GR" w:eastAsia="el-GR" w:bidi="he-IL"/>
              </w:rPr>
              <w:t>(συσκευασία των 40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64BF77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614ED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11000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1B9528" w14:textId="2D53346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35F8B3" w14:textId="17B5E19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92A459" w14:textId="0B897F2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1B7C274" w14:textId="64EA091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38C3064D" w14:textId="77777777" w:rsidTr="002373B6">
        <w:trPr>
          <w:trHeight w:val="210"/>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B728BF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46F52CB"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Μπισκότα γλυκά </w:t>
            </w:r>
            <w:r w:rsidRPr="00B52B90">
              <w:rPr>
                <w:sz w:val="20"/>
                <w:szCs w:val="20"/>
                <w:lang w:val="el-GR" w:eastAsia="el-GR" w:bidi="he-IL"/>
              </w:rPr>
              <w:t>(συσκευασία των 30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C81B6D"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D0EAB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9C9E260" w14:textId="6C0DA57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0FE3992" w14:textId="0FE9CEF9"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3F34E76" w14:textId="34DEF7BF"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815D617" w14:textId="0D14757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C91DB07" w14:textId="77777777" w:rsidTr="002373B6">
        <w:trPr>
          <w:trHeight w:val="210"/>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CD5789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29.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47EF5D2"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Νες καφέ ατομικό </w:t>
            </w:r>
          </w:p>
          <w:p w14:paraId="65A93408"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(φακελάκι των 2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73E005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9F8629"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15500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2EA9F19" w14:textId="629278F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DE65182" w14:textId="37A6AA8E"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7D1B062" w14:textId="68D31D4C"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268765F" w14:textId="0B1A5AA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3F3FEDFC" w14:textId="77777777" w:rsidTr="002373B6">
        <w:trPr>
          <w:trHeight w:val="210"/>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28C5E15"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E020A7E"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Νιφάδες καλαμποκιού </w:t>
            </w:r>
          </w:p>
          <w:p w14:paraId="2F596CD3"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w:t>
            </w:r>
            <w:proofErr w:type="spellStart"/>
            <w:r w:rsidRPr="00B52B90">
              <w:rPr>
                <w:sz w:val="20"/>
                <w:szCs w:val="20"/>
                <w:lang w:val="el-GR" w:eastAsia="el-GR" w:bidi="he-IL"/>
              </w:rPr>
              <w:t>corn</w:t>
            </w:r>
            <w:proofErr w:type="spellEnd"/>
            <w:r w:rsidRPr="00B52B90">
              <w:rPr>
                <w:sz w:val="20"/>
                <w:szCs w:val="20"/>
                <w:lang w:val="el-GR" w:eastAsia="el-GR" w:bidi="he-IL"/>
              </w:rPr>
              <w:t xml:space="preserve"> </w:t>
            </w:r>
            <w:proofErr w:type="spellStart"/>
            <w:r w:rsidRPr="00B52B90">
              <w:rPr>
                <w:sz w:val="20"/>
                <w:szCs w:val="20"/>
                <w:lang w:val="el-GR" w:eastAsia="el-GR" w:bidi="he-IL"/>
              </w:rPr>
              <w:t>flakes</w:t>
            </w:r>
            <w:proofErr w:type="spellEnd"/>
            <w:r w:rsidRPr="00B52B90">
              <w:rPr>
                <w:sz w:val="20"/>
                <w:szCs w:val="20"/>
                <w:lang w:val="el-GR" w:eastAsia="el-GR" w:bidi="he-IL"/>
              </w:rPr>
              <w:t>) (30-40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4B0A79B"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81AADB0"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86249D" w14:textId="28384DF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374F30" w14:textId="675B610A"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7E5A819" w14:textId="0617CE5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06EA1BF" w14:textId="72E660B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C1822C7"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299AEF9"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CDA3271"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Νισεστέ</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CDE46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AC11F7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120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DE0C0FD" w14:textId="1313BE39"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258A2EC" w14:textId="77753AB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D6EF89F" w14:textId="5A52CDD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544D124" w14:textId="3B84DB8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64CF479" w14:textId="77777777" w:rsidTr="002373B6">
        <w:trPr>
          <w:trHeight w:val="210"/>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4FAF7D2"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B0210BA"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Ντοματάκι κον-κασε </w:t>
            </w:r>
          </w:p>
          <w:p w14:paraId="59487674"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(2.500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F51389"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3FB4EFB"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1200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B11AF5A" w14:textId="705DB32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80E410" w14:textId="070887B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BA27E2" w14:textId="35B0B2B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F98DC6C" w14:textId="1E0EDEC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3D8210BB"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14BAC9C"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F29B0AB"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Ξύδι </w:t>
            </w:r>
          </w:p>
          <w:p w14:paraId="3D6B5B59"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(390 </w:t>
            </w:r>
            <w:proofErr w:type="spellStart"/>
            <w:r w:rsidRPr="00B52B90">
              <w:rPr>
                <w:sz w:val="20"/>
                <w:szCs w:val="20"/>
                <w:lang w:val="el-GR" w:eastAsia="el-GR" w:bidi="he-IL"/>
              </w:rPr>
              <w:t>ml</w:t>
            </w:r>
            <w:proofErr w:type="spellEnd"/>
            <w:r w:rsidRPr="00B52B90">
              <w:rPr>
                <w:sz w:val="20"/>
                <w:szCs w:val="20"/>
                <w:lang w:val="el-GR" w:eastAsia="el-GR" w:bidi="he-IL"/>
              </w:rPr>
              <w:t>)</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A9C4D42"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4CB458"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800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EAF65DD" w14:textId="55AEC931"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E3BD95" w14:textId="135D8D7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ECBEFD" w14:textId="56C3D92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567E326" w14:textId="4EA4A9B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68C9F94"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1C8AD4D"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AAD34DE"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Πιπέρι κόκκινο σκόνη </w:t>
            </w:r>
          </w:p>
          <w:p w14:paraId="71D216F1"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3C703C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4E8B63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40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EA45745" w14:textId="2D69378A"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B4B760" w14:textId="19B1F3A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CEBB864" w14:textId="326DED5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A0D97FE" w14:textId="3E3692A5"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83B3A65"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BD29C0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9B77E6C"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Πιπέρι μαύρο σκόνη </w:t>
            </w:r>
          </w:p>
          <w:p w14:paraId="1F79C795"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EA6A82"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504CCB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2ECAB1" w14:textId="388481B3"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22E14F" w14:textId="126DCF2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2A7AF3" w14:textId="5ADCFC46"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BBBA1CE" w14:textId="64184D6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032C941A"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33C1760"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35979D1"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Ρεβίθια</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AA32CC1"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0F8BC2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1582945" w14:textId="4E707E5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E341FDF" w14:textId="7F18DFF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0B785C2" w14:textId="6AC6E284"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B930B7C" w14:textId="12D0820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67326B9"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03A6D41"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C7E3F37"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Ρίγανη </w:t>
            </w:r>
          </w:p>
          <w:p w14:paraId="524C0156"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8DC30B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45823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FA27357" w14:textId="4CAB2F3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62FC340" w14:textId="58959F9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1621E6E" w14:textId="753D18A4"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C3633EE" w14:textId="1422B6E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5BA79FF"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AA16B63"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DA18942"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Ρύζι </w:t>
            </w:r>
            <w:proofErr w:type="spellStart"/>
            <w:r w:rsidRPr="00B52B90">
              <w:rPr>
                <w:b/>
                <w:bCs/>
                <w:sz w:val="20"/>
                <w:szCs w:val="20"/>
                <w:lang w:val="el-GR" w:eastAsia="el-GR" w:bidi="he-IL"/>
              </w:rPr>
              <w:t>μπονετ</w:t>
            </w:r>
            <w:proofErr w:type="spellEnd"/>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91B901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17326B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820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9A0C69E" w14:textId="5E3FFF0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7F08593" w14:textId="02141C7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1411AA4" w14:textId="6F036C7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9A7CEEF" w14:textId="5ED45DE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3445192"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DE6F6F1"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39.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09C4416"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Ρύζι νυχάκι</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5ECACE0"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B0DFA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1600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380A7B6" w14:textId="58271DB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9AEEB2D" w14:textId="10AE197A"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680F311" w14:textId="01E2D10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BF9A539" w14:textId="2A000BE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5820094A"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EFA5463"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48427AB"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Σάλτσα (τοματοπολτός) </w:t>
            </w:r>
            <w:r w:rsidRPr="00B52B90">
              <w:rPr>
                <w:sz w:val="20"/>
                <w:szCs w:val="20"/>
                <w:lang w:val="el-GR" w:eastAsia="el-GR" w:bidi="he-IL"/>
              </w:rPr>
              <w:t>(4.350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CF28C7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034D54"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60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9BA6DC6" w14:textId="6FABA01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012321B" w14:textId="7DE3367B"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518DBF2" w14:textId="12B8841B"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35BABE37" w14:textId="0641EBCF"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DCC79B1"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0113665"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F60AAB8"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Σιμιγδάλι</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82092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A5A20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2462C0E" w14:textId="262A5FF0"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914E76E" w14:textId="7A5DDC8E"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FF58B4" w14:textId="33B90AE8"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BFAC10A" w14:textId="0A4B4FD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3F8E0B8"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8656C12"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5EFB02E"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Ταραμοπολτός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468CA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88FE359"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18</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311BC26" w14:textId="42AF472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6BF073" w14:textId="771EF9B0"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9F41BF4" w14:textId="5CE4248C"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4E157F9" w14:textId="00B7127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573E20DC"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DD1D6F2"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43.</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62FF587"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 xml:space="preserve">Τουρσί </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8EB204D"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F42DEC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36A1420" w14:textId="5948F87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792C534" w14:textId="01856FC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A40A7E" w14:textId="375AE68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5433833A" w14:textId="43431CD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A497CC0"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57F7B21"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44.</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6A3675A"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Τσάι μαύρο </w:t>
            </w:r>
          </w:p>
          <w:p w14:paraId="45C08A50"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(50 γρ.)</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86F5C2"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28ECD07"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500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B5C25D6" w14:textId="5F708C2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9246799" w14:textId="0F7E761A"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4A735CA" w14:textId="354A907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DC78515" w14:textId="75EDEA51"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88D8B9C"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043B0FC"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45.</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FE98837"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Φακές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1B8990"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4791C2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539B88A" w14:textId="7BBE74D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2698510" w14:textId="2CECB23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228543" w14:textId="0894699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85F3BFF" w14:textId="086A6D40"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6327FB0F"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6931E81D"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46.</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AA297E6"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Φασόλια χοντρά ξερά</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AA1399"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9BE7B2C"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130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880F5D" w14:textId="549605F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DC24E76" w14:textId="1A6EEFA8"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248B904" w14:textId="40A38937"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AEEB879" w14:textId="5CD3E822"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B594E33"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FD74718"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47.</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0CF12A0"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Φιδές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30A52B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E1471CD"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15EA335" w14:textId="6D4B3286"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A80B03" w14:textId="0A969569"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7BB34FF" w14:textId="4DEE84EE"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3ED22B4" w14:textId="7796300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226ED3BD"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C19C934"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48.</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4489F18"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Φρυγανιά ατομική </w:t>
            </w:r>
          </w:p>
          <w:p w14:paraId="410C0EF8"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(16 gr)</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6A7233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4FF2775"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73000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5B99A6F8" w14:textId="78DE1D9C"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0A74E6A" w14:textId="6B5081F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77F594" w14:textId="526E899C"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E14E3AB" w14:textId="54AFCE9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15948B76"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10BDD17B"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49.</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5D1A0AAA"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Χαλβάς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B17F15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91E79F"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35</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86FC33D" w14:textId="7C22EF44"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2A1B407" w14:textId="6E486B7D"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0846B93" w14:textId="75A1F5C4"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31FC9FC" w14:textId="233C204C"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D01AD4C"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7EB6E935"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50.</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A1D9110"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Χαμομήλι </w:t>
            </w:r>
          </w:p>
          <w:p w14:paraId="6B52E18F"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(25 γρ.)</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A4277A"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58B6F53"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900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13AB498" w14:textId="6341FECF"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42F0535" w14:textId="057B8275"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0AE7A1DE" w14:textId="615E671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3396C6E" w14:textId="4751ABE4"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4CE6D8C4" w14:textId="77777777" w:rsidTr="002373B6">
        <w:trPr>
          <w:trHeight w:val="195"/>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46227D5"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51.</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049EED86" w14:textId="77777777" w:rsidR="007C4320" w:rsidRPr="00B52B90" w:rsidRDefault="007C4320" w:rsidP="005F54BC">
            <w:pPr>
              <w:suppressAutoHyphens w:val="0"/>
              <w:spacing w:after="0" w:line="360" w:lineRule="auto"/>
              <w:jc w:val="left"/>
              <w:rPr>
                <w:rFonts w:ascii="Times New Roman" w:hAnsi="Times New Roman" w:cs="Times New Roman"/>
                <w:b/>
                <w:bCs/>
                <w:sz w:val="24"/>
                <w:lang w:val="el-GR" w:eastAsia="el-GR" w:bidi="he-IL"/>
              </w:rPr>
            </w:pPr>
            <w:r w:rsidRPr="00B52B90">
              <w:rPr>
                <w:b/>
                <w:bCs/>
                <w:sz w:val="20"/>
                <w:szCs w:val="20"/>
                <w:lang w:val="el-GR" w:eastAsia="el-GR" w:bidi="he-IL"/>
              </w:rPr>
              <w:t>Χυλοπίτες</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600AEAAB"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κιλό</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DD99CC8"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200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0606565" w14:textId="75D935D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D1EAB22" w14:textId="740BD872"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2C981038" w14:textId="7DA51BF1"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0B2F827" w14:textId="661B7B2F"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7C4320" w:rsidRPr="00B52B90" w14:paraId="7108D3A0" w14:textId="77777777" w:rsidTr="002373B6">
        <w:trPr>
          <w:trHeight w:val="210"/>
          <w:tblCellSpacing w:w="0" w:type="dxa"/>
        </w:trPr>
        <w:tc>
          <w:tcPr>
            <w:tcW w:w="374"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4F16C6EC" w14:textId="77777777" w:rsidR="007C4320" w:rsidRPr="00B52B90" w:rsidRDefault="007C4320" w:rsidP="005F54BC">
            <w:pPr>
              <w:suppressAutoHyphens w:val="0"/>
              <w:spacing w:after="0" w:line="360" w:lineRule="auto"/>
              <w:jc w:val="center"/>
              <w:rPr>
                <w:rFonts w:ascii="Times New Roman" w:hAnsi="Times New Roman" w:cs="Times New Roman"/>
                <w:sz w:val="18"/>
                <w:szCs w:val="18"/>
                <w:lang w:val="el-GR" w:eastAsia="el-GR" w:bidi="he-IL"/>
              </w:rPr>
            </w:pPr>
            <w:r w:rsidRPr="00B52B90">
              <w:rPr>
                <w:b/>
                <w:bCs/>
                <w:sz w:val="18"/>
                <w:szCs w:val="18"/>
                <w:lang w:val="el-GR" w:eastAsia="el-GR" w:bidi="he-IL"/>
              </w:rPr>
              <w:t>52.</w:t>
            </w:r>
          </w:p>
        </w:tc>
        <w:tc>
          <w:tcPr>
            <w:tcW w:w="2602"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37DA1EE8" w14:textId="77777777" w:rsidR="007C4320" w:rsidRPr="00B52B90" w:rsidRDefault="007C4320" w:rsidP="005F54BC">
            <w:pPr>
              <w:suppressAutoHyphens w:val="0"/>
              <w:spacing w:after="0" w:line="360" w:lineRule="auto"/>
              <w:jc w:val="left"/>
              <w:rPr>
                <w:b/>
                <w:bCs/>
                <w:sz w:val="20"/>
                <w:szCs w:val="20"/>
                <w:lang w:val="el-GR" w:eastAsia="el-GR" w:bidi="he-IL"/>
              </w:rPr>
            </w:pPr>
            <w:r w:rsidRPr="00B52B90">
              <w:rPr>
                <w:b/>
                <w:bCs/>
                <w:sz w:val="20"/>
                <w:szCs w:val="20"/>
                <w:lang w:val="el-GR" w:eastAsia="el-GR" w:bidi="he-IL"/>
              </w:rPr>
              <w:t xml:space="preserve">Χυμοί φρούτων </w:t>
            </w:r>
          </w:p>
          <w:p w14:paraId="45E07596" w14:textId="77777777" w:rsidR="007C4320" w:rsidRPr="00B52B90" w:rsidRDefault="007C4320" w:rsidP="005F54BC">
            <w:pPr>
              <w:suppressAutoHyphens w:val="0"/>
              <w:spacing w:after="0" w:line="360" w:lineRule="auto"/>
              <w:jc w:val="left"/>
              <w:rPr>
                <w:rFonts w:ascii="Times New Roman" w:hAnsi="Times New Roman" w:cs="Times New Roman"/>
                <w:sz w:val="24"/>
                <w:lang w:val="el-GR" w:eastAsia="el-GR" w:bidi="he-IL"/>
              </w:rPr>
            </w:pPr>
            <w:r w:rsidRPr="00B52B90">
              <w:rPr>
                <w:sz w:val="20"/>
                <w:szCs w:val="20"/>
                <w:lang w:val="el-GR" w:eastAsia="el-GR" w:bidi="he-IL"/>
              </w:rPr>
              <w:t xml:space="preserve">(3 φρούτων, (250 </w:t>
            </w:r>
            <w:proofErr w:type="spellStart"/>
            <w:r w:rsidRPr="00B52B90">
              <w:rPr>
                <w:sz w:val="20"/>
                <w:szCs w:val="20"/>
                <w:lang w:val="el-GR" w:eastAsia="el-GR" w:bidi="he-IL"/>
              </w:rPr>
              <w:t>ml</w:t>
            </w:r>
            <w:proofErr w:type="spellEnd"/>
            <w:r w:rsidRPr="00B52B90">
              <w:rPr>
                <w:sz w:val="20"/>
                <w:szCs w:val="20"/>
                <w:lang w:val="el-GR" w:eastAsia="el-GR" w:bidi="he-IL"/>
              </w:rPr>
              <w:t>)</w:t>
            </w:r>
          </w:p>
        </w:tc>
        <w:tc>
          <w:tcPr>
            <w:tcW w:w="993"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4F0BC406"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τεμάχιο</w:t>
            </w: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116BED6E" w14:textId="77777777"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r w:rsidRPr="00B52B90">
              <w:rPr>
                <w:sz w:val="20"/>
                <w:szCs w:val="20"/>
                <w:lang w:val="el-GR" w:eastAsia="el-GR" w:bidi="he-IL"/>
              </w:rPr>
              <w:t>15000</w:t>
            </w:r>
          </w:p>
        </w:tc>
        <w:tc>
          <w:tcPr>
            <w:tcW w:w="1418"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748040DE" w14:textId="28F2A556"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559" w:type="dxa"/>
            <w:tcBorders>
              <w:top w:val="nil"/>
              <w:left w:val="single" w:sz="4" w:space="0" w:color="auto"/>
              <w:bottom w:val="single" w:sz="6" w:space="0" w:color="000000"/>
              <w:right w:val="nil"/>
            </w:tcBorders>
            <w:tcMar>
              <w:top w:w="0" w:type="dxa"/>
              <w:left w:w="28" w:type="dxa"/>
              <w:bottom w:w="0" w:type="dxa"/>
              <w:right w:w="0" w:type="dxa"/>
            </w:tcMar>
            <w:vAlign w:val="center"/>
            <w:hideMark/>
          </w:tcPr>
          <w:p w14:paraId="77456F6B" w14:textId="7FBDAB61" w:rsidR="007C4320" w:rsidRPr="00B52B90" w:rsidRDefault="007C4320" w:rsidP="005F54BC">
            <w:pPr>
              <w:suppressAutoHyphens w:val="0"/>
              <w:spacing w:after="0" w:line="360" w:lineRule="auto"/>
              <w:jc w:val="center"/>
              <w:rPr>
                <w:rFonts w:ascii="Times New Roman" w:hAnsi="Times New Roman" w:cs="Times New Roman"/>
                <w:sz w:val="24"/>
                <w:lang w:val="el-GR" w:eastAsia="el-GR" w:bidi="he-IL"/>
              </w:rPr>
            </w:pPr>
          </w:p>
        </w:tc>
        <w:tc>
          <w:tcPr>
            <w:tcW w:w="1276" w:type="dxa"/>
            <w:tcBorders>
              <w:top w:val="nil"/>
              <w:left w:val="single" w:sz="6" w:space="0" w:color="000000"/>
              <w:bottom w:val="single" w:sz="6" w:space="0" w:color="000000"/>
              <w:right w:val="nil"/>
            </w:tcBorders>
            <w:tcMar>
              <w:top w:w="0" w:type="dxa"/>
              <w:left w:w="28" w:type="dxa"/>
              <w:bottom w:w="0" w:type="dxa"/>
              <w:right w:w="0" w:type="dxa"/>
            </w:tcMar>
            <w:vAlign w:val="center"/>
            <w:hideMark/>
          </w:tcPr>
          <w:p w14:paraId="3DD055EE" w14:textId="422DD6CD"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7C7D6140" w14:textId="73963FD3" w:rsidR="007C4320" w:rsidRPr="00B52B90" w:rsidRDefault="007C4320" w:rsidP="005F54BC">
            <w:pPr>
              <w:suppressAutoHyphens w:val="0"/>
              <w:spacing w:after="0" w:line="360" w:lineRule="auto"/>
              <w:jc w:val="right"/>
              <w:rPr>
                <w:rFonts w:ascii="Times New Roman" w:hAnsi="Times New Roman" w:cs="Times New Roman"/>
                <w:sz w:val="24"/>
                <w:lang w:val="el-GR" w:eastAsia="el-GR" w:bidi="he-IL"/>
              </w:rPr>
            </w:pPr>
          </w:p>
        </w:tc>
      </w:tr>
      <w:tr w:rsidR="002373B6" w:rsidRPr="00B26555" w14:paraId="43E4761A" w14:textId="77777777" w:rsidTr="002373B6">
        <w:trPr>
          <w:trHeight w:val="714"/>
          <w:tblCellSpacing w:w="0" w:type="dxa"/>
        </w:trPr>
        <w:tc>
          <w:tcPr>
            <w:tcW w:w="6663" w:type="dxa"/>
            <w:gridSpan w:val="5"/>
            <w:tcBorders>
              <w:top w:val="nil"/>
              <w:left w:val="single" w:sz="6" w:space="0" w:color="000000"/>
              <w:bottom w:val="single" w:sz="6" w:space="0" w:color="000000"/>
              <w:right w:val="single" w:sz="4" w:space="0" w:color="auto"/>
            </w:tcBorders>
            <w:shd w:val="clear" w:color="auto" w:fill="F2F2F2"/>
            <w:tcMar>
              <w:top w:w="0" w:type="dxa"/>
              <w:left w:w="28" w:type="dxa"/>
              <w:bottom w:w="0" w:type="dxa"/>
              <w:right w:w="0" w:type="dxa"/>
            </w:tcMar>
            <w:vAlign w:val="center"/>
            <w:hideMark/>
          </w:tcPr>
          <w:p w14:paraId="7AAB993B" w14:textId="07D159EA" w:rsidR="002373B6" w:rsidRPr="00B52B90" w:rsidRDefault="002373B6" w:rsidP="002373B6">
            <w:pPr>
              <w:suppressAutoHyphens w:val="0"/>
              <w:spacing w:before="100" w:beforeAutospacing="1" w:after="142" w:line="276" w:lineRule="auto"/>
              <w:rPr>
                <w:rFonts w:ascii="Times New Roman" w:hAnsi="Times New Roman" w:cs="Times New Roman"/>
                <w:b/>
                <w:bCs/>
                <w:sz w:val="24"/>
                <w:lang w:val="el-GR" w:eastAsia="el-GR" w:bidi="he-IL"/>
              </w:rPr>
            </w:pPr>
            <w:r w:rsidRPr="00B52B90">
              <w:rPr>
                <w:sz w:val="20"/>
                <w:szCs w:val="20"/>
                <w:lang w:val="el-GR" w:eastAsia="el-GR" w:bidi="he-IL"/>
              </w:rPr>
              <w:t xml:space="preserve"> </w:t>
            </w:r>
            <w:r>
              <w:rPr>
                <w:sz w:val="20"/>
                <w:szCs w:val="20"/>
                <w:lang w:val="el-GR" w:eastAsia="el-GR" w:bidi="he-IL"/>
              </w:rPr>
              <w:t xml:space="preserve">                       </w:t>
            </w:r>
            <w:r w:rsidRPr="009873BD">
              <w:rPr>
                <w:b/>
                <w:bCs/>
                <w:color w:val="000000"/>
                <w:szCs w:val="22"/>
                <w:lang w:val="el-GR" w:eastAsia="el-GR"/>
              </w:rPr>
              <w:t>ΣΥΝΟΛ</w:t>
            </w:r>
            <w:r>
              <w:rPr>
                <w:b/>
                <w:bCs/>
                <w:color w:val="000000"/>
                <w:szCs w:val="22"/>
                <w:lang w:val="el-GR" w:eastAsia="el-GR"/>
              </w:rPr>
              <w:t>ΙΚΗ</w:t>
            </w:r>
            <w:r w:rsidRPr="009873BD">
              <w:rPr>
                <w:b/>
                <w:bCs/>
                <w:color w:val="000000"/>
                <w:szCs w:val="22"/>
                <w:lang w:val="el-GR" w:eastAsia="el-GR"/>
              </w:rPr>
              <w:t xml:space="preserve"> ΠΡΟΣΦΟΡ</w:t>
            </w:r>
            <w:r>
              <w:rPr>
                <w:b/>
                <w:bCs/>
                <w:color w:val="000000"/>
                <w:szCs w:val="22"/>
                <w:lang w:val="el-GR" w:eastAsia="el-GR"/>
              </w:rPr>
              <w:t>ΟΜΕΝΗ ΤΙΜΗ</w:t>
            </w:r>
            <w:r w:rsidRPr="009873BD">
              <w:rPr>
                <w:b/>
                <w:bCs/>
                <w:color w:val="000000"/>
                <w:szCs w:val="22"/>
                <w:lang w:val="el-GR" w:eastAsia="el-GR"/>
              </w:rPr>
              <w:t xml:space="preserve"> ΓΙΑ ΤΟ ΤΜΗΜΑ 1</w:t>
            </w:r>
            <w:r>
              <w:rPr>
                <w:b/>
                <w:bCs/>
                <w:color w:val="000000"/>
                <w:szCs w:val="22"/>
                <w:lang w:val="el-GR" w:eastAsia="el-GR"/>
              </w:rPr>
              <w:t>1</w:t>
            </w:r>
            <w:r w:rsidRPr="009873BD">
              <w:rPr>
                <w:b/>
                <w:bCs/>
                <w:color w:val="000000"/>
                <w:szCs w:val="22"/>
                <w:lang w:val="el-GR" w:eastAsia="el-GR"/>
              </w:rPr>
              <w:t>:</w:t>
            </w:r>
            <w:r w:rsidRPr="00B52B90">
              <w:rPr>
                <w:sz w:val="20"/>
                <w:szCs w:val="20"/>
                <w:lang w:val="el-GR" w:eastAsia="el-GR" w:bidi="he-IL"/>
              </w:rPr>
              <w:t xml:space="preserve">            </w:t>
            </w:r>
          </w:p>
        </w:tc>
        <w:tc>
          <w:tcPr>
            <w:tcW w:w="1559" w:type="dxa"/>
            <w:tcBorders>
              <w:top w:val="nil"/>
              <w:left w:val="single" w:sz="4" w:space="0" w:color="auto"/>
              <w:bottom w:val="single" w:sz="6" w:space="0" w:color="000000"/>
              <w:right w:val="nil"/>
            </w:tcBorders>
            <w:shd w:val="clear" w:color="auto" w:fill="F2F2F2"/>
            <w:vAlign w:val="center"/>
          </w:tcPr>
          <w:p w14:paraId="2538B6D4" w14:textId="77777777" w:rsidR="002373B6" w:rsidRPr="00B52B90" w:rsidRDefault="002373B6" w:rsidP="002373B6">
            <w:pPr>
              <w:suppressAutoHyphens w:val="0"/>
              <w:spacing w:before="100" w:beforeAutospacing="1" w:after="142" w:line="276" w:lineRule="auto"/>
              <w:rPr>
                <w:rFonts w:ascii="Times New Roman" w:hAnsi="Times New Roman" w:cs="Times New Roman"/>
                <w:b/>
                <w:bCs/>
                <w:sz w:val="24"/>
                <w:lang w:val="el-GR" w:eastAsia="el-GR" w:bidi="he-IL"/>
              </w:rPr>
            </w:pPr>
          </w:p>
        </w:tc>
        <w:tc>
          <w:tcPr>
            <w:tcW w:w="1276" w:type="dxa"/>
            <w:tcBorders>
              <w:top w:val="nil"/>
              <w:left w:val="single" w:sz="6" w:space="0" w:color="000000"/>
              <w:bottom w:val="single" w:sz="6" w:space="0" w:color="000000"/>
              <w:right w:val="nil"/>
            </w:tcBorders>
            <w:shd w:val="clear" w:color="auto" w:fill="F2F2F2"/>
            <w:tcMar>
              <w:top w:w="0" w:type="dxa"/>
              <w:left w:w="28" w:type="dxa"/>
              <w:bottom w:w="0" w:type="dxa"/>
              <w:right w:w="0" w:type="dxa"/>
            </w:tcMar>
            <w:vAlign w:val="center"/>
            <w:hideMark/>
          </w:tcPr>
          <w:p w14:paraId="2422733B" w14:textId="2E5F9DE2" w:rsidR="002373B6" w:rsidRPr="00B52B90" w:rsidRDefault="002373B6" w:rsidP="005F54BC">
            <w:pPr>
              <w:suppressAutoHyphens w:val="0"/>
              <w:spacing w:before="100" w:beforeAutospacing="1" w:after="142" w:line="276" w:lineRule="auto"/>
              <w:jc w:val="right"/>
              <w:rPr>
                <w:rFonts w:ascii="Times New Roman" w:hAnsi="Times New Roman" w:cs="Times New Roman"/>
                <w:sz w:val="24"/>
                <w:lang w:val="el-GR" w:eastAsia="el-GR" w:bidi="he-IL"/>
              </w:rPr>
            </w:pPr>
          </w:p>
        </w:tc>
        <w:tc>
          <w:tcPr>
            <w:tcW w:w="1559" w:type="dxa"/>
            <w:tcBorders>
              <w:top w:val="nil"/>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14:paraId="58AB6F94" w14:textId="6A12500F" w:rsidR="002373B6" w:rsidRPr="00B52B90" w:rsidRDefault="002373B6" w:rsidP="005F54BC">
            <w:pPr>
              <w:suppressAutoHyphens w:val="0"/>
              <w:spacing w:before="100" w:beforeAutospacing="1" w:after="142" w:line="276" w:lineRule="auto"/>
              <w:jc w:val="right"/>
              <w:rPr>
                <w:rFonts w:ascii="Times New Roman" w:hAnsi="Times New Roman" w:cs="Times New Roman"/>
                <w:sz w:val="24"/>
                <w:lang w:val="el-GR" w:eastAsia="el-GR" w:bidi="he-IL"/>
              </w:rPr>
            </w:pPr>
          </w:p>
        </w:tc>
      </w:tr>
    </w:tbl>
    <w:p w14:paraId="56ABFAC6" w14:textId="77777777" w:rsidR="007C4320" w:rsidRPr="007C4320" w:rsidRDefault="007C4320">
      <w:pPr>
        <w:suppressAutoHyphens w:val="0"/>
        <w:spacing w:after="0"/>
        <w:jc w:val="left"/>
        <w:rPr>
          <w:iCs/>
          <w:color w:val="5B9BD5"/>
          <w:szCs w:val="22"/>
          <w:lang w:val="el-GR"/>
        </w:rPr>
      </w:pPr>
    </w:p>
    <w:p w14:paraId="63B39502" w14:textId="77777777" w:rsidR="008347EB" w:rsidRDefault="008347EB">
      <w:pPr>
        <w:suppressAutoHyphens w:val="0"/>
        <w:spacing w:after="0"/>
        <w:jc w:val="left"/>
        <w:rPr>
          <w:i/>
          <w:color w:val="5B9BD5"/>
          <w:szCs w:val="22"/>
          <w:lang w:val="el-GR"/>
        </w:rPr>
      </w:pPr>
      <w:r>
        <w:rPr>
          <w:i/>
          <w:color w:val="5B9BD5"/>
          <w:szCs w:val="22"/>
          <w:lang w:val="el-GR"/>
        </w:rPr>
        <w:br w:type="page"/>
      </w:r>
    </w:p>
    <w:p w14:paraId="611C58FB" w14:textId="77777777" w:rsidR="008347EB" w:rsidRPr="00133E95" w:rsidRDefault="008347EB" w:rsidP="008347EB">
      <w:pPr>
        <w:tabs>
          <w:tab w:val="left" w:pos="720"/>
        </w:tabs>
        <w:jc w:val="center"/>
        <w:rPr>
          <w:rFonts w:ascii="Cambria,Bold" w:hAnsi="Cambria,Bold" w:cs="Cambria,Bold"/>
          <w:b/>
          <w:bCs/>
          <w:color w:val="0070C0"/>
          <w:sz w:val="24"/>
          <w:lang w:val="el-GR" w:eastAsia="el-GR"/>
        </w:rPr>
      </w:pPr>
      <w:r w:rsidRPr="00DF7425">
        <w:rPr>
          <w:rFonts w:ascii="Cambria,Bold" w:hAnsi="Cambria,Bold" w:cs="Cambria,Bold"/>
          <w:b/>
          <w:bCs/>
          <w:color w:val="0070C0"/>
          <w:sz w:val="24"/>
          <w:lang w:val="el-GR" w:eastAsia="el-GR"/>
        </w:rPr>
        <w:t>ΟΙΚΟΝΟΜΙΚΗ ΠΡΟΣΦΟΡΑ</w:t>
      </w:r>
    </w:p>
    <w:tbl>
      <w:tblPr>
        <w:tblW w:w="8821" w:type="dxa"/>
        <w:tblInd w:w="2802" w:type="dxa"/>
        <w:tblLook w:val="04A0" w:firstRow="1" w:lastRow="0" w:firstColumn="1" w:lastColumn="0" w:noHBand="0" w:noVBand="1"/>
      </w:tblPr>
      <w:tblGrid>
        <w:gridCol w:w="2126"/>
        <w:gridCol w:w="6695"/>
      </w:tblGrid>
      <w:tr w:rsidR="008347EB" w:rsidRPr="00133E95" w14:paraId="58AC3759" w14:textId="77777777" w:rsidTr="005F54BC">
        <w:tc>
          <w:tcPr>
            <w:tcW w:w="2126" w:type="dxa"/>
          </w:tcPr>
          <w:p w14:paraId="178E7877" w14:textId="77777777" w:rsidR="008347EB" w:rsidRPr="00133E95" w:rsidRDefault="008347EB" w:rsidP="005F54BC">
            <w:pPr>
              <w:rPr>
                <w:rFonts w:eastAsia="Calibri"/>
                <w:szCs w:val="22"/>
                <w:lang w:val="el-GR"/>
              </w:rPr>
            </w:pPr>
            <w:r w:rsidRPr="005A59A6">
              <w:rPr>
                <w:rFonts w:eastAsia="Calibri"/>
                <w:b/>
                <w:bCs/>
                <w:color w:val="002060"/>
                <w:szCs w:val="22"/>
                <w:lang w:val="el-GR" w:eastAsia="el-GR"/>
              </w:rPr>
              <w:t xml:space="preserve"> </w:t>
            </w:r>
            <w:r w:rsidRPr="00133E95">
              <w:rPr>
                <w:rFonts w:eastAsia="Calibri"/>
                <w:b/>
                <w:bCs/>
                <w:color w:val="002060"/>
                <w:szCs w:val="22"/>
                <w:u w:val="single"/>
                <w:lang w:val="el-GR" w:eastAsia="el-GR"/>
              </w:rPr>
              <w:t>αφορά τα τμήματα:</w:t>
            </w:r>
          </w:p>
        </w:tc>
        <w:tc>
          <w:tcPr>
            <w:tcW w:w="6695" w:type="dxa"/>
          </w:tcPr>
          <w:p w14:paraId="4FB03A8E"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2</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Κατεψυγμένα Ψάρια και Λαχανικά, </w:t>
            </w:r>
          </w:p>
          <w:p w14:paraId="36C344CF"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3</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Τυροκομικά Προϊόντα, </w:t>
            </w:r>
          </w:p>
          <w:p w14:paraId="7C339043"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4</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Νωπά Κρέατα, </w:t>
            </w:r>
          </w:p>
          <w:p w14:paraId="61325D17"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5</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Κοτόπουλα, </w:t>
            </w:r>
          </w:p>
          <w:p w14:paraId="642A13D8"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6</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Γάλα, </w:t>
            </w:r>
          </w:p>
          <w:p w14:paraId="3D48332A"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7</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Γιαούρτι, </w:t>
            </w:r>
          </w:p>
          <w:p w14:paraId="15DFA91A"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8</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Φρούτα-Λαχανικά και Συναφή Προϊόντα, </w:t>
            </w:r>
          </w:p>
          <w:p w14:paraId="406711ED"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9</w:t>
            </w:r>
            <w:r>
              <w:rPr>
                <w:rFonts w:eastAsia="Calibri"/>
                <w:szCs w:val="22"/>
                <w:lang w:val="el-GR" w:eastAsia="zh-CN"/>
              </w:rPr>
              <w:t xml:space="preserve">. </w:t>
            </w:r>
            <w:r w:rsidRPr="00263ED2">
              <w:rPr>
                <w:rFonts w:eastAsia="Calibri"/>
                <w:szCs w:val="22"/>
                <w:lang w:val="el-GR" w:eastAsia="zh-CN"/>
              </w:rPr>
              <w:t xml:space="preserve"> </w:t>
            </w:r>
            <w:r>
              <w:rPr>
                <w:rFonts w:eastAsia="Calibri"/>
                <w:szCs w:val="22"/>
                <w:lang w:val="el-GR" w:eastAsia="zh-CN"/>
              </w:rPr>
              <w:t xml:space="preserve">  </w:t>
            </w:r>
            <w:r w:rsidRPr="00263ED2">
              <w:rPr>
                <w:rFonts w:eastAsia="Calibri"/>
                <w:szCs w:val="22"/>
                <w:lang w:val="el-GR" w:eastAsia="zh-CN"/>
              </w:rPr>
              <w:t xml:space="preserve">Φρέσκα Ψάρια </w:t>
            </w:r>
          </w:p>
          <w:p w14:paraId="4D2795E0" w14:textId="77777777" w:rsidR="008347EB" w:rsidRDefault="008347EB" w:rsidP="005F54BC">
            <w:pPr>
              <w:tabs>
                <w:tab w:val="left" w:pos="720"/>
              </w:tabs>
              <w:spacing w:after="0"/>
              <w:ind w:left="-37"/>
              <w:rPr>
                <w:rFonts w:eastAsia="Calibri"/>
                <w:szCs w:val="22"/>
                <w:lang w:val="el-GR" w:eastAsia="zh-CN"/>
              </w:rPr>
            </w:pPr>
            <w:r w:rsidRPr="00263ED2">
              <w:rPr>
                <w:rFonts w:eastAsia="Calibri"/>
                <w:szCs w:val="22"/>
                <w:lang w:val="el-GR" w:eastAsia="zh-CN"/>
              </w:rPr>
              <w:t>10</w:t>
            </w:r>
            <w:r>
              <w:rPr>
                <w:rFonts w:eastAsia="Calibri"/>
                <w:szCs w:val="22"/>
                <w:lang w:val="el-GR" w:eastAsia="zh-CN"/>
              </w:rPr>
              <w:t xml:space="preserve">. </w:t>
            </w:r>
            <w:r w:rsidRPr="00263ED2">
              <w:rPr>
                <w:rFonts w:eastAsia="Calibri"/>
                <w:szCs w:val="22"/>
                <w:lang w:val="el-GR" w:eastAsia="zh-CN"/>
              </w:rPr>
              <w:t xml:space="preserve"> Πατάτες αποφλοιωμένες</w:t>
            </w:r>
            <w:r>
              <w:rPr>
                <w:rFonts w:eastAsia="Calibri"/>
                <w:szCs w:val="22"/>
                <w:lang w:val="el-GR" w:eastAsia="zh-CN"/>
              </w:rPr>
              <w:t xml:space="preserve"> και</w:t>
            </w:r>
          </w:p>
          <w:p w14:paraId="02AD97FB" w14:textId="77777777" w:rsidR="008347EB" w:rsidRPr="00263ED2" w:rsidRDefault="008347EB" w:rsidP="005F54BC">
            <w:pPr>
              <w:tabs>
                <w:tab w:val="left" w:pos="720"/>
              </w:tabs>
              <w:ind w:left="-37"/>
              <w:rPr>
                <w:rFonts w:ascii="Cambria,Bold" w:eastAsia="Calibri" w:hAnsi="Cambria,Bold" w:cs="Cambria,Bold"/>
                <w:bCs/>
                <w:color w:val="0070C0"/>
                <w:szCs w:val="22"/>
                <w:lang w:val="el-GR" w:eastAsia="el-GR"/>
              </w:rPr>
            </w:pPr>
            <w:r w:rsidRPr="007029EE">
              <w:rPr>
                <w:rFonts w:eastAsia="Calibri"/>
                <w:bCs/>
                <w:szCs w:val="22"/>
                <w:lang w:val="el-GR" w:eastAsia="el-GR"/>
              </w:rPr>
              <w:t>1</w:t>
            </w:r>
            <w:r>
              <w:rPr>
                <w:rFonts w:eastAsia="Calibri"/>
                <w:bCs/>
                <w:szCs w:val="22"/>
                <w:lang w:val="el-GR" w:eastAsia="el-GR"/>
              </w:rPr>
              <w:t xml:space="preserve">2.  </w:t>
            </w:r>
            <w:r w:rsidRPr="007029EE">
              <w:rPr>
                <w:rFonts w:eastAsia="Calibri"/>
                <w:bCs/>
                <w:szCs w:val="22"/>
                <w:lang w:val="el-GR" w:eastAsia="el-GR"/>
              </w:rPr>
              <w:t>Μαγειρικά Έλαια</w:t>
            </w:r>
          </w:p>
        </w:tc>
      </w:tr>
      <w:tr w:rsidR="008347EB" w:rsidRPr="00133E95" w14:paraId="01E475D5" w14:textId="77777777" w:rsidTr="005F54BC">
        <w:tc>
          <w:tcPr>
            <w:tcW w:w="2126" w:type="dxa"/>
          </w:tcPr>
          <w:p w14:paraId="61D42FE4" w14:textId="77777777" w:rsidR="008347EB" w:rsidRPr="00133E95" w:rsidRDefault="008347EB" w:rsidP="005F54BC">
            <w:pPr>
              <w:ind w:right="-108"/>
              <w:rPr>
                <w:rFonts w:eastAsia="Calibri"/>
                <w:szCs w:val="22"/>
                <w:lang w:val="el-GR"/>
              </w:rPr>
            </w:pPr>
            <w:r w:rsidRPr="005A59A6">
              <w:rPr>
                <w:rFonts w:eastAsia="Calibri"/>
                <w:b/>
                <w:color w:val="002060"/>
                <w:szCs w:val="22"/>
                <w:lang w:val="el-GR"/>
              </w:rPr>
              <w:t xml:space="preserve"> </w:t>
            </w:r>
            <w:r w:rsidRPr="00133E95">
              <w:rPr>
                <w:rFonts w:eastAsia="Calibri"/>
                <w:b/>
                <w:color w:val="002060"/>
                <w:szCs w:val="22"/>
                <w:u w:val="single"/>
                <w:lang w:val="el-GR"/>
              </w:rPr>
              <w:t>Κριτήριο ανάθεσης:</w:t>
            </w:r>
          </w:p>
        </w:tc>
        <w:tc>
          <w:tcPr>
            <w:tcW w:w="6695" w:type="dxa"/>
          </w:tcPr>
          <w:p w14:paraId="243E3784" w14:textId="77777777" w:rsidR="008347EB" w:rsidRPr="00263ED2" w:rsidRDefault="008347EB" w:rsidP="005F54BC">
            <w:pPr>
              <w:rPr>
                <w:rFonts w:eastAsia="Calibri"/>
                <w:szCs w:val="22"/>
                <w:lang w:val="el-GR"/>
              </w:rPr>
            </w:pPr>
            <w:r w:rsidRPr="00263ED2">
              <w:rPr>
                <w:rFonts w:eastAsia="Calibri"/>
                <w:szCs w:val="22"/>
                <w:lang w:val="el-GR"/>
              </w:rPr>
              <w:t xml:space="preserve">το </w:t>
            </w:r>
            <w:r w:rsidRPr="00263ED2">
              <w:rPr>
                <w:rFonts w:eastAsia="Calibri" w:cs="Times New Roman"/>
                <w:szCs w:val="22"/>
                <w:lang w:val="el-GR" w:eastAsia="en-US"/>
              </w:rPr>
              <w:t>μεγαλύτερο</w:t>
            </w:r>
            <w:r w:rsidRPr="00263ED2">
              <w:rPr>
                <w:rFonts w:eastAsia="Calibri"/>
                <w:szCs w:val="22"/>
                <w:lang w:val="el-GR" w:eastAsia="el-GR"/>
              </w:rPr>
              <w:t xml:space="preserve"> ποσοστό έκπτωσης</w:t>
            </w:r>
          </w:p>
        </w:tc>
      </w:tr>
    </w:tbl>
    <w:p w14:paraId="34892CAB" w14:textId="77777777" w:rsidR="008347EB" w:rsidRDefault="008347EB" w:rsidP="008347EB">
      <w:pPr>
        <w:spacing w:before="57" w:after="57"/>
        <w:rPr>
          <w:lang w:val="el-GR"/>
        </w:rPr>
      </w:pPr>
    </w:p>
    <w:p w14:paraId="0D83701F" w14:textId="77777777" w:rsidR="008347EB" w:rsidRPr="007029EE" w:rsidRDefault="008347EB" w:rsidP="008347EB">
      <w:pPr>
        <w:tabs>
          <w:tab w:val="left" w:pos="993"/>
        </w:tabs>
        <w:spacing w:after="0" w:line="276" w:lineRule="auto"/>
        <w:ind w:right="-108"/>
        <w:contextualSpacing/>
        <w:jc w:val="left"/>
        <w:rPr>
          <w:szCs w:val="22"/>
          <w:lang w:val="el-GR" w:eastAsia="el-GR"/>
        </w:rPr>
      </w:pPr>
      <w:r w:rsidRPr="007029EE">
        <w:rPr>
          <w:b/>
          <w:bCs/>
          <w:szCs w:val="22"/>
          <w:lang w:val="el-GR" w:eastAsia="zh-CN"/>
        </w:rPr>
        <w:t>Επωνυμία Προσφέροντος:</w:t>
      </w:r>
    </w:p>
    <w:p w14:paraId="06711122" w14:textId="77777777" w:rsidR="008347EB" w:rsidRPr="007029EE" w:rsidRDefault="008347EB" w:rsidP="008347EB">
      <w:pPr>
        <w:spacing w:after="0" w:line="276" w:lineRule="auto"/>
        <w:rPr>
          <w:b/>
          <w:bCs/>
          <w:szCs w:val="22"/>
          <w:lang w:val="el-GR" w:eastAsia="zh-CN"/>
        </w:rPr>
      </w:pPr>
      <w:r w:rsidRPr="007029EE">
        <w:rPr>
          <w:b/>
          <w:bCs/>
          <w:szCs w:val="22"/>
          <w:lang w:val="el-GR" w:eastAsia="zh-CN"/>
        </w:rPr>
        <w:t>Διεύθυνση, Τ.Κ, Πόλη έδρας:</w:t>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t xml:space="preserve">          ΠΡΟΣ</w:t>
      </w:r>
      <w:r w:rsidRPr="007029EE">
        <w:rPr>
          <w:b/>
          <w:bCs/>
          <w:szCs w:val="22"/>
          <w:lang w:val="el-GR" w:eastAsia="zh-CN"/>
        </w:rPr>
        <w:tab/>
      </w:r>
    </w:p>
    <w:p w14:paraId="3AAAFDD9" w14:textId="77777777" w:rsidR="008347EB" w:rsidRPr="007029EE" w:rsidRDefault="008347EB" w:rsidP="008347EB">
      <w:pPr>
        <w:spacing w:after="0" w:line="276" w:lineRule="auto"/>
        <w:rPr>
          <w:b/>
          <w:bCs/>
          <w:szCs w:val="22"/>
          <w:lang w:val="el-GR" w:eastAsia="zh-CN"/>
        </w:rPr>
      </w:pPr>
      <w:r w:rsidRPr="007029EE">
        <w:rPr>
          <w:b/>
          <w:bCs/>
          <w:szCs w:val="22"/>
          <w:lang w:val="el-GR" w:eastAsia="zh-CN"/>
        </w:rPr>
        <w:t>Τηλέφωνα/</w:t>
      </w:r>
      <w:r w:rsidRPr="007029EE">
        <w:rPr>
          <w:b/>
          <w:bCs/>
          <w:szCs w:val="22"/>
          <w:lang w:val="en-US" w:eastAsia="zh-CN"/>
        </w:rPr>
        <w:t>e</w:t>
      </w:r>
      <w:r w:rsidRPr="007029EE">
        <w:rPr>
          <w:b/>
          <w:bCs/>
          <w:szCs w:val="22"/>
          <w:lang w:val="el-GR" w:eastAsia="zh-CN"/>
        </w:rPr>
        <w:t>-</w:t>
      </w:r>
      <w:r w:rsidRPr="007029EE">
        <w:rPr>
          <w:b/>
          <w:bCs/>
          <w:szCs w:val="22"/>
          <w:lang w:val="en-US" w:eastAsia="zh-CN"/>
        </w:rPr>
        <w:t>mail</w:t>
      </w:r>
      <w:r w:rsidRPr="007029EE">
        <w:rPr>
          <w:b/>
          <w:bCs/>
          <w:szCs w:val="22"/>
          <w:lang w:val="el-GR" w:eastAsia="zh-CN"/>
        </w:rPr>
        <w:t>:</w:t>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r>
      <w:r w:rsidRPr="007029EE">
        <w:rPr>
          <w:b/>
          <w:bCs/>
          <w:szCs w:val="22"/>
          <w:lang w:val="el-GR" w:eastAsia="zh-CN"/>
        </w:rPr>
        <w:tab/>
        <w:t xml:space="preserve">     Γ.Ν. Σερρών</w:t>
      </w:r>
    </w:p>
    <w:p w14:paraId="4CD94606" w14:textId="77777777" w:rsidR="008347EB" w:rsidRPr="007029EE" w:rsidRDefault="008347EB" w:rsidP="008347EB">
      <w:pPr>
        <w:spacing w:after="0" w:line="276" w:lineRule="auto"/>
        <w:rPr>
          <w:b/>
          <w:bCs/>
          <w:szCs w:val="22"/>
          <w:lang w:val="el-GR" w:eastAsia="zh-CN"/>
        </w:rPr>
      </w:pPr>
      <w:r w:rsidRPr="007029EE">
        <w:rPr>
          <w:b/>
          <w:bCs/>
          <w:szCs w:val="22"/>
          <w:lang w:val="el-GR" w:eastAsia="zh-CN"/>
        </w:rPr>
        <w:t>ΑΦΜ - Δ.Ο.Υ:</w:t>
      </w:r>
    </w:p>
    <w:p w14:paraId="46602600" w14:textId="77777777" w:rsidR="008347EB" w:rsidRPr="007029EE" w:rsidRDefault="008347EB" w:rsidP="008347EB">
      <w:pPr>
        <w:spacing w:after="0" w:line="276" w:lineRule="auto"/>
        <w:rPr>
          <w:b/>
          <w:bCs/>
          <w:szCs w:val="22"/>
          <w:lang w:val="el-GR" w:eastAsia="zh-CN"/>
        </w:rPr>
      </w:pPr>
      <w:r w:rsidRPr="007029EE">
        <w:rPr>
          <w:b/>
          <w:bCs/>
          <w:szCs w:val="22"/>
          <w:lang w:val="el-GR" w:eastAsia="zh-CN"/>
        </w:rPr>
        <w:t>Νόμιμος Εκπρόσωπος:</w:t>
      </w:r>
    </w:p>
    <w:p w14:paraId="719EB553" w14:textId="77777777" w:rsidR="008347EB" w:rsidRPr="007029EE" w:rsidRDefault="008347EB" w:rsidP="008347EB">
      <w:pPr>
        <w:tabs>
          <w:tab w:val="left" w:pos="4710"/>
          <w:tab w:val="left" w:pos="5715"/>
        </w:tabs>
        <w:spacing w:line="276" w:lineRule="auto"/>
        <w:rPr>
          <w:b/>
          <w:bCs/>
          <w:szCs w:val="22"/>
          <w:lang w:val="el-GR" w:eastAsia="zh-CN"/>
        </w:rPr>
      </w:pPr>
      <w:r w:rsidRPr="007029EE">
        <w:rPr>
          <w:b/>
          <w:bCs/>
          <w:szCs w:val="22"/>
          <w:lang w:val="el-GR" w:eastAsia="zh-CN"/>
        </w:rPr>
        <w:t>Υπεύθυνος Επικοινωνίας:</w:t>
      </w:r>
    </w:p>
    <w:p w14:paraId="709F1D7F" w14:textId="027D1589" w:rsidR="008347EB" w:rsidRPr="00E46723" w:rsidRDefault="008347EB" w:rsidP="008347EB">
      <w:pPr>
        <w:spacing w:before="240" w:after="0" w:line="276" w:lineRule="auto"/>
        <w:rPr>
          <w:szCs w:val="22"/>
          <w:lang w:val="el-GR" w:eastAsia="el-GR"/>
        </w:rPr>
      </w:pPr>
      <w:r w:rsidRPr="007029EE">
        <w:rPr>
          <w:rFonts w:eastAsia="TimesNewRomanPSMT"/>
          <w:color w:val="000000"/>
          <w:szCs w:val="22"/>
          <w:lang w:val="el-GR"/>
        </w:rPr>
        <w:t xml:space="preserve">Ο υπογράφων </w:t>
      </w:r>
      <w:r w:rsidRPr="007029EE">
        <w:rPr>
          <w:color w:val="000000"/>
          <w:szCs w:val="22"/>
          <w:lang w:val="el-GR"/>
        </w:rPr>
        <w:t>(</w:t>
      </w:r>
      <w:r w:rsidRPr="007029EE">
        <w:rPr>
          <w:i/>
          <w:color w:val="000000"/>
          <w:szCs w:val="22"/>
          <w:lang w:val="el-GR"/>
        </w:rPr>
        <w:t>Όνομα- Επώνυμο- Πατρώνυμο</w:t>
      </w:r>
      <w:r w:rsidRPr="007029EE">
        <w:rPr>
          <w:color w:val="000000"/>
          <w:szCs w:val="22"/>
          <w:lang w:val="el-GR"/>
        </w:rPr>
        <w:t xml:space="preserve">) </w:t>
      </w:r>
      <w:r w:rsidRPr="007029EE">
        <w:rPr>
          <w:rFonts w:eastAsia="TimesNewRomanPSMT"/>
          <w:color w:val="000000"/>
          <w:szCs w:val="22"/>
          <w:lang w:val="el-GR"/>
        </w:rPr>
        <w:t xml:space="preserve">με την ιδιότητα του νομίμου εκπροσώπου της εταιρείας …………………………, </w:t>
      </w:r>
      <w:r w:rsidRPr="007029EE">
        <w:rPr>
          <w:szCs w:val="22"/>
          <w:lang w:val="el-GR" w:eastAsia="zh-CN"/>
        </w:rPr>
        <w:t xml:space="preserve">αφού έλαβα γνώση των όρων της διακήρυξης του </w:t>
      </w:r>
      <w:r w:rsidRPr="00F72A36">
        <w:rPr>
          <w:szCs w:val="22"/>
          <w:lang w:val="el-GR" w:eastAsia="zh-CN"/>
        </w:rPr>
        <w:t xml:space="preserve">υπ’ αρ. </w:t>
      </w:r>
      <w:r w:rsidR="00F72A36" w:rsidRPr="00F72A36">
        <w:rPr>
          <w:szCs w:val="22"/>
          <w:lang w:val="el-GR" w:eastAsia="zh-CN"/>
        </w:rPr>
        <w:t xml:space="preserve">Δ.02/2026 </w:t>
      </w:r>
      <w:r w:rsidRPr="00F72A36">
        <w:rPr>
          <w:rFonts w:eastAsia="SimSun"/>
          <w:szCs w:val="22"/>
          <w:lang w:val="el-GR" w:eastAsia="hi-IN" w:bidi="hi-IN"/>
        </w:rPr>
        <w:t>διαγωνισμού άνω των ορίων με ανοικτή διαδικασία μέσω ΕΣΗΔΗΣ</w:t>
      </w:r>
      <w:r w:rsidRPr="00F72A36">
        <w:rPr>
          <w:bCs/>
          <w:kern w:val="2"/>
          <w:szCs w:val="22"/>
          <w:lang w:val="el-GR"/>
        </w:rPr>
        <w:t xml:space="preserve"> </w:t>
      </w:r>
      <w:r w:rsidRPr="002C5CED">
        <w:rPr>
          <w:bCs/>
          <w:kern w:val="2"/>
          <w:szCs w:val="22"/>
          <w:lang w:val="el-GR"/>
        </w:rPr>
        <w:t>(συστημ. αριθμ.  Ε.Σ.Η.ΔΗ.Σ.:</w:t>
      </w:r>
      <w:r w:rsidR="002C5CED" w:rsidRPr="002C5CED">
        <w:rPr>
          <w:bCs/>
          <w:kern w:val="2"/>
          <w:szCs w:val="22"/>
          <w:lang w:val="el-GR"/>
        </w:rPr>
        <w:t xml:space="preserve"> 410028</w:t>
      </w:r>
      <w:r w:rsidRPr="002C5CED">
        <w:rPr>
          <w:bCs/>
          <w:kern w:val="2"/>
          <w:szCs w:val="22"/>
          <w:lang w:val="el-GR"/>
        </w:rPr>
        <w:t>)</w:t>
      </w:r>
      <w:r w:rsidRPr="002C5CED">
        <w:rPr>
          <w:szCs w:val="22"/>
          <w:lang w:val="el-GR" w:eastAsia="zh-CN"/>
        </w:rPr>
        <w:t xml:space="preserve"> </w:t>
      </w:r>
      <w:r w:rsidRPr="007029EE">
        <w:rPr>
          <w:bCs/>
          <w:kern w:val="2"/>
          <w:szCs w:val="22"/>
          <w:lang w:val="el-GR"/>
        </w:rPr>
        <w:t xml:space="preserve">που αφορά στην </w:t>
      </w:r>
      <w:r w:rsidRPr="007029EE">
        <w:rPr>
          <w:rFonts w:eastAsia="Calibri"/>
          <w:szCs w:val="22"/>
          <w:lang w:val="el-GR"/>
        </w:rPr>
        <w:t>ανάδειξη αναδόχου</w:t>
      </w:r>
      <w:r w:rsidRPr="007029EE">
        <w:rPr>
          <w:szCs w:val="22"/>
          <w:lang w:val="el-GR"/>
        </w:rPr>
        <w:t xml:space="preserve"> για την </w:t>
      </w:r>
      <w:r w:rsidRPr="007029EE">
        <w:rPr>
          <w:color w:val="000000"/>
          <w:szCs w:val="22"/>
          <w:lang w:val="el-GR" w:eastAsia="el-GR"/>
        </w:rPr>
        <w:t>προμήθεια</w:t>
      </w:r>
      <w:r w:rsidRPr="007029EE">
        <w:rPr>
          <w:szCs w:val="22"/>
          <w:lang w:val="el-GR" w:eastAsia="zh-CN"/>
        </w:rPr>
        <w:t xml:space="preserve"> «</w:t>
      </w:r>
      <w:r w:rsidRPr="007029EE">
        <w:rPr>
          <w:szCs w:val="22"/>
          <w:u w:val="single"/>
          <w:lang w:val="el-GR" w:eastAsia="el-GR"/>
        </w:rPr>
        <w:t>Τροφίμων</w:t>
      </w:r>
      <w:r w:rsidRPr="002C5CED">
        <w:rPr>
          <w:szCs w:val="22"/>
          <w:lang w:val="el-GR" w:eastAsia="el-GR"/>
        </w:rPr>
        <w:t xml:space="preserve">» </w:t>
      </w:r>
      <w:r w:rsidRPr="007029EE">
        <w:rPr>
          <w:szCs w:val="22"/>
          <w:lang w:val="el-GR" w:eastAsia="el-GR"/>
        </w:rPr>
        <w:t xml:space="preserve">στο </w:t>
      </w:r>
      <w:r w:rsidRPr="007029EE">
        <w:rPr>
          <w:rFonts w:eastAsia="Calibri"/>
          <w:color w:val="000000"/>
          <w:szCs w:val="22"/>
          <w:lang w:val="el-GR" w:eastAsia="el-GR"/>
        </w:rPr>
        <w:t>Γ.Ν. Σερρών,</w:t>
      </w:r>
      <w:r w:rsidRPr="007029EE">
        <w:rPr>
          <w:szCs w:val="22"/>
          <w:lang w:val="el-GR"/>
        </w:rPr>
        <w:t xml:space="preserve"> δηλώνω ότι τους αποδέχομαι πλήρως και υποβάλλω</w:t>
      </w:r>
      <w:r w:rsidRPr="007029EE">
        <w:rPr>
          <w:b/>
          <w:szCs w:val="22"/>
          <w:lang w:val="el-GR" w:eastAsia="el-GR"/>
        </w:rPr>
        <w:t xml:space="preserve"> </w:t>
      </w:r>
      <w:r w:rsidRPr="007029EE">
        <w:rPr>
          <w:szCs w:val="22"/>
          <w:lang w:val="el-GR"/>
        </w:rPr>
        <w:t>την παρακάτω προσφορά</w:t>
      </w:r>
      <w:r>
        <w:rPr>
          <w:szCs w:val="22"/>
          <w:lang w:val="el-GR" w:eastAsia="el-GR"/>
        </w:rPr>
        <w:t>:</w:t>
      </w:r>
    </w:p>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0F9F0745"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233B8427"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3D499F1D"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4C69F84C"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18675082"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4E8836FC"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AB23E62"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Pr>
                <w:rFonts w:eastAsia="Calibri"/>
                <w:b/>
                <w:sz w:val="20"/>
                <w:szCs w:val="20"/>
                <w:lang w:val="el-GR"/>
              </w:rPr>
              <w:t>Προσφερόμενο</w:t>
            </w:r>
            <w:r w:rsidRPr="008F161D">
              <w:rPr>
                <w:b/>
                <w:color w:val="000000"/>
                <w:sz w:val="20"/>
                <w:szCs w:val="20"/>
                <w:lang w:val="el-GR"/>
              </w:rPr>
              <w:t xml:space="preserve"> ενιαίο </w:t>
            </w:r>
          </w:p>
          <w:p w14:paraId="03101178"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1A7AD03C"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749344A5"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50BD5D49"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0BB0905D"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54E5295F"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2E6A07B" w14:textId="77777777" w:rsidR="008347EB" w:rsidRPr="007205AA" w:rsidRDefault="008347EB" w:rsidP="005F54BC">
            <w:pPr>
              <w:tabs>
                <w:tab w:val="left" w:pos="900"/>
              </w:tabs>
              <w:suppressAutoHyphens w:val="0"/>
              <w:spacing w:after="0"/>
              <w:ind w:right="-108" w:hanging="108"/>
              <w:jc w:val="center"/>
              <w:rPr>
                <w:rFonts w:cs="Times New Roman"/>
                <w:b/>
                <w:sz w:val="24"/>
              </w:rPr>
            </w:pPr>
            <w:r w:rsidRPr="007205AA">
              <w:rPr>
                <w:rFonts w:cs="Times New Roman"/>
                <w:b/>
                <w:sz w:val="24"/>
              </w:rPr>
              <w:t>2</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44A77449" w14:textId="77777777" w:rsidR="008347EB" w:rsidRPr="007F204A" w:rsidRDefault="008347EB" w:rsidP="005F54BC">
            <w:pPr>
              <w:tabs>
                <w:tab w:val="left" w:pos="900"/>
              </w:tabs>
              <w:suppressAutoHyphens w:val="0"/>
              <w:spacing w:after="0"/>
              <w:ind w:right="-108" w:hanging="108"/>
              <w:jc w:val="center"/>
              <w:rPr>
                <w:rFonts w:cs="Times New Roman"/>
                <w:b/>
                <w:sz w:val="20"/>
                <w:szCs w:val="20"/>
                <w:lang w:val="el-GR"/>
              </w:rPr>
            </w:pPr>
            <w:r w:rsidRPr="007F204A">
              <w:rPr>
                <w:rFonts w:cs="Times New Roman"/>
                <w:b/>
                <w:sz w:val="20"/>
                <w:szCs w:val="20"/>
                <w:lang w:val="el-GR"/>
              </w:rPr>
              <w:t xml:space="preserve">ΚΑΤΕΨΥΓΜΕΝΑ </w:t>
            </w:r>
            <w:r w:rsidRPr="007F204A">
              <w:rPr>
                <w:b/>
                <w:sz w:val="20"/>
                <w:szCs w:val="20"/>
                <w:lang w:val="el-GR"/>
              </w:rPr>
              <w:t>ΨΑΡΙΑ</w:t>
            </w:r>
            <w:r w:rsidRPr="007F204A">
              <w:rPr>
                <w:rFonts w:cs="Times New Roman"/>
                <w:b/>
                <w:sz w:val="20"/>
                <w:szCs w:val="20"/>
                <w:lang w:val="el-GR"/>
              </w:rPr>
              <w:t xml:space="preserve"> </w:t>
            </w:r>
          </w:p>
          <w:p w14:paraId="6724FA0C" w14:textId="77777777" w:rsidR="008347EB" w:rsidRPr="007F204A" w:rsidRDefault="008347EB" w:rsidP="005F54BC">
            <w:pPr>
              <w:tabs>
                <w:tab w:val="left" w:pos="900"/>
              </w:tabs>
              <w:suppressAutoHyphens w:val="0"/>
              <w:spacing w:after="0"/>
              <w:ind w:right="-108" w:hanging="108"/>
              <w:jc w:val="center"/>
              <w:rPr>
                <w:rFonts w:cs="Times New Roman"/>
                <w:b/>
                <w:sz w:val="20"/>
                <w:szCs w:val="20"/>
                <w:lang w:val="el-GR"/>
              </w:rPr>
            </w:pPr>
            <w:r w:rsidRPr="007F204A">
              <w:rPr>
                <w:rFonts w:cs="Times New Roman"/>
                <w:b/>
                <w:sz w:val="20"/>
                <w:szCs w:val="20"/>
                <w:lang w:val="el-GR"/>
              </w:rPr>
              <w:t>ΚΑΙ ΛΑΧΑΝΙΚΑ</w:t>
            </w:r>
          </w:p>
          <w:p w14:paraId="10997CEC" w14:textId="77777777" w:rsidR="008347EB" w:rsidRPr="007F204A" w:rsidRDefault="008347EB" w:rsidP="005F54BC">
            <w:pPr>
              <w:tabs>
                <w:tab w:val="left" w:pos="900"/>
              </w:tabs>
              <w:suppressAutoHyphens w:val="0"/>
              <w:spacing w:after="0"/>
              <w:ind w:right="-108" w:hanging="108"/>
              <w:jc w:val="center"/>
              <w:rPr>
                <w:rFonts w:eastAsia="Calibri"/>
                <w:b/>
                <w:sz w:val="18"/>
                <w:szCs w:val="18"/>
                <w:lang w:val="el-GR" w:eastAsia="en-US"/>
              </w:rPr>
            </w:pPr>
            <w:r w:rsidRPr="007205AA">
              <w:rPr>
                <w:rFonts w:eastAsia="Calibri" w:cs="Times New Roman"/>
                <w:bCs/>
                <w:sz w:val="20"/>
                <w:szCs w:val="20"/>
              </w:rPr>
              <w:t>CPV</w:t>
            </w:r>
            <w:r w:rsidRPr="007F204A">
              <w:rPr>
                <w:sz w:val="20"/>
                <w:szCs w:val="20"/>
                <w:lang w:val="el-GR"/>
              </w:rPr>
              <w:t xml:space="preserve"> 15896000-5</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B5A260D"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7C72A306"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7670F5A7" w14:textId="77777777" w:rsidR="008347EB" w:rsidRDefault="008347EB" w:rsidP="008347EB"/>
    <w:p w14:paraId="668D0732" w14:textId="77777777" w:rsidR="008347EB" w:rsidRDefault="008347EB" w:rsidP="008347EB"/>
    <w:p w14:paraId="4B59E8FF" w14:textId="77777777" w:rsidR="008347EB" w:rsidRDefault="008347EB" w:rsidP="008347EB"/>
    <w:p w14:paraId="534C64B0" w14:textId="77777777" w:rsidR="008347EB" w:rsidRDefault="008347EB" w:rsidP="008347EB"/>
    <w:p w14:paraId="34BF9CEA" w14:textId="77777777" w:rsidR="008347EB" w:rsidRDefault="008347EB" w:rsidP="008347EB"/>
    <w:p w14:paraId="35F382D8" w14:textId="77777777" w:rsidR="008347EB" w:rsidRDefault="008347EB" w:rsidP="008347EB"/>
    <w:p w14:paraId="59EF5708" w14:textId="77777777" w:rsidR="008347EB" w:rsidRDefault="008347EB" w:rsidP="008347EB"/>
    <w:p w14:paraId="4DEAC172" w14:textId="77777777" w:rsidR="008347EB" w:rsidRDefault="008347EB" w:rsidP="008347EB"/>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4DD1F0A3" w14:textId="77777777" w:rsidTr="005F54BC">
        <w:trPr>
          <w:trHeight w:val="961"/>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420C0FB3"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63C32556"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507C2FE1"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4745AA32"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569F29BD"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33110EE1"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307491B3"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03065034"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243F9C01"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3750A649"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2C0819C9"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7248667D"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A097509"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3</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27DB8940" w14:textId="77777777" w:rsidR="008347EB" w:rsidRDefault="008347EB" w:rsidP="005F54BC">
            <w:pPr>
              <w:tabs>
                <w:tab w:val="left" w:pos="900"/>
              </w:tabs>
              <w:suppressAutoHyphens w:val="0"/>
              <w:spacing w:after="0"/>
              <w:ind w:right="-108" w:hanging="108"/>
              <w:jc w:val="center"/>
              <w:rPr>
                <w:rFonts w:cs="Times New Roman"/>
                <w:b/>
                <w:sz w:val="20"/>
                <w:szCs w:val="20"/>
              </w:rPr>
            </w:pPr>
            <w:r w:rsidRPr="0032375E">
              <w:rPr>
                <w:rFonts w:cs="Times New Roman"/>
                <w:b/>
                <w:sz w:val="20"/>
                <w:szCs w:val="20"/>
              </w:rPr>
              <w:t>ΤΥΡΟΚΟΜΙΚΑ ΠΡΟΪΟΝΤΑ</w:t>
            </w:r>
          </w:p>
          <w:p w14:paraId="2C2D31D2"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CPV</w:t>
            </w:r>
            <w:r w:rsidRPr="00E46723">
              <w:rPr>
                <w:sz w:val="20"/>
                <w:szCs w:val="20"/>
              </w:rPr>
              <w:t xml:space="preserve"> 15540000-5</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5CDD0966"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26BE6C2B"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5E90C471" w14:textId="77777777" w:rsidR="008347EB" w:rsidRDefault="008347EB" w:rsidP="008347EB"/>
    <w:p w14:paraId="72CD06C7" w14:textId="77777777" w:rsidR="008347EB" w:rsidRDefault="008347EB" w:rsidP="008347EB"/>
    <w:p w14:paraId="3E89F76E" w14:textId="77777777" w:rsidR="008347EB" w:rsidRDefault="008347EB" w:rsidP="008347EB"/>
    <w:p w14:paraId="4DE6099B" w14:textId="77777777" w:rsidR="008347EB" w:rsidRDefault="008347EB" w:rsidP="008347EB"/>
    <w:p w14:paraId="0D0B6690" w14:textId="77777777" w:rsidR="008347EB" w:rsidRDefault="008347EB" w:rsidP="008347EB"/>
    <w:p w14:paraId="096A6155" w14:textId="77777777" w:rsidR="008347EB" w:rsidRDefault="008347EB" w:rsidP="008347EB"/>
    <w:p w14:paraId="5124A423" w14:textId="77777777" w:rsidR="008347EB" w:rsidRDefault="008347EB" w:rsidP="008347EB"/>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32AE441A"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05B9BDA4"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41ACF7C6"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23AA2D70"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29DF89A"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115720C3"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6909322"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03696555"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7D612985"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sidRPr="008F161D">
              <w:rPr>
                <w:rFonts w:eastAsia="Calibri"/>
                <w:b/>
                <w:sz w:val="20"/>
                <w:szCs w:val="20"/>
                <w:lang w:val="el-GR"/>
              </w:rPr>
              <w:t>αριθμητι</w:t>
            </w:r>
            <w:r>
              <w:rPr>
                <w:rFonts w:eastAsia="Calibri"/>
                <w:b/>
                <w:sz w:val="20"/>
                <w:szCs w:val="20"/>
                <w:lang w:val="el-GR"/>
              </w:rPr>
              <w:t>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1382C3A3"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1A98027C"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54A40059"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206525A1"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2777741"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4</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1C26E257" w14:textId="77777777" w:rsidR="008347EB" w:rsidRDefault="008347EB" w:rsidP="005F54BC">
            <w:pPr>
              <w:tabs>
                <w:tab w:val="left" w:pos="900"/>
              </w:tabs>
              <w:suppressAutoHyphens w:val="0"/>
              <w:spacing w:after="0"/>
              <w:ind w:right="-108" w:hanging="108"/>
              <w:jc w:val="center"/>
              <w:rPr>
                <w:rFonts w:cs="Times New Roman"/>
                <w:b/>
                <w:sz w:val="20"/>
                <w:szCs w:val="20"/>
              </w:rPr>
            </w:pPr>
            <w:r w:rsidRPr="0032375E">
              <w:rPr>
                <w:rFonts w:cs="Times New Roman"/>
                <w:b/>
                <w:sz w:val="20"/>
                <w:szCs w:val="20"/>
              </w:rPr>
              <w:t>ΝΩΠΑ ΚΡΕΑΤΑ</w:t>
            </w:r>
          </w:p>
          <w:p w14:paraId="1AC5E266"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 xml:space="preserve">CPV </w:t>
            </w:r>
            <w:r w:rsidRPr="00E46723">
              <w:rPr>
                <w:rFonts w:eastAsia="Calibri"/>
                <w:sz w:val="20"/>
                <w:szCs w:val="20"/>
              </w:rPr>
              <w:t>15110000-2</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348B1EC6"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582862DA"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6361628F" w14:textId="77777777" w:rsidR="008347EB" w:rsidRDefault="008347EB" w:rsidP="008347EB"/>
    <w:p w14:paraId="2A0EF652" w14:textId="77777777" w:rsidR="008347EB" w:rsidRDefault="008347EB" w:rsidP="008347EB"/>
    <w:p w14:paraId="1B0C709F" w14:textId="77777777" w:rsidR="008347EB" w:rsidRDefault="008347EB" w:rsidP="008347EB"/>
    <w:p w14:paraId="47494C84" w14:textId="77777777" w:rsidR="008347EB" w:rsidRDefault="008347EB" w:rsidP="008347EB"/>
    <w:p w14:paraId="62094C1A" w14:textId="77777777" w:rsidR="008347EB" w:rsidRDefault="008347EB" w:rsidP="008347EB"/>
    <w:p w14:paraId="19B96DB8" w14:textId="77777777" w:rsidR="008347EB" w:rsidRDefault="008347EB" w:rsidP="008347EB"/>
    <w:p w14:paraId="79B2F160" w14:textId="77777777" w:rsidR="008347EB" w:rsidRDefault="008347EB" w:rsidP="008347EB"/>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412E6EBB"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60E2DF4B"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7A9D1DFA"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789408F0"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6227C89C"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2B47F864"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0310E781"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3A8DE4CE"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708F7B5E"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4B7CAF65"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0961A56A"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02138052"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40A12C47"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2D5AC478"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5</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E2FF37B" w14:textId="77777777" w:rsidR="008347EB" w:rsidRDefault="008347EB" w:rsidP="005F54BC">
            <w:pPr>
              <w:tabs>
                <w:tab w:val="left" w:pos="900"/>
              </w:tabs>
              <w:suppressAutoHyphens w:val="0"/>
              <w:spacing w:after="0"/>
              <w:ind w:right="-108" w:hanging="108"/>
              <w:jc w:val="center"/>
              <w:rPr>
                <w:rFonts w:eastAsia="Calibri"/>
                <w:b/>
                <w:sz w:val="20"/>
                <w:szCs w:val="20"/>
              </w:rPr>
            </w:pPr>
            <w:r w:rsidRPr="0032375E">
              <w:rPr>
                <w:rFonts w:eastAsia="Calibri"/>
                <w:b/>
                <w:sz w:val="20"/>
                <w:szCs w:val="20"/>
              </w:rPr>
              <w:t>ΚΟΤΟΠΟΥΛΑ</w:t>
            </w:r>
          </w:p>
          <w:p w14:paraId="609C7EE3"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 xml:space="preserve">CPV </w:t>
            </w:r>
            <w:r w:rsidRPr="00E46723">
              <w:rPr>
                <w:color w:val="000000"/>
                <w:sz w:val="20"/>
                <w:szCs w:val="20"/>
              </w:rPr>
              <w:t>15112130-6</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EBCB60F"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58A1575B"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022C810E" w14:textId="77777777" w:rsidR="008347EB" w:rsidRDefault="008347EB" w:rsidP="008347EB"/>
    <w:p w14:paraId="005FA0B9" w14:textId="77777777" w:rsidR="008347EB" w:rsidRDefault="008347EB" w:rsidP="008347EB"/>
    <w:p w14:paraId="6FA59A3F" w14:textId="77777777" w:rsidR="008347EB" w:rsidRDefault="008347EB" w:rsidP="008347EB"/>
    <w:p w14:paraId="3F1B46D6" w14:textId="77777777" w:rsidR="008347EB" w:rsidRDefault="008347EB" w:rsidP="008347EB"/>
    <w:p w14:paraId="1479553D" w14:textId="77777777" w:rsidR="008347EB" w:rsidRDefault="008347EB" w:rsidP="008347EB"/>
    <w:p w14:paraId="0DC7C24E" w14:textId="77777777" w:rsidR="008347EB" w:rsidRDefault="008347EB" w:rsidP="008347EB"/>
    <w:p w14:paraId="4375E634" w14:textId="77777777" w:rsidR="008347EB" w:rsidRDefault="008347EB" w:rsidP="008347EB"/>
    <w:tbl>
      <w:tblPr>
        <w:tblpPr w:leftFromText="180" w:rightFromText="180" w:vertAnchor="text" w:horzAnchor="margin" w:tblpY="385"/>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32"/>
        <w:gridCol w:w="2410"/>
        <w:gridCol w:w="2410"/>
      </w:tblGrid>
      <w:tr w:rsidR="008347EB" w:rsidRPr="00B26555" w14:paraId="70014194"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1D0D37C1"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1F2098F1"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4098275F"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32"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282B4ED7"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207C5417"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CB2C2DB"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50EA36DB"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44474D98"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7E78987B"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737EA5D6"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5CACE605"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63CE2D09"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7B3DBCF4"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6</w:t>
            </w:r>
          </w:p>
        </w:tc>
        <w:tc>
          <w:tcPr>
            <w:tcW w:w="2532"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A86D5F4" w14:textId="77777777" w:rsidR="008347EB" w:rsidRDefault="008347EB" w:rsidP="005F54BC">
            <w:pPr>
              <w:tabs>
                <w:tab w:val="left" w:pos="900"/>
              </w:tabs>
              <w:suppressAutoHyphens w:val="0"/>
              <w:spacing w:after="0"/>
              <w:ind w:right="-108" w:hanging="108"/>
              <w:jc w:val="center"/>
              <w:rPr>
                <w:rFonts w:cs="Times New Roman"/>
                <w:b/>
                <w:sz w:val="20"/>
                <w:szCs w:val="20"/>
              </w:rPr>
            </w:pPr>
            <w:r w:rsidRPr="0032375E">
              <w:rPr>
                <w:rFonts w:cs="Times New Roman"/>
                <w:b/>
                <w:sz w:val="20"/>
                <w:szCs w:val="20"/>
              </w:rPr>
              <w:t>ΓΑΛΑ</w:t>
            </w:r>
          </w:p>
          <w:p w14:paraId="71CAA81C"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 xml:space="preserve">CPV </w:t>
            </w:r>
            <w:r w:rsidRPr="00E46723">
              <w:rPr>
                <w:sz w:val="20"/>
                <w:szCs w:val="20"/>
              </w:rPr>
              <w:t>15511000-3</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6A03C67"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10"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4C39E334"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77A2A8BA" w14:textId="77777777" w:rsidR="008347EB" w:rsidRDefault="008347EB" w:rsidP="008347EB"/>
    <w:p w14:paraId="362FEE71" w14:textId="77777777" w:rsidR="008347EB" w:rsidRDefault="008347EB" w:rsidP="008347EB"/>
    <w:p w14:paraId="67DB3D17" w14:textId="77777777" w:rsidR="008347EB" w:rsidRDefault="008347EB" w:rsidP="008347EB"/>
    <w:p w14:paraId="60C3859A" w14:textId="77777777" w:rsidR="008347EB" w:rsidRDefault="008347EB" w:rsidP="008347EB"/>
    <w:p w14:paraId="47E95483" w14:textId="77777777" w:rsidR="008347EB" w:rsidRDefault="008347EB" w:rsidP="008347EB"/>
    <w:p w14:paraId="5D5C112F" w14:textId="77777777" w:rsidR="008347EB" w:rsidRDefault="008347EB" w:rsidP="008347EB"/>
    <w:p w14:paraId="300C31FC" w14:textId="77777777" w:rsidR="008347EB" w:rsidRDefault="008347EB" w:rsidP="008347EB"/>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2E6BFC47"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EE65854"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45D768CE"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73DC7BF4"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6C8C26AA"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57B43EAB"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38D50A27"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5FF34073"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11FC6428"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1A9B06FC"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4867AAB8"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4C0D1F06"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426D260A"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7FB9F420"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7</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1BD762A4" w14:textId="77777777" w:rsidR="008347EB" w:rsidRDefault="008347EB" w:rsidP="005F54BC">
            <w:pPr>
              <w:tabs>
                <w:tab w:val="left" w:pos="900"/>
              </w:tabs>
              <w:suppressAutoHyphens w:val="0"/>
              <w:spacing w:after="0"/>
              <w:ind w:right="-108" w:hanging="108"/>
              <w:jc w:val="center"/>
              <w:rPr>
                <w:rFonts w:cs="Times New Roman"/>
                <w:b/>
                <w:sz w:val="20"/>
                <w:szCs w:val="20"/>
              </w:rPr>
            </w:pPr>
            <w:r w:rsidRPr="0032375E">
              <w:rPr>
                <w:rFonts w:cs="Times New Roman"/>
                <w:b/>
                <w:sz w:val="20"/>
                <w:szCs w:val="20"/>
              </w:rPr>
              <w:t>ΓΙΑΟΥΡΤΙ</w:t>
            </w:r>
          </w:p>
          <w:p w14:paraId="30F00086"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 xml:space="preserve">CPV </w:t>
            </w:r>
            <w:r w:rsidRPr="00E46723">
              <w:rPr>
                <w:sz w:val="20"/>
                <w:szCs w:val="20"/>
              </w:rPr>
              <w:t>15551300-8</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250F172"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764B50F1"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70591B2E" w14:textId="77777777" w:rsidR="008347EB" w:rsidRDefault="008347EB" w:rsidP="008347EB"/>
    <w:p w14:paraId="2574B3D7" w14:textId="77777777" w:rsidR="008347EB" w:rsidRDefault="008347EB" w:rsidP="008347EB"/>
    <w:p w14:paraId="092409F6" w14:textId="77777777" w:rsidR="008347EB" w:rsidRDefault="008347EB" w:rsidP="008347EB"/>
    <w:p w14:paraId="469EE773" w14:textId="77777777" w:rsidR="008347EB" w:rsidRDefault="008347EB" w:rsidP="008347EB"/>
    <w:p w14:paraId="592212BF" w14:textId="77777777" w:rsidR="008347EB" w:rsidRDefault="008347EB" w:rsidP="008347EB"/>
    <w:p w14:paraId="0B361FC7" w14:textId="77777777" w:rsidR="008347EB" w:rsidRDefault="008347EB" w:rsidP="008347EB"/>
    <w:p w14:paraId="366DC878" w14:textId="77777777" w:rsidR="008347EB" w:rsidRDefault="008347EB" w:rsidP="008347EB"/>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39C9EA2C"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2CB07FC2"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0A21F8FE"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5459CEA3"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14591D0F"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39BC73C2"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0DB1B2DF"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7527BCDF"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1085A921"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72B6230A"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506B1E7C"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387D4B98"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676B4020"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12297FAA"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8</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5D1362E4" w14:textId="77777777" w:rsidR="008347EB" w:rsidRPr="007F204A" w:rsidRDefault="008347EB" w:rsidP="005F54BC">
            <w:pPr>
              <w:tabs>
                <w:tab w:val="left" w:pos="900"/>
              </w:tabs>
              <w:suppressAutoHyphens w:val="0"/>
              <w:spacing w:after="0"/>
              <w:ind w:right="-108" w:hanging="108"/>
              <w:jc w:val="center"/>
              <w:rPr>
                <w:rFonts w:eastAsia="Calibri"/>
                <w:b/>
                <w:bCs/>
                <w:color w:val="000000"/>
                <w:sz w:val="20"/>
                <w:szCs w:val="20"/>
                <w:lang w:val="el-GR"/>
              </w:rPr>
            </w:pPr>
            <w:r w:rsidRPr="007F204A">
              <w:rPr>
                <w:rFonts w:eastAsia="Calibri"/>
                <w:b/>
                <w:bCs/>
                <w:color w:val="000000"/>
                <w:sz w:val="20"/>
                <w:szCs w:val="20"/>
                <w:lang w:val="el-GR"/>
              </w:rPr>
              <w:t xml:space="preserve">ΦΡΟΥΤΑ ΛΑΧΑΝΙΚΑ </w:t>
            </w:r>
          </w:p>
          <w:p w14:paraId="4BC59F44" w14:textId="77777777" w:rsidR="008347EB" w:rsidRPr="007F204A" w:rsidRDefault="008347EB" w:rsidP="005F54BC">
            <w:pPr>
              <w:tabs>
                <w:tab w:val="left" w:pos="900"/>
              </w:tabs>
              <w:suppressAutoHyphens w:val="0"/>
              <w:spacing w:after="0"/>
              <w:ind w:right="-108" w:hanging="108"/>
              <w:jc w:val="center"/>
              <w:rPr>
                <w:rFonts w:eastAsia="Calibri"/>
                <w:b/>
                <w:bCs/>
                <w:color w:val="000000"/>
                <w:sz w:val="20"/>
                <w:szCs w:val="20"/>
                <w:lang w:val="el-GR"/>
              </w:rPr>
            </w:pPr>
            <w:r w:rsidRPr="007F204A">
              <w:rPr>
                <w:rFonts w:eastAsia="Calibri"/>
                <w:b/>
                <w:bCs/>
                <w:color w:val="000000"/>
                <w:sz w:val="20"/>
                <w:szCs w:val="20"/>
                <w:lang w:val="el-GR"/>
              </w:rPr>
              <w:t>ΚΑΙ ΣΥΝΑΦΗ ΠΡΟΪΟΝΤΑ</w:t>
            </w:r>
          </w:p>
          <w:p w14:paraId="777BD6C1" w14:textId="77777777" w:rsidR="008347EB" w:rsidRPr="00E46723" w:rsidRDefault="008347EB" w:rsidP="005F54BC">
            <w:pPr>
              <w:tabs>
                <w:tab w:val="left" w:pos="900"/>
              </w:tabs>
              <w:suppressAutoHyphens w:val="0"/>
              <w:spacing w:after="0"/>
              <w:ind w:right="-108" w:hanging="108"/>
              <w:jc w:val="center"/>
              <w:rPr>
                <w:rFonts w:eastAsia="Calibri"/>
                <w:b/>
                <w:sz w:val="20"/>
                <w:szCs w:val="20"/>
                <w:lang w:val="el-GR" w:eastAsia="en-US"/>
              </w:rPr>
            </w:pPr>
            <w:r w:rsidRPr="00E46723">
              <w:rPr>
                <w:rFonts w:eastAsia="Calibri" w:cs="Times New Roman"/>
                <w:bCs/>
                <w:sz w:val="20"/>
                <w:szCs w:val="20"/>
              </w:rPr>
              <w:t>CPV</w:t>
            </w:r>
            <w:r w:rsidRPr="00E46723">
              <w:rPr>
                <w:rFonts w:eastAsia="Calibri" w:cs="Times New Roman"/>
                <w:bCs/>
                <w:sz w:val="20"/>
                <w:szCs w:val="20"/>
                <w:lang w:val="el-GR"/>
              </w:rPr>
              <w:t xml:space="preserve"> </w:t>
            </w:r>
            <w:r w:rsidRPr="00E46723">
              <w:rPr>
                <w:bCs/>
                <w:color w:val="000000"/>
                <w:sz w:val="20"/>
                <w:szCs w:val="20"/>
                <w:lang w:val="el-GR"/>
              </w:rPr>
              <w:t>15300000-1</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4EAAF42"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1A526EA4"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1887EE75" w14:textId="77777777" w:rsidR="008347EB" w:rsidRDefault="008347EB" w:rsidP="008347EB"/>
    <w:p w14:paraId="31D3C862" w14:textId="77777777" w:rsidR="008347EB" w:rsidRDefault="008347EB" w:rsidP="008347EB"/>
    <w:p w14:paraId="24BB3530" w14:textId="77777777" w:rsidR="008347EB" w:rsidRDefault="008347EB" w:rsidP="008347EB"/>
    <w:p w14:paraId="3CF44742" w14:textId="77777777" w:rsidR="008347EB" w:rsidRDefault="008347EB" w:rsidP="008347EB"/>
    <w:p w14:paraId="025E7A22" w14:textId="77777777" w:rsidR="008347EB" w:rsidRDefault="008347EB" w:rsidP="008347EB"/>
    <w:p w14:paraId="7D8024F1" w14:textId="77777777" w:rsidR="008347EB" w:rsidRDefault="008347EB" w:rsidP="008347EB"/>
    <w:p w14:paraId="38163368" w14:textId="77777777" w:rsidR="008347EB" w:rsidRDefault="008347EB" w:rsidP="008347EB"/>
    <w:tbl>
      <w:tblPr>
        <w:tblpPr w:leftFromText="180" w:rightFromText="180" w:vertAnchor="text" w:horzAnchor="margin" w:tblpY="385"/>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551"/>
        <w:gridCol w:w="2410"/>
        <w:gridCol w:w="2409"/>
      </w:tblGrid>
      <w:tr w:rsidR="008347EB" w:rsidRPr="00B26555" w14:paraId="290CB4D1"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46BEDEF1"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237BAC4D"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5A8DDD43"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551"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0F6E44A2"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144BC6E8"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3A1A73C5"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23D81CF7"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34DC05C0"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40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77D55E4E"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4F8FC215"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59158142"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29D3D625"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78188B8"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9</w:t>
            </w:r>
          </w:p>
        </w:tc>
        <w:tc>
          <w:tcPr>
            <w:tcW w:w="2551" w:type="dxa"/>
            <w:tcBorders>
              <w:top w:val="single" w:sz="12" w:space="0" w:color="5B9BD5"/>
              <w:left w:val="single" w:sz="12" w:space="0" w:color="auto"/>
              <w:bottom w:val="single" w:sz="12" w:space="0" w:color="auto"/>
              <w:right w:val="single" w:sz="12" w:space="0" w:color="auto"/>
            </w:tcBorders>
            <w:shd w:val="clear" w:color="auto" w:fill="FFFFFF"/>
            <w:vAlign w:val="center"/>
          </w:tcPr>
          <w:p w14:paraId="6F66F007" w14:textId="77777777" w:rsidR="008347EB" w:rsidRDefault="008347EB" w:rsidP="005F54BC">
            <w:pPr>
              <w:tabs>
                <w:tab w:val="left" w:pos="900"/>
              </w:tabs>
              <w:suppressAutoHyphens w:val="0"/>
              <w:spacing w:after="0"/>
              <w:ind w:right="-108" w:hanging="108"/>
              <w:jc w:val="center"/>
              <w:rPr>
                <w:rFonts w:cs="Times New Roman"/>
                <w:b/>
                <w:sz w:val="20"/>
                <w:szCs w:val="20"/>
              </w:rPr>
            </w:pPr>
            <w:r w:rsidRPr="0032375E">
              <w:rPr>
                <w:rFonts w:cs="Times New Roman"/>
                <w:b/>
                <w:sz w:val="20"/>
                <w:szCs w:val="20"/>
              </w:rPr>
              <w:t>ΦΡΕΣΚΑ ΨΑΡΙΑ</w:t>
            </w:r>
          </w:p>
          <w:p w14:paraId="5B13400A"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 xml:space="preserve">CPV </w:t>
            </w:r>
            <w:r w:rsidRPr="00E46723">
              <w:rPr>
                <w:sz w:val="20"/>
                <w:szCs w:val="20"/>
              </w:rPr>
              <w:t>03311000-2</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C8CB772"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40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0D6654E7"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3ECB1412" w14:textId="77777777" w:rsidR="008347EB" w:rsidRDefault="008347EB" w:rsidP="008347EB"/>
    <w:p w14:paraId="0FCDCD16" w14:textId="77777777" w:rsidR="008347EB" w:rsidRDefault="008347EB" w:rsidP="008347EB"/>
    <w:p w14:paraId="65417099" w14:textId="77777777" w:rsidR="008347EB" w:rsidRDefault="008347EB" w:rsidP="008347EB"/>
    <w:p w14:paraId="1A8992D9" w14:textId="77777777" w:rsidR="008347EB" w:rsidRDefault="008347EB" w:rsidP="008347EB"/>
    <w:p w14:paraId="2AD34C93" w14:textId="77777777" w:rsidR="008347EB" w:rsidRDefault="008347EB" w:rsidP="008347EB"/>
    <w:p w14:paraId="072D70A8" w14:textId="77777777" w:rsidR="008347EB" w:rsidRDefault="008347EB" w:rsidP="008347EB"/>
    <w:p w14:paraId="75479AEB" w14:textId="77777777" w:rsidR="008347EB" w:rsidRDefault="008347EB" w:rsidP="008347EB"/>
    <w:tbl>
      <w:tblPr>
        <w:tblpPr w:leftFromText="180" w:rightFromText="180" w:vertAnchor="text" w:horzAnchor="margin" w:tblpY="385"/>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693"/>
        <w:gridCol w:w="2410"/>
        <w:gridCol w:w="2249"/>
      </w:tblGrid>
      <w:tr w:rsidR="008347EB" w:rsidRPr="00B26555" w14:paraId="6B261F50"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70F2AEC"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7BEE7BD1"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07110A33"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693"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33C0F103"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0BEAD98F"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4BA8F1C7"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2B504D4A"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42B1DC3C"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24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3C5AC728"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01972FD0"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2011EFB8"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79D5B794"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308C319E" w14:textId="77777777" w:rsidR="008347EB" w:rsidRPr="007205AA" w:rsidRDefault="008347EB" w:rsidP="005F54BC">
            <w:pPr>
              <w:tabs>
                <w:tab w:val="left" w:pos="900"/>
              </w:tabs>
              <w:suppressAutoHyphens w:val="0"/>
              <w:spacing w:after="0"/>
              <w:ind w:right="-108" w:hanging="108"/>
              <w:jc w:val="center"/>
              <w:rPr>
                <w:rFonts w:cs="Times New Roman"/>
                <w:b/>
                <w:sz w:val="24"/>
              </w:rPr>
            </w:pPr>
            <w:r>
              <w:rPr>
                <w:rFonts w:cs="Times New Roman"/>
                <w:b/>
                <w:sz w:val="24"/>
              </w:rPr>
              <w:t>10</w:t>
            </w:r>
          </w:p>
        </w:tc>
        <w:tc>
          <w:tcPr>
            <w:tcW w:w="2693"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D584BB3" w14:textId="77777777" w:rsidR="008347EB" w:rsidRDefault="008347EB" w:rsidP="005F54BC">
            <w:pPr>
              <w:tabs>
                <w:tab w:val="left" w:pos="900"/>
              </w:tabs>
              <w:suppressAutoHyphens w:val="0"/>
              <w:spacing w:after="0"/>
              <w:ind w:right="-108" w:hanging="108"/>
              <w:jc w:val="center"/>
              <w:rPr>
                <w:rFonts w:cs="Times New Roman"/>
                <w:b/>
                <w:sz w:val="20"/>
                <w:szCs w:val="20"/>
              </w:rPr>
            </w:pPr>
            <w:r w:rsidRPr="0032375E">
              <w:rPr>
                <w:rFonts w:cs="Times New Roman"/>
                <w:b/>
                <w:sz w:val="20"/>
                <w:szCs w:val="20"/>
              </w:rPr>
              <w:t>ΠΑΤΑΤΕΣ ΑΠΟΦΛΟΙΩΜΕΝΕΣ</w:t>
            </w:r>
          </w:p>
          <w:p w14:paraId="0F5CC894" w14:textId="77777777" w:rsidR="008347EB" w:rsidRPr="00E46723" w:rsidRDefault="008347EB" w:rsidP="005F54BC">
            <w:pPr>
              <w:tabs>
                <w:tab w:val="left" w:pos="900"/>
              </w:tabs>
              <w:suppressAutoHyphens w:val="0"/>
              <w:spacing w:after="0"/>
              <w:ind w:right="-108" w:hanging="108"/>
              <w:jc w:val="center"/>
              <w:rPr>
                <w:rFonts w:eastAsia="Calibri"/>
                <w:b/>
                <w:sz w:val="20"/>
                <w:szCs w:val="20"/>
                <w:lang w:eastAsia="en-US"/>
              </w:rPr>
            </w:pPr>
            <w:r w:rsidRPr="00E46723">
              <w:rPr>
                <w:rFonts w:eastAsia="Calibri" w:cs="Times New Roman"/>
                <w:bCs/>
                <w:sz w:val="20"/>
                <w:szCs w:val="20"/>
              </w:rPr>
              <w:t xml:space="preserve">CPV </w:t>
            </w:r>
            <w:r w:rsidRPr="00E46723">
              <w:rPr>
                <w:color w:val="000000"/>
                <w:sz w:val="20"/>
                <w:szCs w:val="20"/>
              </w:rPr>
              <w:t>03212100-1</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7587923B"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24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6D01D1AC"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16F0B1F6" w14:textId="77777777" w:rsidR="008347EB" w:rsidRDefault="008347EB" w:rsidP="008347EB">
      <w:pPr>
        <w:spacing w:before="57" w:after="57"/>
        <w:rPr>
          <w:lang w:val="el-GR"/>
        </w:rPr>
      </w:pPr>
    </w:p>
    <w:p w14:paraId="2AE7F453" w14:textId="77777777" w:rsidR="008347EB" w:rsidRDefault="008347EB" w:rsidP="008347EB">
      <w:pPr>
        <w:spacing w:before="57" w:after="57"/>
        <w:rPr>
          <w:lang w:val="el-GR"/>
        </w:rPr>
      </w:pPr>
    </w:p>
    <w:p w14:paraId="1F94D258" w14:textId="77777777" w:rsidR="008347EB" w:rsidRDefault="008347EB" w:rsidP="008347EB">
      <w:pPr>
        <w:spacing w:before="57" w:after="57"/>
        <w:rPr>
          <w:lang w:val="el-GR"/>
        </w:rPr>
      </w:pPr>
    </w:p>
    <w:p w14:paraId="2B564AAB" w14:textId="77777777" w:rsidR="008347EB" w:rsidRDefault="008347EB" w:rsidP="008347EB">
      <w:pPr>
        <w:spacing w:before="57" w:after="57"/>
        <w:rPr>
          <w:lang w:val="el-GR"/>
        </w:rPr>
      </w:pPr>
    </w:p>
    <w:p w14:paraId="287B4DA7" w14:textId="77777777" w:rsidR="008347EB" w:rsidRDefault="008347EB" w:rsidP="008347EB">
      <w:pPr>
        <w:spacing w:before="57" w:after="57"/>
        <w:rPr>
          <w:lang w:val="el-GR"/>
        </w:rPr>
      </w:pPr>
    </w:p>
    <w:p w14:paraId="1D5EB6BE" w14:textId="77777777" w:rsidR="008347EB" w:rsidRDefault="008347EB" w:rsidP="008347EB">
      <w:pPr>
        <w:spacing w:before="57" w:after="57"/>
        <w:rPr>
          <w:lang w:val="el-GR"/>
        </w:rPr>
      </w:pPr>
    </w:p>
    <w:p w14:paraId="55955DE8" w14:textId="77777777" w:rsidR="008347EB" w:rsidRDefault="008347EB" w:rsidP="008347EB">
      <w:pPr>
        <w:spacing w:before="57" w:after="57"/>
        <w:rPr>
          <w:lang w:val="el-GR"/>
        </w:rPr>
      </w:pPr>
    </w:p>
    <w:p w14:paraId="5E4060AD" w14:textId="77777777" w:rsidR="008347EB" w:rsidRDefault="008347EB" w:rsidP="008347EB">
      <w:pPr>
        <w:spacing w:before="57" w:after="57"/>
        <w:rPr>
          <w:lang w:val="el-GR"/>
        </w:rPr>
      </w:pPr>
    </w:p>
    <w:p w14:paraId="66C9AD0E" w14:textId="77777777" w:rsidR="008347EB" w:rsidRDefault="008347EB" w:rsidP="008347EB">
      <w:pPr>
        <w:spacing w:before="57" w:after="57"/>
        <w:rPr>
          <w:lang w:val="el-GR"/>
        </w:rPr>
      </w:pPr>
    </w:p>
    <w:tbl>
      <w:tblPr>
        <w:tblpPr w:leftFromText="180" w:rightFromText="180" w:vertAnchor="text" w:horzAnchor="margin" w:tblpY="385"/>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693"/>
        <w:gridCol w:w="2410"/>
        <w:gridCol w:w="2249"/>
      </w:tblGrid>
      <w:tr w:rsidR="008347EB" w:rsidRPr="00B26555" w14:paraId="792BEC68" w14:textId="77777777" w:rsidTr="005F54BC">
        <w:trPr>
          <w:trHeight w:val="1142"/>
        </w:trPr>
        <w:tc>
          <w:tcPr>
            <w:tcW w:w="978"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6200D49D"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α/α</w:t>
            </w:r>
          </w:p>
          <w:p w14:paraId="54E985C4" w14:textId="77777777" w:rsidR="008347EB" w:rsidRPr="008F161D" w:rsidRDefault="008347EB" w:rsidP="005F54BC">
            <w:pPr>
              <w:suppressAutoHyphens w:val="0"/>
              <w:autoSpaceDE w:val="0"/>
              <w:autoSpaceDN w:val="0"/>
              <w:adjustRightInd w:val="0"/>
              <w:spacing w:after="0"/>
              <w:ind w:left="-141" w:right="-108"/>
              <w:jc w:val="center"/>
              <w:rPr>
                <w:rFonts w:eastAsia="Calibri"/>
                <w:b/>
                <w:bCs/>
                <w:sz w:val="20"/>
                <w:szCs w:val="20"/>
                <w:lang w:eastAsia="en-US"/>
              </w:rPr>
            </w:pPr>
            <w:r w:rsidRPr="008F161D">
              <w:rPr>
                <w:rFonts w:eastAsia="Calibri"/>
                <w:b/>
                <w:bCs/>
                <w:sz w:val="20"/>
                <w:szCs w:val="20"/>
                <w:lang w:eastAsia="en-US"/>
              </w:rPr>
              <w:t>Τμήματος</w:t>
            </w:r>
          </w:p>
          <w:p w14:paraId="1DBD9E46" w14:textId="77777777" w:rsidR="008347EB" w:rsidRPr="008F161D" w:rsidRDefault="008347EB" w:rsidP="005F54BC">
            <w:pPr>
              <w:tabs>
                <w:tab w:val="left" w:pos="900"/>
              </w:tabs>
              <w:suppressAutoHyphens w:val="0"/>
              <w:spacing w:after="0"/>
              <w:ind w:left="-120" w:right="-110"/>
              <w:jc w:val="center"/>
              <w:rPr>
                <w:rFonts w:eastAsia="Calibri"/>
                <w:b/>
                <w:color w:val="FF0000"/>
                <w:sz w:val="20"/>
                <w:szCs w:val="20"/>
              </w:rPr>
            </w:pPr>
            <w:r w:rsidRPr="008F161D">
              <w:rPr>
                <w:rFonts w:eastAsia="Calibri"/>
                <w:b/>
                <w:bCs/>
                <w:sz w:val="20"/>
                <w:szCs w:val="20"/>
                <w:lang w:eastAsia="en-US"/>
              </w:rPr>
              <w:t>Σύμβασης</w:t>
            </w:r>
          </w:p>
        </w:tc>
        <w:tc>
          <w:tcPr>
            <w:tcW w:w="2693"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0E6DB6C1" w14:textId="77777777" w:rsidR="008347EB" w:rsidRPr="008F161D" w:rsidRDefault="008347EB" w:rsidP="005F54BC">
            <w:pPr>
              <w:tabs>
                <w:tab w:val="left" w:pos="900"/>
              </w:tabs>
              <w:suppressAutoHyphens w:val="0"/>
              <w:spacing w:after="0"/>
              <w:jc w:val="center"/>
              <w:rPr>
                <w:rFonts w:eastAsia="Calibri"/>
                <w:b/>
                <w:sz w:val="20"/>
                <w:szCs w:val="20"/>
              </w:rPr>
            </w:pPr>
            <w:r w:rsidRPr="008F161D">
              <w:rPr>
                <w:rFonts w:eastAsia="Calibri"/>
                <w:b/>
                <w:sz w:val="20"/>
                <w:szCs w:val="20"/>
              </w:rPr>
              <w:t>Περιγραφή</w:t>
            </w:r>
          </w:p>
          <w:p w14:paraId="2208BCFE" w14:textId="77777777" w:rsidR="008347EB" w:rsidRPr="008F161D" w:rsidRDefault="008347EB" w:rsidP="005F54BC">
            <w:pPr>
              <w:tabs>
                <w:tab w:val="left" w:pos="900"/>
              </w:tabs>
              <w:suppressAutoHyphens w:val="0"/>
              <w:spacing w:after="0"/>
              <w:jc w:val="center"/>
              <w:rPr>
                <w:rFonts w:eastAsia="Calibri"/>
                <w:b/>
                <w:color w:val="FF0000"/>
                <w:sz w:val="20"/>
                <w:szCs w:val="20"/>
              </w:rPr>
            </w:pPr>
            <w:r w:rsidRPr="008F161D">
              <w:rPr>
                <w:rFonts w:eastAsia="Calibri"/>
                <w:b/>
                <w:bCs/>
                <w:sz w:val="20"/>
                <w:szCs w:val="20"/>
                <w:lang w:eastAsia="en-US"/>
              </w:rPr>
              <w:t>Τμήματος</w:t>
            </w:r>
          </w:p>
        </w:tc>
        <w:tc>
          <w:tcPr>
            <w:tcW w:w="2410"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44471C90" w14:textId="77777777" w:rsidR="008347EB" w:rsidRPr="008F161D" w:rsidRDefault="008347EB" w:rsidP="005F54BC">
            <w:pPr>
              <w:tabs>
                <w:tab w:val="left" w:pos="900"/>
              </w:tabs>
              <w:suppressAutoHyphens w:val="0"/>
              <w:spacing w:after="0"/>
              <w:ind w:right="-108" w:hanging="108"/>
              <w:jc w:val="center"/>
              <w:rPr>
                <w:b/>
                <w:color w:val="000000"/>
                <w:sz w:val="20"/>
                <w:szCs w:val="20"/>
                <w:lang w:val="el-GR"/>
              </w:rPr>
            </w:pPr>
            <w:r w:rsidRPr="008F161D">
              <w:rPr>
                <w:rFonts w:eastAsia="Calibri"/>
                <w:b/>
                <w:sz w:val="20"/>
                <w:szCs w:val="20"/>
                <w:lang w:val="el-GR"/>
              </w:rPr>
              <w:t xml:space="preserve">Προσφερόμενο </w:t>
            </w:r>
            <w:r w:rsidRPr="008F161D">
              <w:rPr>
                <w:b/>
                <w:color w:val="000000"/>
                <w:sz w:val="20"/>
                <w:szCs w:val="20"/>
                <w:lang w:val="el-GR"/>
              </w:rPr>
              <w:t xml:space="preserve"> ενιαίο </w:t>
            </w:r>
          </w:p>
          <w:p w14:paraId="771F944E"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118965EE" w14:textId="77777777" w:rsidR="008347EB" w:rsidRPr="008F161D" w:rsidRDefault="008347EB" w:rsidP="005F54BC">
            <w:pPr>
              <w:tabs>
                <w:tab w:val="left" w:pos="900"/>
              </w:tabs>
              <w:suppressAutoHyphens w:val="0"/>
              <w:spacing w:after="0"/>
              <w:ind w:right="-108" w:hanging="108"/>
              <w:jc w:val="center"/>
              <w:rPr>
                <w:rFonts w:eastAsia="Calibri"/>
                <w:b/>
                <w:sz w:val="20"/>
                <w:szCs w:val="20"/>
                <w:vertAlign w:val="superscript"/>
                <w:lang w:val="el-GR"/>
              </w:rPr>
            </w:pPr>
            <w:r>
              <w:rPr>
                <w:rFonts w:eastAsia="Calibri"/>
                <w:b/>
                <w:sz w:val="20"/>
                <w:szCs w:val="20"/>
                <w:lang w:val="el-GR"/>
              </w:rPr>
              <w:t>αριθμητικά</w:t>
            </w:r>
          </w:p>
        </w:tc>
        <w:tc>
          <w:tcPr>
            <w:tcW w:w="2249" w:type="dxa"/>
            <w:tcBorders>
              <w:top w:val="single" w:sz="12" w:space="0" w:color="5B9BD5"/>
              <w:left w:val="single" w:sz="12" w:space="0" w:color="5B9BD5"/>
              <w:bottom w:val="single" w:sz="12" w:space="0" w:color="5B9BD5"/>
              <w:right w:val="single" w:sz="12" w:space="0" w:color="5B9BD5"/>
            </w:tcBorders>
            <w:shd w:val="clear" w:color="auto" w:fill="F7FFF7"/>
            <w:vAlign w:val="center"/>
          </w:tcPr>
          <w:p w14:paraId="5F181D06"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Προσφερόμενο ενιαίο </w:t>
            </w:r>
          </w:p>
          <w:p w14:paraId="3B1E468C" w14:textId="77777777" w:rsidR="008347EB" w:rsidRPr="008F161D" w:rsidRDefault="008347EB" w:rsidP="005F54BC">
            <w:pPr>
              <w:tabs>
                <w:tab w:val="left" w:pos="900"/>
              </w:tabs>
              <w:suppressAutoHyphens w:val="0"/>
              <w:spacing w:after="0"/>
              <w:ind w:right="-108" w:hanging="108"/>
              <w:jc w:val="center"/>
              <w:rPr>
                <w:rFonts w:eastAsia="Calibri"/>
                <w:b/>
                <w:sz w:val="20"/>
                <w:szCs w:val="20"/>
                <w:lang w:val="el-GR"/>
              </w:rPr>
            </w:pPr>
            <w:r w:rsidRPr="008F161D">
              <w:rPr>
                <w:rFonts w:eastAsia="Calibri"/>
                <w:b/>
                <w:sz w:val="20"/>
                <w:szCs w:val="20"/>
                <w:lang w:val="el-GR"/>
              </w:rPr>
              <w:t xml:space="preserve">ποσοστό έκπτωσης </w:t>
            </w:r>
          </w:p>
          <w:p w14:paraId="13853AC2" w14:textId="77777777" w:rsidR="008347EB" w:rsidRPr="008F161D" w:rsidRDefault="008347EB" w:rsidP="005F54BC">
            <w:pPr>
              <w:tabs>
                <w:tab w:val="left" w:pos="900"/>
              </w:tabs>
              <w:suppressAutoHyphens w:val="0"/>
              <w:spacing w:after="0"/>
              <w:jc w:val="center"/>
              <w:rPr>
                <w:rFonts w:eastAsia="Calibri"/>
                <w:b/>
                <w:sz w:val="20"/>
                <w:szCs w:val="20"/>
                <w:lang w:val="el-GR"/>
              </w:rPr>
            </w:pPr>
            <w:r>
              <w:rPr>
                <w:rFonts w:eastAsia="Calibri"/>
                <w:b/>
                <w:sz w:val="20"/>
                <w:szCs w:val="20"/>
                <w:lang w:val="el-GR"/>
              </w:rPr>
              <w:t xml:space="preserve"> ολογράφως</w:t>
            </w:r>
          </w:p>
        </w:tc>
      </w:tr>
      <w:tr w:rsidR="008347EB" w:rsidRPr="007D08D2" w14:paraId="0A17209D" w14:textId="77777777" w:rsidTr="005F54BC">
        <w:trPr>
          <w:trHeight w:val="962"/>
        </w:trPr>
        <w:tc>
          <w:tcPr>
            <w:tcW w:w="978" w:type="dxa"/>
            <w:tcBorders>
              <w:top w:val="single" w:sz="12" w:space="0" w:color="5B9BD5"/>
              <w:left w:val="single" w:sz="12" w:space="0" w:color="auto"/>
              <w:bottom w:val="single" w:sz="12" w:space="0" w:color="auto"/>
              <w:right w:val="single" w:sz="12" w:space="0" w:color="auto"/>
            </w:tcBorders>
            <w:shd w:val="clear" w:color="auto" w:fill="FFFFFF"/>
            <w:vAlign w:val="center"/>
          </w:tcPr>
          <w:p w14:paraId="25193A02" w14:textId="77777777" w:rsidR="008347EB" w:rsidRPr="007029EE" w:rsidRDefault="008347EB" w:rsidP="005F54BC">
            <w:pPr>
              <w:tabs>
                <w:tab w:val="left" w:pos="900"/>
              </w:tabs>
              <w:suppressAutoHyphens w:val="0"/>
              <w:spacing w:after="0"/>
              <w:ind w:right="-108" w:hanging="108"/>
              <w:jc w:val="center"/>
              <w:rPr>
                <w:rFonts w:cs="Times New Roman"/>
                <w:b/>
                <w:sz w:val="24"/>
                <w:lang w:val="el-GR"/>
              </w:rPr>
            </w:pPr>
            <w:r>
              <w:rPr>
                <w:rFonts w:cs="Times New Roman"/>
                <w:b/>
                <w:sz w:val="24"/>
              </w:rPr>
              <w:t>1</w:t>
            </w:r>
            <w:r>
              <w:rPr>
                <w:rFonts w:cs="Times New Roman"/>
                <w:b/>
                <w:sz w:val="24"/>
                <w:lang w:val="el-GR"/>
              </w:rPr>
              <w:t>2</w:t>
            </w:r>
          </w:p>
        </w:tc>
        <w:tc>
          <w:tcPr>
            <w:tcW w:w="2693" w:type="dxa"/>
            <w:tcBorders>
              <w:top w:val="single" w:sz="12" w:space="0" w:color="5B9BD5"/>
              <w:left w:val="single" w:sz="12" w:space="0" w:color="auto"/>
              <w:bottom w:val="single" w:sz="12" w:space="0" w:color="auto"/>
              <w:right w:val="single" w:sz="12" w:space="0" w:color="auto"/>
            </w:tcBorders>
            <w:shd w:val="clear" w:color="auto" w:fill="FFFFFF"/>
            <w:vAlign w:val="center"/>
          </w:tcPr>
          <w:p w14:paraId="53D32BAD" w14:textId="77777777" w:rsidR="008347EB" w:rsidRDefault="008347EB" w:rsidP="005F54BC">
            <w:pPr>
              <w:tabs>
                <w:tab w:val="left" w:pos="900"/>
              </w:tabs>
              <w:suppressAutoHyphens w:val="0"/>
              <w:spacing w:after="0"/>
              <w:ind w:right="-108" w:hanging="108"/>
              <w:jc w:val="center"/>
              <w:rPr>
                <w:rFonts w:eastAsia="Calibri"/>
                <w:b/>
                <w:sz w:val="20"/>
                <w:szCs w:val="20"/>
                <w:lang w:val="el-GR" w:eastAsia="el-GR"/>
              </w:rPr>
            </w:pPr>
            <w:r w:rsidRPr="007029EE">
              <w:rPr>
                <w:rFonts w:eastAsia="Calibri"/>
                <w:b/>
                <w:sz w:val="20"/>
                <w:szCs w:val="20"/>
                <w:lang w:val="el-GR" w:eastAsia="el-GR"/>
              </w:rPr>
              <w:t>ΜΑΓΕΙΡΙΚΑ ΈΛΑΙΑ</w:t>
            </w:r>
          </w:p>
          <w:p w14:paraId="673F7A97" w14:textId="77777777" w:rsidR="008347EB" w:rsidRPr="007029EE" w:rsidRDefault="008347EB" w:rsidP="005F54BC">
            <w:pPr>
              <w:spacing w:after="0" w:line="276" w:lineRule="auto"/>
              <w:jc w:val="center"/>
              <w:rPr>
                <w:rFonts w:asciiTheme="minorHAnsi" w:eastAsia="Calibri" w:hAnsiTheme="minorHAnsi" w:cstheme="minorHAnsi"/>
                <w:b/>
                <w:szCs w:val="22"/>
                <w:lang w:val="el-GR" w:eastAsia="el-GR"/>
              </w:rPr>
            </w:pPr>
            <w:r w:rsidRPr="00675F57">
              <w:rPr>
                <w:rFonts w:asciiTheme="minorHAnsi" w:eastAsia="Calibri" w:hAnsiTheme="minorHAnsi" w:cstheme="minorHAnsi"/>
                <w:szCs w:val="22"/>
                <w:lang w:val="en-US" w:eastAsia="el-GR"/>
              </w:rPr>
              <w:t>CPV</w:t>
            </w:r>
            <w:r w:rsidRPr="00675F57">
              <w:rPr>
                <w:rFonts w:asciiTheme="minorHAnsi" w:eastAsia="Calibri" w:hAnsiTheme="minorHAnsi" w:cstheme="minorHAnsi"/>
                <w:b/>
                <w:szCs w:val="22"/>
                <w:lang w:val="el-GR" w:eastAsia="el-GR"/>
              </w:rPr>
              <w:t xml:space="preserve"> </w:t>
            </w:r>
            <w:r w:rsidRPr="00675F57">
              <w:rPr>
                <w:rFonts w:asciiTheme="minorHAnsi" w:hAnsiTheme="minorHAnsi" w:cstheme="minorHAnsi"/>
                <w:color w:val="4D5156"/>
                <w:szCs w:val="22"/>
                <w:shd w:val="clear" w:color="auto" w:fill="FFFFFF"/>
                <w:lang w:val="el-GR"/>
              </w:rPr>
              <w:t>15411200-4</w:t>
            </w:r>
          </w:p>
        </w:tc>
        <w:tc>
          <w:tcPr>
            <w:tcW w:w="2410" w:type="dxa"/>
            <w:tcBorders>
              <w:top w:val="single" w:sz="12" w:space="0" w:color="5B9BD5"/>
              <w:left w:val="single" w:sz="12" w:space="0" w:color="auto"/>
              <w:bottom w:val="single" w:sz="12" w:space="0" w:color="auto"/>
              <w:right w:val="single" w:sz="12" w:space="0" w:color="auto"/>
            </w:tcBorders>
            <w:shd w:val="clear" w:color="auto" w:fill="FFFFFF"/>
            <w:vAlign w:val="center"/>
          </w:tcPr>
          <w:p w14:paraId="094EDE88" w14:textId="77777777" w:rsidR="008347EB" w:rsidRPr="007D08D2" w:rsidRDefault="008347EB" w:rsidP="005F54BC">
            <w:pPr>
              <w:tabs>
                <w:tab w:val="left" w:pos="932"/>
              </w:tabs>
              <w:suppressAutoHyphens w:val="0"/>
              <w:spacing w:after="0"/>
              <w:ind w:left="-202" w:firstLine="141"/>
              <w:jc w:val="center"/>
              <w:rPr>
                <w:rFonts w:eastAsia="Calibri"/>
                <w:b/>
                <w:lang w:eastAsia="en-US"/>
              </w:rPr>
            </w:pPr>
            <w:r w:rsidRPr="007D08D2">
              <w:rPr>
                <w:rFonts w:eastAsia="Calibri"/>
                <w:b/>
                <w:lang w:eastAsia="en-US"/>
              </w:rPr>
              <w:t>…….%</w:t>
            </w:r>
          </w:p>
        </w:tc>
        <w:tc>
          <w:tcPr>
            <w:tcW w:w="2249" w:type="dxa"/>
            <w:tcBorders>
              <w:top w:val="single" w:sz="12" w:space="0" w:color="5B9BD5"/>
              <w:left w:val="single" w:sz="12" w:space="0" w:color="auto"/>
              <w:bottom w:val="single" w:sz="12" w:space="0" w:color="auto"/>
              <w:right w:val="single" w:sz="12" w:space="0" w:color="5B9BD5"/>
            </w:tcBorders>
            <w:shd w:val="clear" w:color="auto" w:fill="FFFFFF"/>
            <w:vAlign w:val="center"/>
          </w:tcPr>
          <w:p w14:paraId="31BBBB8F" w14:textId="77777777" w:rsidR="008347EB" w:rsidRPr="007D08D2" w:rsidRDefault="008347EB" w:rsidP="005F54BC">
            <w:pPr>
              <w:tabs>
                <w:tab w:val="left" w:pos="900"/>
              </w:tabs>
              <w:suppressAutoHyphens w:val="0"/>
              <w:spacing w:after="0"/>
              <w:jc w:val="center"/>
              <w:rPr>
                <w:rFonts w:eastAsia="Calibri"/>
                <w:b/>
              </w:rPr>
            </w:pPr>
            <w:r>
              <w:rPr>
                <w:rFonts w:eastAsia="Calibri"/>
                <w:b/>
                <w:lang w:eastAsia="en-US"/>
              </w:rPr>
              <w:t>………….</w:t>
            </w:r>
            <w:r w:rsidRPr="007D08D2">
              <w:rPr>
                <w:rFonts w:eastAsia="Calibri"/>
                <w:b/>
                <w:lang w:eastAsia="en-US"/>
              </w:rPr>
              <w:t>…………..</w:t>
            </w:r>
          </w:p>
        </w:tc>
      </w:tr>
    </w:tbl>
    <w:p w14:paraId="430CB461" w14:textId="6B778844" w:rsidR="007C4320" w:rsidRDefault="007C4320">
      <w:pPr>
        <w:suppressAutoHyphens w:val="0"/>
        <w:spacing w:after="0"/>
        <w:jc w:val="left"/>
        <w:rPr>
          <w:i/>
          <w:color w:val="5B9BD5"/>
          <w:szCs w:val="22"/>
          <w:lang w:val="el-GR"/>
        </w:rPr>
      </w:pPr>
      <w:r>
        <w:rPr>
          <w:i/>
          <w:color w:val="5B9BD5"/>
          <w:szCs w:val="22"/>
          <w:lang w:val="el-GR"/>
        </w:rPr>
        <w:br w:type="page"/>
      </w:r>
    </w:p>
    <w:p w14:paraId="4DD637B7" w14:textId="77777777" w:rsidR="009C6729" w:rsidRDefault="009C6729">
      <w:pPr>
        <w:suppressAutoHyphens w:val="0"/>
        <w:spacing w:after="0"/>
        <w:jc w:val="left"/>
        <w:rPr>
          <w:i/>
          <w:color w:val="5B9BD5"/>
          <w:szCs w:val="22"/>
          <w:lang w:val="el-GR"/>
        </w:rPr>
      </w:pPr>
    </w:p>
    <w:p w14:paraId="71B4A35B" w14:textId="77777777" w:rsidR="003929DA" w:rsidRPr="00B52B90" w:rsidRDefault="003929DA" w:rsidP="00B52B90">
      <w:pPr>
        <w:suppressAutoHyphens w:val="0"/>
        <w:spacing w:after="0"/>
        <w:jc w:val="left"/>
        <w:rPr>
          <w:i/>
          <w:color w:val="5B9BD5"/>
          <w:szCs w:val="22"/>
          <w:lang w:val="el-GR"/>
        </w:rPr>
      </w:pPr>
    </w:p>
    <w:p w14:paraId="74242BAB" w14:textId="51FEE5F0" w:rsidR="003929DA" w:rsidRPr="00BD65F6" w:rsidRDefault="003929DA" w:rsidP="00141587">
      <w:pPr>
        <w:pStyle w:val="2"/>
        <w:tabs>
          <w:tab w:val="clear" w:pos="567"/>
          <w:tab w:val="left" w:pos="0"/>
        </w:tabs>
        <w:spacing w:before="57" w:after="57"/>
        <w:ind w:left="0" w:firstLine="0"/>
        <w:rPr>
          <w:lang w:val="el-GR"/>
        </w:rPr>
      </w:pPr>
      <w:bookmarkStart w:id="199" w:name="_Toc222475743"/>
      <w:r>
        <w:rPr>
          <w:lang w:val="el-GR"/>
        </w:rPr>
        <w:t xml:space="preserve">ΠΑΡΑΡΤΗΜΑ ΙV – </w:t>
      </w:r>
      <w:r w:rsidR="00141587">
        <w:rPr>
          <w:lang w:val="el-GR"/>
        </w:rPr>
        <w:t>Ενημέρωση φυσικών προσώπων για την επεξεργασία προσωπικών δεδομένων</w:t>
      </w:r>
      <w:bookmarkEnd w:id="199"/>
    </w:p>
    <w:p w14:paraId="2A66234D" w14:textId="77777777" w:rsidR="00141587" w:rsidRPr="002D2D12" w:rsidRDefault="00141587" w:rsidP="00141587">
      <w:pPr>
        <w:suppressAutoHyphens w:val="0"/>
        <w:spacing w:before="240" w:after="160" w:line="259" w:lineRule="auto"/>
        <w:jc w:val="center"/>
        <w:rPr>
          <w:rFonts w:eastAsia="Calibri" w:cs="Times New Roman"/>
          <w:b/>
          <w:szCs w:val="22"/>
          <w:lang w:val="el-GR" w:eastAsia="en-US"/>
        </w:rPr>
      </w:pPr>
      <w:r w:rsidRPr="002D2D12">
        <w:rPr>
          <w:rFonts w:eastAsia="Calibri" w:cs="Times New Roman"/>
          <w:b/>
          <w:szCs w:val="22"/>
          <w:lang w:val="el-GR" w:eastAsia="en-US"/>
        </w:rPr>
        <w:t>ΕΝΗΜΕΡΩΣΗ ΓΙΑ ΤΗΝ ΕΠΕΞΕΡΓΑΣΙΑ ΠΡΟΣΩΠΙΚΩΝ ΔΕΔΟΜΕΝΩΝ</w:t>
      </w:r>
    </w:p>
    <w:p w14:paraId="2B6518F1"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607A9277"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951D2EB"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33156C98"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 xml:space="preserve">ΙΙΙ. Αποδέκτες των ανωτέρω (υπό Α) δεδομένων στους οποίους κοινοποιούνται είναι: </w:t>
      </w:r>
    </w:p>
    <w:p w14:paraId="57F3DA49"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4109FEE8"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(β) Το Δημόσιο, άλλοι δημόσιοι φορείς ή δικαστικές αρχές ή άλλες αρχές ή δικαιοδοτικά όργανα, στο πλαίσιο των αρμοδιοτήτων τους.</w:t>
      </w:r>
    </w:p>
    <w:p w14:paraId="3784E2B3"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7FF9AD63"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287DB04B"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78E0F480" w14:textId="77777777" w:rsidR="00141587" w:rsidRPr="002D2D12" w:rsidRDefault="00141587" w:rsidP="00141587">
      <w:pPr>
        <w:suppressAutoHyphens w:val="0"/>
        <w:spacing w:after="160" w:line="259" w:lineRule="auto"/>
        <w:rPr>
          <w:rFonts w:eastAsia="Calibri" w:cs="Times New Roman"/>
          <w:szCs w:val="22"/>
          <w:lang w:val="el-GR" w:eastAsia="en-US"/>
        </w:rPr>
      </w:pPr>
      <w:r w:rsidRPr="002D2D12">
        <w:rPr>
          <w:rFonts w:eastAsia="Calibri" w:cs="Times New Roman"/>
          <w:szCs w:val="22"/>
          <w:lang w:val="el-GR" w:eastAsia="en-US"/>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57E88638" w14:textId="77777777" w:rsidR="00141587" w:rsidRDefault="00141587" w:rsidP="00141587">
      <w:pPr>
        <w:rPr>
          <w:lang w:val="el-GR"/>
        </w:rPr>
      </w:pPr>
    </w:p>
    <w:p w14:paraId="2D8709FF" w14:textId="77777777" w:rsidR="00141587" w:rsidRDefault="00141587">
      <w:pPr>
        <w:pStyle w:val="normalwithoutspacing"/>
        <w:spacing w:before="57" w:after="57"/>
      </w:pPr>
    </w:p>
    <w:p w14:paraId="3835A0D0" w14:textId="77777777" w:rsidR="00141587" w:rsidRDefault="00141587">
      <w:pPr>
        <w:pStyle w:val="normalwithoutspacing"/>
        <w:spacing w:before="57" w:after="57"/>
      </w:pPr>
    </w:p>
    <w:p w14:paraId="1B0D1DDC" w14:textId="77777777" w:rsidR="00141587" w:rsidRDefault="00141587">
      <w:pPr>
        <w:pStyle w:val="normalwithoutspacing"/>
        <w:spacing w:before="57" w:after="57"/>
      </w:pPr>
    </w:p>
    <w:p w14:paraId="296B6E7D" w14:textId="77777777" w:rsidR="00BC0A0D" w:rsidRDefault="00BC0A0D">
      <w:pPr>
        <w:pStyle w:val="normalwithoutspacing"/>
        <w:spacing w:before="57" w:after="57"/>
      </w:pPr>
    </w:p>
    <w:p w14:paraId="197A84E2" w14:textId="4B7BE6CF" w:rsidR="003929DA" w:rsidRDefault="003929DA" w:rsidP="00141587">
      <w:pPr>
        <w:pStyle w:val="2"/>
        <w:tabs>
          <w:tab w:val="clear" w:pos="567"/>
          <w:tab w:val="left" w:pos="0"/>
        </w:tabs>
        <w:spacing w:before="57" w:after="57"/>
        <w:ind w:left="0" w:firstLine="0"/>
        <w:rPr>
          <w:lang w:val="el-GR"/>
        </w:rPr>
      </w:pPr>
      <w:bookmarkStart w:id="200" w:name="_Toc222475744"/>
      <w:r>
        <w:rPr>
          <w:lang w:val="el-GR"/>
        </w:rPr>
        <w:t xml:space="preserve">ΠΑΡΑΡΤΗΜΑ V – </w:t>
      </w:r>
      <w:r w:rsidR="00141587">
        <w:rPr>
          <w:lang w:val="el-GR"/>
        </w:rPr>
        <w:t>Υπόδειγμα περιεχομένου Υ.Δ. περί μη ρωσικής εμπλοκής</w:t>
      </w:r>
      <w:bookmarkEnd w:id="200"/>
    </w:p>
    <w:p w14:paraId="13DA817A" w14:textId="77777777" w:rsidR="00141587" w:rsidRDefault="00141587" w:rsidP="00141587">
      <w:pPr>
        <w:spacing w:before="240" w:line="360" w:lineRule="auto"/>
        <w:rPr>
          <w:lang w:val="el-GR"/>
        </w:rPr>
      </w:pPr>
      <w:r>
        <w:rPr>
          <w:lang w:val="el-GR"/>
        </w:rPr>
        <w:t>Το περιεχόμενο της Υ.Δ. περί της μη συνδρομής των καταστάσεων ρωσικής εμπλοκής,  που περιγράφονται στην παρ. 2.2.3..5.α της παρούσας, είναι το ακόλουθο:</w:t>
      </w:r>
    </w:p>
    <w:p w14:paraId="40A5D6D9" w14:textId="77777777" w:rsidR="00141587" w:rsidRPr="00BD07AC" w:rsidRDefault="00141587" w:rsidP="00141587">
      <w:pPr>
        <w:spacing w:line="360" w:lineRule="auto"/>
        <w:rPr>
          <w:i/>
          <w:lang w:val="el-GR"/>
        </w:rPr>
      </w:pPr>
      <w:r w:rsidRPr="00BD07AC">
        <w:rPr>
          <w:i/>
          <w:lang w:val="el-GR"/>
        </w:rPr>
        <w:t>«Δηλώνω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w:t>
      </w:r>
      <w:r>
        <w:rPr>
          <w:i/>
          <w:lang w:val="el-GR"/>
        </w:rPr>
        <w:t>6</w:t>
      </w:r>
      <w:r w:rsidRPr="00BD07AC">
        <w:rPr>
          <w:i/>
          <w:lang w:val="el-GR"/>
        </w:rPr>
        <w:t xml:space="preserve"> Κανονισμό του Συμβουλίου (ΕΕ) της 8ης Απριλίου 2022. </w:t>
      </w:r>
    </w:p>
    <w:p w14:paraId="35301F25" w14:textId="77777777" w:rsidR="00141587" w:rsidRPr="00BD07AC" w:rsidRDefault="00141587" w:rsidP="00141587">
      <w:pPr>
        <w:spacing w:line="360" w:lineRule="auto"/>
        <w:rPr>
          <w:i/>
          <w:lang w:val="el-GR"/>
        </w:rPr>
      </w:pPr>
      <w:r w:rsidRPr="00BD07AC">
        <w:rPr>
          <w:i/>
          <w:lang w:val="el-GR"/>
        </w:rPr>
        <w:t xml:space="preserve">Συγκεκριμένα δηλώνω ότι: </w:t>
      </w:r>
    </w:p>
    <w:p w14:paraId="12279FE4" w14:textId="77777777" w:rsidR="00141587" w:rsidRPr="00BD07AC" w:rsidRDefault="00141587" w:rsidP="00141587">
      <w:pPr>
        <w:spacing w:line="360" w:lineRule="auto"/>
        <w:rPr>
          <w:i/>
          <w:lang w:val="el-GR"/>
        </w:rPr>
      </w:pPr>
      <w:r w:rsidRPr="00BD07AC">
        <w:rPr>
          <w:i/>
          <w:lang w:val="el-GR"/>
        </w:rPr>
        <w:t>(α) ο οικονομικός φορέας που εκπροσωπώ (και κανένας από τους οικονομικούς φορείς που εκπροσωπούν μέλη της ένωσης μας</w:t>
      </w:r>
      <w:r>
        <w:rPr>
          <w:i/>
          <w:lang w:val="el-GR"/>
        </w:rPr>
        <w:t>)</w:t>
      </w:r>
      <w:r w:rsidRPr="00BD07AC">
        <w:rPr>
          <w:i/>
          <w:lang w:val="el-GR"/>
        </w:rPr>
        <w:t xml:space="preserve">,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152DB251" w14:textId="77777777" w:rsidR="00141587" w:rsidRPr="00BD07AC" w:rsidRDefault="00141587" w:rsidP="00141587">
      <w:pPr>
        <w:spacing w:line="360" w:lineRule="auto"/>
        <w:rPr>
          <w:i/>
          <w:lang w:val="el-GR"/>
        </w:rPr>
      </w:pPr>
      <w:r w:rsidRPr="00BD07AC">
        <w:rPr>
          <w:i/>
          <w:lang w:val="el-GR"/>
        </w:rPr>
        <w:t xml:space="preserve">(β) ο οικονομικός φορέας που εκπροσωπώ (και κανένας από τους οικονομικούς φορείς που εκπροσωπούν μέλη της ένωσης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151E81A7" w14:textId="77777777" w:rsidR="00141587" w:rsidRPr="00BD07AC" w:rsidRDefault="00141587" w:rsidP="00141587">
      <w:pPr>
        <w:spacing w:line="360" w:lineRule="auto"/>
        <w:rPr>
          <w:i/>
          <w:lang w:val="el-GR"/>
        </w:rPr>
      </w:pPr>
      <w:r w:rsidRPr="00BD07AC">
        <w:rPr>
          <w:i/>
          <w:lang w:val="el-GR"/>
        </w:rPr>
        <w:t xml:space="preserve">(γ) </w:t>
      </w:r>
      <w:r>
        <w:rPr>
          <w:i/>
          <w:lang w:val="el-GR"/>
        </w:rPr>
        <w:t xml:space="preserve">τόσο </w:t>
      </w:r>
      <w:r w:rsidRPr="00BD07AC">
        <w:rPr>
          <w:i/>
          <w:lang w:val="el-GR"/>
        </w:rPr>
        <w:t xml:space="preserve"> ο υπεύθυνα δηλώνων</w:t>
      </w:r>
      <w:r>
        <w:rPr>
          <w:i/>
          <w:lang w:val="el-GR"/>
        </w:rPr>
        <w:t>, όσο και</w:t>
      </w:r>
      <w:r w:rsidRPr="00BD07AC">
        <w:rPr>
          <w:i/>
          <w:lang w:val="el-GR"/>
        </w:rPr>
        <w:t xml:space="preserve">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w:t>
      </w:r>
      <w:r>
        <w:rPr>
          <w:i/>
          <w:lang w:val="el-GR"/>
        </w:rPr>
        <w:t>α</w:t>
      </w:r>
      <w:r w:rsidRPr="00BD07AC">
        <w:rPr>
          <w:i/>
          <w:lang w:val="el-GR"/>
        </w:rPr>
        <w:t xml:space="preserve"> σημεί</w:t>
      </w:r>
      <w:r>
        <w:rPr>
          <w:i/>
          <w:lang w:val="el-GR"/>
        </w:rPr>
        <w:t xml:space="preserve">α </w:t>
      </w:r>
      <w:r w:rsidRPr="00BD07AC">
        <w:rPr>
          <w:i/>
          <w:lang w:val="el-GR"/>
        </w:rPr>
        <w:t xml:space="preserve">(α) ή (β) παραπάνω, </w:t>
      </w:r>
    </w:p>
    <w:p w14:paraId="4E60AE4C" w14:textId="77777777" w:rsidR="00141587" w:rsidRDefault="00141587" w:rsidP="00141587">
      <w:pPr>
        <w:spacing w:line="360" w:lineRule="auto"/>
        <w:rPr>
          <w:lang w:val="el-GR"/>
        </w:rPr>
      </w:pPr>
      <w:r w:rsidRPr="0037670C">
        <w:rPr>
          <w:lang w:val="el-GR"/>
        </w:rPr>
        <w:t>(</w:t>
      </w:r>
      <w:r w:rsidRPr="002667D1">
        <w:rPr>
          <w:i/>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0C4892EB" w14:textId="77777777" w:rsidR="003929DA" w:rsidRDefault="003929DA">
      <w:pPr>
        <w:spacing w:before="57" w:after="57"/>
        <w:rPr>
          <w:lang w:val="el-GR"/>
        </w:rPr>
      </w:pPr>
    </w:p>
    <w:p w14:paraId="02E51659" w14:textId="77777777" w:rsidR="00141587" w:rsidRDefault="00141587">
      <w:pPr>
        <w:spacing w:before="57" w:after="57"/>
        <w:rPr>
          <w:lang w:val="el-GR"/>
        </w:rPr>
      </w:pPr>
    </w:p>
    <w:p w14:paraId="1F8F7ED8" w14:textId="77777777" w:rsidR="00141587" w:rsidRDefault="00141587">
      <w:pPr>
        <w:spacing w:before="57" w:after="57"/>
        <w:rPr>
          <w:lang w:val="el-GR"/>
        </w:rPr>
      </w:pPr>
    </w:p>
    <w:p w14:paraId="68836585" w14:textId="77777777" w:rsidR="00141587" w:rsidRDefault="00141587">
      <w:pPr>
        <w:spacing w:before="57" w:after="57"/>
        <w:rPr>
          <w:lang w:val="el-GR"/>
        </w:rPr>
      </w:pPr>
    </w:p>
    <w:p w14:paraId="62EC2945" w14:textId="77777777" w:rsidR="0037670C" w:rsidRDefault="0037670C">
      <w:pPr>
        <w:rPr>
          <w:lang w:val="el-GR"/>
        </w:rPr>
      </w:pPr>
    </w:p>
    <w:sectPr w:rsidR="0037670C">
      <w:headerReference w:type="even" r:id="rId41"/>
      <w:headerReference w:type="default" r:id="rId42"/>
      <w:footerReference w:type="even" r:id="rId43"/>
      <w:footerReference w:type="default" r:id="rId44"/>
      <w:headerReference w:type="first" r:id="rId45"/>
      <w:footerReference w:type="first" r:id="rId46"/>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38F" w14:textId="77777777" w:rsidR="00B61213" w:rsidRDefault="00B61213">
      <w:pPr>
        <w:spacing w:after="0"/>
      </w:pPr>
      <w:r>
        <w:separator/>
      </w:r>
    </w:p>
  </w:endnote>
  <w:endnote w:type="continuationSeparator" w:id="0">
    <w:p w14:paraId="649F60EF" w14:textId="77777777" w:rsidR="00B61213" w:rsidRDefault="00B61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 w:name="TimesNewRomanPSMT">
    <w:altName w:val="MS Gothic"/>
    <w:panose1 w:val="00000000000000000000"/>
    <w:charset w:val="00"/>
    <w:family w:val="roman"/>
    <w:notTrueType/>
    <w:pitch w:val="default"/>
  </w:font>
  <w:font w:name="ArialMT">
    <w:altName w:val="Arial"/>
    <w:charset w:val="00"/>
    <w:family w:val="swiss"/>
    <w:pitch w:val="variable"/>
  </w:font>
  <w:font w:name="Helvetica">
    <w:panose1 w:val="020B0604020202020204"/>
    <w:charset w:val="A1"/>
    <w:family w:val="swiss"/>
    <w:pitch w:val="variable"/>
    <w:sig w:usb0="E0002EFF" w:usb1="C000785B" w:usb2="00000009" w:usb3="00000000" w:csb0="000001FF" w:csb1="00000000"/>
  </w:font>
  <w:font w:name="Cambria,Bold">
    <w:altName w:val="Times New Roman"/>
    <w:panose1 w:val="00000000000000000000"/>
    <w:charset w:val="A1"/>
    <w:family w:val="auto"/>
    <w:notTrueType/>
    <w:pitch w:val="default"/>
    <w:sig w:usb0="0000008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979D" w14:textId="77777777" w:rsidR="005F54BC" w:rsidRDefault="005F54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6655" w14:textId="77777777" w:rsidR="005F54BC" w:rsidRDefault="005F54BC">
    <w:pPr>
      <w:pStyle w:val="af3"/>
      <w:spacing w:after="0"/>
      <w:jc w:val="center"/>
      <w:rPr>
        <w:rFonts w:eastAsia="Times New Roman"/>
        <w:kern w:val="1"/>
        <w:sz w:val="18"/>
        <w:szCs w:val="18"/>
        <w:lang w:val="el-GR" w:eastAsia="zh-CN"/>
      </w:rPr>
    </w:pPr>
  </w:p>
  <w:p w14:paraId="7CEDBECA" w14:textId="062D18EA" w:rsidR="005F54BC" w:rsidRDefault="005F54BC">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5E7ED6">
      <w:rPr>
        <w:noProof/>
        <w:sz w:val="20"/>
        <w:szCs w:val="20"/>
      </w:rPr>
      <w:t>20</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4F6B" w14:textId="77777777" w:rsidR="005F54BC" w:rsidRDefault="005F54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D684" w14:textId="77777777" w:rsidR="00B61213" w:rsidRDefault="00B61213">
      <w:pPr>
        <w:spacing w:after="0"/>
      </w:pPr>
      <w:r>
        <w:separator/>
      </w:r>
    </w:p>
  </w:footnote>
  <w:footnote w:type="continuationSeparator" w:id="0">
    <w:p w14:paraId="5E0A09FD" w14:textId="77777777" w:rsidR="00B61213" w:rsidRDefault="00B61213">
      <w:pPr>
        <w:spacing w:after="0"/>
      </w:pPr>
      <w:r>
        <w:continuationSeparator/>
      </w:r>
    </w:p>
  </w:footnote>
  <w:footnote w:id="1">
    <w:p w14:paraId="3A897DD4" w14:textId="77777777" w:rsidR="005F54BC" w:rsidRPr="00BD65F6" w:rsidRDefault="005F54BC" w:rsidP="00B40781">
      <w:pPr>
        <w:pStyle w:val="af5"/>
        <w:rPr>
          <w:lang w:val="el-GR"/>
        </w:rPr>
      </w:pPr>
      <w:r>
        <w:rPr>
          <w:lang w:val="el-GR"/>
        </w:rPr>
        <w:tab/>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E23A" w14:textId="77777777" w:rsidR="005F54BC" w:rsidRDefault="005F54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BC07" w14:textId="77777777" w:rsidR="005F54BC" w:rsidRDefault="005F54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8B3D" w14:textId="77777777" w:rsidR="005F54BC" w:rsidRDefault="005F54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026341B0"/>
    <w:multiLevelType w:val="hybridMultilevel"/>
    <w:tmpl w:val="D2EA04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07311B62"/>
    <w:multiLevelType w:val="multilevel"/>
    <w:tmpl w:val="88FE0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77A7ABE"/>
    <w:multiLevelType w:val="multilevel"/>
    <w:tmpl w:val="379CB5B2"/>
    <w:lvl w:ilvl="0">
      <w:start w:val="1"/>
      <w:numFmt w:val="decimal"/>
      <w:lvlText w:val="%1."/>
      <w:lvlJc w:val="left"/>
      <w:pPr>
        <w:tabs>
          <w:tab w:val="num" w:pos="0"/>
        </w:tabs>
        <w:ind w:left="927" w:hanging="360"/>
      </w:pPr>
      <w:rPr>
        <w:b/>
        <w:color w:val="00000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15:restartNumberingAfterBreak="0">
    <w:nsid w:val="08E26921"/>
    <w:multiLevelType w:val="multilevel"/>
    <w:tmpl w:val="B33A2F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B363FC3"/>
    <w:multiLevelType w:val="multilevel"/>
    <w:tmpl w:val="9E62A2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CA95267"/>
    <w:multiLevelType w:val="multilevel"/>
    <w:tmpl w:val="1640E2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12F4418"/>
    <w:multiLevelType w:val="multilevel"/>
    <w:tmpl w:val="FCDC45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1BE2C26"/>
    <w:multiLevelType w:val="hybridMultilevel"/>
    <w:tmpl w:val="DD1863D0"/>
    <w:lvl w:ilvl="0" w:tplc="AF12DE6A">
      <w:start w:val="1"/>
      <w:numFmt w:val="upperRoman"/>
      <w:lvlText w:val="%1."/>
      <w:lvlJc w:val="right"/>
      <w:pPr>
        <w:ind w:left="720" w:hanging="360"/>
      </w:pPr>
      <w:rPr>
        <w:rFonts w:ascii="Calibri" w:hAnsi="Calibri" w:cs="Calibri" w:hint="default"/>
        <w:b/>
        <w:bCs/>
        <w:i w:val="0"/>
        <w:iCs/>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22E567EF"/>
    <w:multiLevelType w:val="multilevel"/>
    <w:tmpl w:val="2A42B0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4980D31"/>
    <w:multiLevelType w:val="multilevel"/>
    <w:tmpl w:val="9F7610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85B5A02"/>
    <w:multiLevelType w:val="hybridMultilevel"/>
    <w:tmpl w:val="D2D0291E"/>
    <w:lvl w:ilvl="0" w:tplc="E7A2B17E">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4736E16"/>
    <w:multiLevelType w:val="multilevel"/>
    <w:tmpl w:val="30F8E7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24" w15:restartNumberingAfterBreak="0">
    <w:nsid w:val="363545DB"/>
    <w:multiLevelType w:val="hybridMultilevel"/>
    <w:tmpl w:val="5FE443F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92865F7"/>
    <w:multiLevelType w:val="hybridMultilevel"/>
    <w:tmpl w:val="03F667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3C874D24"/>
    <w:multiLevelType w:val="multilevel"/>
    <w:tmpl w:val="390288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1EA68C7"/>
    <w:multiLevelType w:val="multilevel"/>
    <w:tmpl w:val="CA580B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5C973F8"/>
    <w:multiLevelType w:val="hybridMultilevel"/>
    <w:tmpl w:val="A93E2D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7C34BA3"/>
    <w:multiLevelType w:val="hybridMultilevel"/>
    <w:tmpl w:val="3C70085E"/>
    <w:lvl w:ilvl="0" w:tplc="562C3D88">
      <w:start w:val="1"/>
      <w:numFmt w:val="decimal"/>
      <w:lvlText w:val="%1."/>
      <w:lvlJc w:val="left"/>
      <w:pPr>
        <w:ind w:left="720" w:hanging="360"/>
      </w:pPr>
      <w:rPr>
        <w:b/>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4B542C5F"/>
    <w:multiLevelType w:val="hybridMultilevel"/>
    <w:tmpl w:val="8BE8ACA6"/>
    <w:lvl w:ilvl="0" w:tplc="F0BE3FBE">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45920D0"/>
    <w:multiLevelType w:val="multilevel"/>
    <w:tmpl w:val="1F9871BA"/>
    <w:lvl w:ilvl="0">
      <w:start w:val="1"/>
      <w:numFmt w:val="bullet"/>
      <w:lvlText w:val=""/>
      <w:lvlJc w:val="left"/>
      <w:pPr>
        <w:tabs>
          <w:tab w:val="num" w:pos="0"/>
        </w:tabs>
        <w:ind w:left="766" w:hanging="360"/>
      </w:pPr>
      <w:rPr>
        <w:rFonts w:ascii="Symbol" w:hAnsi="Symbol" w:cs="Symbol" w:hint="default"/>
      </w:rPr>
    </w:lvl>
    <w:lvl w:ilvl="1">
      <w:start w:val="1"/>
      <w:numFmt w:val="bullet"/>
      <w:lvlText w:val="o"/>
      <w:lvlJc w:val="left"/>
      <w:pPr>
        <w:tabs>
          <w:tab w:val="num" w:pos="0"/>
        </w:tabs>
        <w:ind w:left="1486" w:hanging="360"/>
      </w:pPr>
      <w:rPr>
        <w:rFonts w:ascii="Courier New" w:hAnsi="Courier New" w:cs="Courier New" w:hint="default"/>
      </w:rPr>
    </w:lvl>
    <w:lvl w:ilvl="2">
      <w:start w:val="1"/>
      <w:numFmt w:val="bullet"/>
      <w:lvlText w:val=""/>
      <w:lvlJc w:val="left"/>
      <w:pPr>
        <w:tabs>
          <w:tab w:val="num" w:pos="0"/>
        </w:tabs>
        <w:ind w:left="2206" w:hanging="360"/>
      </w:pPr>
      <w:rPr>
        <w:rFonts w:ascii="Wingdings" w:hAnsi="Wingdings" w:cs="Wingdings" w:hint="default"/>
      </w:rPr>
    </w:lvl>
    <w:lvl w:ilvl="3">
      <w:start w:val="1"/>
      <w:numFmt w:val="bullet"/>
      <w:lvlText w:val=""/>
      <w:lvlJc w:val="left"/>
      <w:pPr>
        <w:tabs>
          <w:tab w:val="num" w:pos="0"/>
        </w:tabs>
        <w:ind w:left="2926" w:hanging="360"/>
      </w:pPr>
      <w:rPr>
        <w:rFonts w:ascii="Symbol" w:hAnsi="Symbol" w:cs="Symbol" w:hint="default"/>
      </w:rPr>
    </w:lvl>
    <w:lvl w:ilvl="4">
      <w:start w:val="1"/>
      <w:numFmt w:val="bullet"/>
      <w:lvlText w:val="o"/>
      <w:lvlJc w:val="left"/>
      <w:pPr>
        <w:tabs>
          <w:tab w:val="num" w:pos="0"/>
        </w:tabs>
        <w:ind w:left="3646" w:hanging="360"/>
      </w:pPr>
      <w:rPr>
        <w:rFonts w:ascii="Courier New" w:hAnsi="Courier New" w:cs="Courier New" w:hint="default"/>
      </w:rPr>
    </w:lvl>
    <w:lvl w:ilvl="5">
      <w:start w:val="1"/>
      <w:numFmt w:val="bullet"/>
      <w:lvlText w:val=""/>
      <w:lvlJc w:val="left"/>
      <w:pPr>
        <w:tabs>
          <w:tab w:val="num" w:pos="0"/>
        </w:tabs>
        <w:ind w:left="4366" w:hanging="360"/>
      </w:pPr>
      <w:rPr>
        <w:rFonts w:ascii="Wingdings" w:hAnsi="Wingdings" w:cs="Wingdings" w:hint="default"/>
      </w:rPr>
    </w:lvl>
    <w:lvl w:ilvl="6">
      <w:start w:val="1"/>
      <w:numFmt w:val="bullet"/>
      <w:lvlText w:val=""/>
      <w:lvlJc w:val="left"/>
      <w:pPr>
        <w:tabs>
          <w:tab w:val="num" w:pos="0"/>
        </w:tabs>
        <w:ind w:left="5086" w:hanging="360"/>
      </w:pPr>
      <w:rPr>
        <w:rFonts w:ascii="Symbol" w:hAnsi="Symbol" w:cs="Symbol" w:hint="default"/>
      </w:rPr>
    </w:lvl>
    <w:lvl w:ilvl="7">
      <w:start w:val="1"/>
      <w:numFmt w:val="bullet"/>
      <w:lvlText w:val="o"/>
      <w:lvlJc w:val="left"/>
      <w:pPr>
        <w:tabs>
          <w:tab w:val="num" w:pos="0"/>
        </w:tabs>
        <w:ind w:left="5806" w:hanging="360"/>
      </w:pPr>
      <w:rPr>
        <w:rFonts w:ascii="Courier New" w:hAnsi="Courier New" w:cs="Courier New" w:hint="default"/>
      </w:rPr>
    </w:lvl>
    <w:lvl w:ilvl="8">
      <w:start w:val="1"/>
      <w:numFmt w:val="bullet"/>
      <w:lvlText w:val=""/>
      <w:lvlJc w:val="left"/>
      <w:pPr>
        <w:tabs>
          <w:tab w:val="num" w:pos="0"/>
        </w:tabs>
        <w:ind w:left="6526" w:hanging="360"/>
      </w:pPr>
      <w:rPr>
        <w:rFonts w:ascii="Wingdings" w:hAnsi="Wingdings" w:cs="Wingdings" w:hint="default"/>
      </w:rPr>
    </w:lvl>
  </w:abstractNum>
  <w:abstractNum w:abstractNumId="32" w15:restartNumberingAfterBreak="0">
    <w:nsid w:val="57EE1A07"/>
    <w:multiLevelType w:val="multilevel"/>
    <w:tmpl w:val="84F2DE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D4F5AF6"/>
    <w:multiLevelType w:val="multilevel"/>
    <w:tmpl w:val="9A16E6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E233323"/>
    <w:multiLevelType w:val="multilevel"/>
    <w:tmpl w:val="FB1637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FE92E0A"/>
    <w:multiLevelType w:val="hybridMultilevel"/>
    <w:tmpl w:val="B6B82420"/>
    <w:lvl w:ilvl="0" w:tplc="3C1C591A">
      <w:start w:val="1"/>
      <w:numFmt w:val="upperRoman"/>
      <w:lvlText w:val="%1."/>
      <w:lvlJc w:val="right"/>
      <w:pPr>
        <w:ind w:left="1440" w:hanging="360"/>
      </w:pPr>
      <w:rPr>
        <w:b/>
        <w:i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6" w15:restartNumberingAfterBreak="0">
    <w:nsid w:val="614132EB"/>
    <w:multiLevelType w:val="hybridMultilevel"/>
    <w:tmpl w:val="3ACC1CCC"/>
    <w:lvl w:ilvl="0" w:tplc="26B08FB4">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62117CA3"/>
    <w:multiLevelType w:val="hybridMultilevel"/>
    <w:tmpl w:val="74ECF1A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639774C4"/>
    <w:multiLevelType w:val="multilevel"/>
    <w:tmpl w:val="C08A16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4CE7E7D"/>
    <w:multiLevelType w:val="multilevel"/>
    <w:tmpl w:val="BB4830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53D32B7"/>
    <w:multiLevelType w:val="hybridMultilevel"/>
    <w:tmpl w:val="BE9844C4"/>
    <w:lvl w:ilvl="0" w:tplc="A56223B4">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65AE1120"/>
    <w:multiLevelType w:val="multilevel"/>
    <w:tmpl w:val="6AE0AA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622762F"/>
    <w:multiLevelType w:val="hybridMultilevel"/>
    <w:tmpl w:val="872AD7D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674F1A54"/>
    <w:multiLevelType w:val="hybridMultilevel"/>
    <w:tmpl w:val="71624E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6EA322DC"/>
    <w:multiLevelType w:val="hybridMultilevel"/>
    <w:tmpl w:val="88F249A2"/>
    <w:lvl w:ilvl="0" w:tplc="5F76BEEA">
      <w:start w:val="1"/>
      <w:numFmt w:val="decimal"/>
      <w:lvlText w:val="%1."/>
      <w:lvlJc w:val="left"/>
      <w:pPr>
        <w:ind w:left="720" w:hanging="360"/>
      </w:pPr>
      <w:rPr>
        <w:b/>
      </w:r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45" w15:restartNumberingAfterBreak="0">
    <w:nsid w:val="79935F2C"/>
    <w:multiLevelType w:val="hybridMultilevel"/>
    <w:tmpl w:val="AC9448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7B5C578F"/>
    <w:multiLevelType w:val="multilevel"/>
    <w:tmpl w:val="7F125A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F412D25"/>
    <w:multiLevelType w:val="hybridMultilevel"/>
    <w:tmpl w:val="DE6432E6"/>
    <w:lvl w:ilvl="0" w:tplc="2CE009F2">
      <w:start w:val="1"/>
      <w:numFmt w:val="decimal"/>
      <w:lvlText w:val="%1."/>
      <w:lvlJc w:val="left"/>
      <w:pPr>
        <w:ind w:left="1211" w:hanging="360"/>
      </w:pPr>
      <w:rPr>
        <w:rFonts w:eastAsia="Calibri"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16cid:durableId="330908556">
    <w:abstractNumId w:val="0"/>
  </w:num>
  <w:num w:numId="2" w16cid:durableId="1726754839">
    <w:abstractNumId w:val="1"/>
  </w:num>
  <w:num w:numId="3" w16cid:durableId="921261378">
    <w:abstractNumId w:val="2"/>
  </w:num>
  <w:num w:numId="4" w16cid:durableId="1278685685">
    <w:abstractNumId w:val="3"/>
  </w:num>
  <w:num w:numId="5" w16cid:durableId="1330333716">
    <w:abstractNumId w:val="10"/>
  </w:num>
  <w:num w:numId="6" w16cid:durableId="1383366044">
    <w:abstractNumId w:val="44"/>
  </w:num>
  <w:num w:numId="7" w16cid:durableId="1538733602">
    <w:abstractNumId w:val="23"/>
  </w:num>
  <w:num w:numId="8" w16cid:durableId="237593508">
    <w:abstractNumId w:val="43"/>
  </w:num>
  <w:num w:numId="9" w16cid:durableId="1118331084">
    <w:abstractNumId w:val="21"/>
  </w:num>
  <w:num w:numId="10" w16cid:durableId="800270912">
    <w:abstractNumId w:val="29"/>
  </w:num>
  <w:num w:numId="11" w16cid:durableId="2093509018">
    <w:abstractNumId w:val="30"/>
  </w:num>
  <w:num w:numId="12" w16cid:durableId="1297680209">
    <w:abstractNumId w:val="28"/>
  </w:num>
  <w:num w:numId="13" w16cid:durableId="1224294972">
    <w:abstractNumId w:val="45"/>
  </w:num>
  <w:num w:numId="14" w16cid:durableId="1557934191">
    <w:abstractNumId w:val="11"/>
  </w:num>
  <w:num w:numId="15" w16cid:durableId="2133622545">
    <w:abstractNumId w:val="18"/>
  </w:num>
  <w:num w:numId="16" w16cid:durableId="1937446347">
    <w:abstractNumId w:val="47"/>
  </w:num>
  <w:num w:numId="17" w16cid:durableId="1898932843">
    <w:abstractNumId w:val="40"/>
  </w:num>
  <w:num w:numId="18" w16cid:durableId="777720976">
    <w:abstractNumId w:val="24"/>
  </w:num>
  <w:num w:numId="19" w16cid:durableId="1546288671">
    <w:abstractNumId w:val="35"/>
  </w:num>
  <w:num w:numId="20" w16cid:durableId="911427548">
    <w:abstractNumId w:val="36"/>
  </w:num>
  <w:num w:numId="21" w16cid:durableId="2004891957">
    <w:abstractNumId w:val="46"/>
  </w:num>
  <w:num w:numId="22" w16cid:durableId="1952394096">
    <w:abstractNumId w:val="17"/>
  </w:num>
  <w:num w:numId="23" w16cid:durableId="1066415282">
    <w:abstractNumId w:val="32"/>
  </w:num>
  <w:num w:numId="24" w16cid:durableId="1962566948">
    <w:abstractNumId w:val="25"/>
  </w:num>
  <w:num w:numId="25" w16cid:durableId="1817642641">
    <w:abstractNumId w:val="38"/>
  </w:num>
  <w:num w:numId="26" w16cid:durableId="2069569567">
    <w:abstractNumId w:val="20"/>
  </w:num>
  <w:num w:numId="27" w16cid:durableId="1753624028">
    <w:abstractNumId w:val="12"/>
  </w:num>
  <w:num w:numId="28" w16cid:durableId="879166617">
    <w:abstractNumId w:val="41"/>
  </w:num>
  <w:num w:numId="29" w16cid:durableId="936258216">
    <w:abstractNumId w:val="27"/>
  </w:num>
  <w:num w:numId="30" w16cid:durableId="818617875">
    <w:abstractNumId w:val="15"/>
  </w:num>
  <w:num w:numId="31" w16cid:durableId="597062414">
    <w:abstractNumId w:val="33"/>
  </w:num>
  <w:num w:numId="32" w16cid:durableId="1378967650">
    <w:abstractNumId w:val="31"/>
  </w:num>
  <w:num w:numId="33" w16cid:durableId="1531142162">
    <w:abstractNumId w:val="19"/>
  </w:num>
  <w:num w:numId="34" w16cid:durableId="839929841">
    <w:abstractNumId w:val="14"/>
  </w:num>
  <w:num w:numId="35" w16cid:durableId="1663003946">
    <w:abstractNumId w:val="34"/>
  </w:num>
  <w:num w:numId="36" w16cid:durableId="404648073">
    <w:abstractNumId w:val="22"/>
  </w:num>
  <w:num w:numId="37" w16cid:durableId="1168129652">
    <w:abstractNumId w:val="16"/>
  </w:num>
  <w:num w:numId="38" w16cid:durableId="858082301">
    <w:abstractNumId w:val="26"/>
  </w:num>
  <w:num w:numId="39" w16cid:durableId="1262371719">
    <w:abstractNumId w:val="39"/>
  </w:num>
  <w:num w:numId="40" w16cid:durableId="592982261">
    <w:abstractNumId w:val="13"/>
  </w:num>
  <w:num w:numId="41" w16cid:durableId="1229848905">
    <w:abstractNumId w:val="42"/>
  </w:num>
  <w:num w:numId="42" w16cid:durableId="1070083000">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0C5E"/>
    <w:rsid w:val="000012EE"/>
    <w:rsid w:val="0000375D"/>
    <w:rsid w:val="000040FD"/>
    <w:rsid w:val="00004465"/>
    <w:rsid w:val="0000656D"/>
    <w:rsid w:val="00006CEC"/>
    <w:rsid w:val="000072DB"/>
    <w:rsid w:val="00007CCA"/>
    <w:rsid w:val="000130D0"/>
    <w:rsid w:val="00017743"/>
    <w:rsid w:val="0002094F"/>
    <w:rsid w:val="00020B6A"/>
    <w:rsid w:val="00020DCF"/>
    <w:rsid w:val="000215D3"/>
    <w:rsid w:val="00022572"/>
    <w:rsid w:val="0002320C"/>
    <w:rsid w:val="00023862"/>
    <w:rsid w:val="00023BEC"/>
    <w:rsid w:val="00024CFD"/>
    <w:rsid w:val="00026E2E"/>
    <w:rsid w:val="000273D4"/>
    <w:rsid w:val="0002791C"/>
    <w:rsid w:val="00027B12"/>
    <w:rsid w:val="00030140"/>
    <w:rsid w:val="0003014F"/>
    <w:rsid w:val="000313EC"/>
    <w:rsid w:val="000319DF"/>
    <w:rsid w:val="000325E7"/>
    <w:rsid w:val="00032BAF"/>
    <w:rsid w:val="00034ABD"/>
    <w:rsid w:val="00037801"/>
    <w:rsid w:val="00041856"/>
    <w:rsid w:val="000421F7"/>
    <w:rsid w:val="00043016"/>
    <w:rsid w:val="00043E26"/>
    <w:rsid w:val="00045253"/>
    <w:rsid w:val="000457F6"/>
    <w:rsid w:val="00047387"/>
    <w:rsid w:val="000500DC"/>
    <w:rsid w:val="000521DC"/>
    <w:rsid w:val="00052C3D"/>
    <w:rsid w:val="00052D56"/>
    <w:rsid w:val="000561E7"/>
    <w:rsid w:val="00057051"/>
    <w:rsid w:val="000606A0"/>
    <w:rsid w:val="000609B8"/>
    <w:rsid w:val="00060A38"/>
    <w:rsid w:val="000620B3"/>
    <w:rsid w:val="00062BB2"/>
    <w:rsid w:val="00063B20"/>
    <w:rsid w:val="00064648"/>
    <w:rsid w:val="00064699"/>
    <w:rsid w:val="000649DF"/>
    <w:rsid w:val="00065002"/>
    <w:rsid w:val="00070508"/>
    <w:rsid w:val="000715C3"/>
    <w:rsid w:val="000737CC"/>
    <w:rsid w:val="00073FFE"/>
    <w:rsid w:val="00076C9E"/>
    <w:rsid w:val="00077DFF"/>
    <w:rsid w:val="00080FAE"/>
    <w:rsid w:val="0008133F"/>
    <w:rsid w:val="000819A2"/>
    <w:rsid w:val="00083664"/>
    <w:rsid w:val="00085585"/>
    <w:rsid w:val="000858D2"/>
    <w:rsid w:val="00086622"/>
    <w:rsid w:val="00087B4D"/>
    <w:rsid w:val="00087B79"/>
    <w:rsid w:val="00092DA0"/>
    <w:rsid w:val="00092E0A"/>
    <w:rsid w:val="00093027"/>
    <w:rsid w:val="000933D8"/>
    <w:rsid w:val="00095094"/>
    <w:rsid w:val="00095E41"/>
    <w:rsid w:val="00096856"/>
    <w:rsid w:val="00097F3B"/>
    <w:rsid w:val="000A0FD7"/>
    <w:rsid w:val="000A223D"/>
    <w:rsid w:val="000A44F1"/>
    <w:rsid w:val="000A5B86"/>
    <w:rsid w:val="000A6A2D"/>
    <w:rsid w:val="000A6F04"/>
    <w:rsid w:val="000A6F90"/>
    <w:rsid w:val="000B1EE7"/>
    <w:rsid w:val="000B4E42"/>
    <w:rsid w:val="000C1E49"/>
    <w:rsid w:val="000C2D2C"/>
    <w:rsid w:val="000C4284"/>
    <w:rsid w:val="000C4BEA"/>
    <w:rsid w:val="000C5B34"/>
    <w:rsid w:val="000C6682"/>
    <w:rsid w:val="000C76F3"/>
    <w:rsid w:val="000C7F1C"/>
    <w:rsid w:val="000D02D1"/>
    <w:rsid w:val="000D0C47"/>
    <w:rsid w:val="000D2427"/>
    <w:rsid w:val="000D24F7"/>
    <w:rsid w:val="000D263D"/>
    <w:rsid w:val="000D2DDD"/>
    <w:rsid w:val="000D5A6B"/>
    <w:rsid w:val="000D74AF"/>
    <w:rsid w:val="000D7C22"/>
    <w:rsid w:val="000E082E"/>
    <w:rsid w:val="000E0DD6"/>
    <w:rsid w:val="000E310F"/>
    <w:rsid w:val="000E604F"/>
    <w:rsid w:val="000E636F"/>
    <w:rsid w:val="000E67AB"/>
    <w:rsid w:val="000E79C7"/>
    <w:rsid w:val="000F03AE"/>
    <w:rsid w:val="000F12E3"/>
    <w:rsid w:val="000F1F04"/>
    <w:rsid w:val="000F27EF"/>
    <w:rsid w:val="000F28F9"/>
    <w:rsid w:val="000F3AC7"/>
    <w:rsid w:val="000F3FCE"/>
    <w:rsid w:val="000F4DCE"/>
    <w:rsid w:val="000F6067"/>
    <w:rsid w:val="000F62E7"/>
    <w:rsid w:val="000F7DEF"/>
    <w:rsid w:val="00100514"/>
    <w:rsid w:val="001017C9"/>
    <w:rsid w:val="00102E24"/>
    <w:rsid w:val="00103678"/>
    <w:rsid w:val="001036EA"/>
    <w:rsid w:val="00103DDF"/>
    <w:rsid w:val="00105314"/>
    <w:rsid w:val="001073F8"/>
    <w:rsid w:val="001101C6"/>
    <w:rsid w:val="00110C30"/>
    <w:rsid w:val="00111901"/>
    <w:rsid w:val="00111E0D"/>
    <w:rsid w:val="00112610"/>
    <w:rsid w:val="001164F4"/>
    <w:rsid w:val="00117635"/>
    <w:rsid w:val="001217F6"/>
    <w:rsid w:val="00122C70"/>
    <w:rsid w:val="00122DA3"/>
    <w:rsid w:val="00123C25"/>
    <w:rsid w:val="00125B0B"/>
    <w:rsid w:val="00127863"/>
    <w:rsid w:val="001306E8"/>
    <w:rsid w:val="001317FF"/>
    <w:rsid w:val="001337C3"/>
    <w:rsid w:val="001358DA"/>
    <w:rsid w:val="00136416"/>
    <w:rsid w:val="001365BB"/>
    <w:rsid w:val="00136C1B"/>
    <w:rsid w:val="00141587"/>
    <w:rsid w:val="00141F11"/>
    <w:rsid w:val="001434A8"/>
    <w:rsid w:val="00144E2E"/>
    <w:rsid w:val="0014575C"/>
    <w:rsid w:val="00146373"/>
    <w:rsid w:val="0015005C"/>
    <w:rsid w:val="00150871"/>
    <w:rsid w:val="00153744"/>
    <w:rsid w:val="001552C1"/>
    <w:rsid w:val="00160404"/>
    <w:rsid w:val="00160A1A"/>
    <w:rsid w:val="001611ED"/>
    <w:rsid w:val="00161D1D"/>
    <w:rsid w:val="00161FB1"/>
    <w:rsid w:val="00162616"/>
    <w:rsid w:val="00164E1F"/>
    <w:rsid w:val="00165736"/>
    <w:rsid w:val="00165EEA"/>
    <w:rsid w:val="00166D03"/>
    <w:rsid w:val="001677E2"/>
    <w:rsid w:val="00167980"/>
    <w:rsid w:val="00167F4B"/>
    <w:rsid w:val="001707D8"/>
    <w:rsid w:val="00171EB5"/>
    <w:rsid w:val="00172FBA"/>
    <w:rsid w:val="001737BA"/>
    <w:rsid w:val="0017436B"/>
    <w:rsid w:val="00175691"/>
    <w:rsid w:val="001765C9"/>
    <w:rsid w:val="00176884"/>
    <w:rsid w:val="00177D6E"/>
    <w:rsid w:val="00182A81"/>
    <w:rsid w:val="00182EC0"/>
    <w:rsid w:val="00182FE8"/>
    <w:rsid w:val="00184870"/>
    <w:rsid w:val="0018557E"/>
    <w:rsid w:val="00186B76"/>
    <w:rsid w:val="00187B36"/>
    <w:rsid w:val="0019005A"/>
    <w:rsid w:val="00191486"/>
    <w:rsid w:val="001934F6"/>
    <w:rsid w:val="00193C04"/>
    <w:rsid w:val="00196314"/>
    <w:rsid w:val="001A11E9"/>
    <w:rsid w:val="001A1CBE"/>
    <w:rsid w:val="001A286D"/>
    <w:rsid w:val="001A46F0"/>
    <w:rsid w:val="001A7159"/>
    <w:rsid w:val="001A71FA"/>
    <w:rsid w:val="001A784D"/>
    <w:rsid w:val="001B060C"/>
    <w:rsid w:val="001B0B53"/>
    <w:rsid w:val="001B1284"/>
    <w:rsid w:val="001B1362"/>
    <w:rsid w:val="001B44A3"/>
    <w:rsid w:val="001B4C2F"/>
    <w:rsid w:val="001B4F76"/>
    <w:rsid w:val="001B5915"/>
    <w:rsid w:val="001B7A17"/>
    <w:rsid w:val="001C17BC"/>
    <w:rsid w:val="001C1814"/>
    <w:rsid w:val="001C2776"/>
    <w:rsid w:val="001C27C7"/>
    <w:rsid w:val="001C2D22"/>
    <w:rsid w:val="001C3331"/>
    <w:rsid w:val="001C3E1B"/>
    <w:rsid w:val="001C4D31"/>
    <w:rsid w:val="001C5104"/>
    <w:rsid w:val="001C57FC"/>
    <w:rsid w:val="001C5C40"/>
    <w:rsid w:val="001C7A2C"/>
    <w:rsid w:val="001D2422"/>
    <w:rsid w:val="001D490D"/>
    <w:rsid w:val="001D4BC4"/>
    <w:rsid w:val="001D54BD"/>
    <w:rsid w:val="001E006D"/>
    <w:rsid w:val="001E01BC"/>
    <w:rsid w:val="001E15FD"/>
    <w:rsid w:val="001E18DD"/>
    <w:rsid w:val="001E243F"/>
    <w:rsid w:val="001E26D7"/>
    <w:rsid w:val="001E4CC6"/>
    <w:rsid w:val="001E5219"/>
    <w:rsid w:val="001E6028"/>
    <w:rsid w:val="001E6F85"/>
    <w:rsid w:val="001E7CA0"/>
    <w:rsid w:val="001F0491"/>
    <w:rsid w:val="001F0AED"/>
    <w:rsid w:val="001F18E1"/>
    <w:rsid w:val="001F1DCF"/>
    <w:rsid w:val="001F2C91"/>
    <w:rsid w:val="001F45BE"/>
    <w:rsid w:val="001F4AC9"/>
    <w:rsid w:val="001F7E31"/>
    <w:rsid w:val="00200AB7"/>
    <w:rsid w:val="00200C6B"/>
    <w:rsid w:val="00204B65"/>
    <w:rsid w:val="00204DA6"/>
    <w:rsid w:val="00205CB7"/>
    <w:rsid w:val="00205EF0"/>
    <w:rsid w:val="00207038"/>
    <w:rsid w:val="0021260A"/>
    <w:rsid w:val="002128FF"/>
    <w:rsid w:val="00212D51"/>
    <w:rsid w:val="00214CA5"/>
    <w:rsid w:val="002157A0"/>
    <w:rsid w:val="00215ADE"/>
    <w:rsid w:val="00215CE3"/>
    <w:rsid w:val="00216ECA"/>
    <w:rsid w:val="00220BE2"/>
    <w:rsid w:val="00221710"/>
    <w:rsid w:val="0022250D"/>
    <w:rsid w:val="00222C4E"/>
    <w:rsid w:val="00223492"/>
    <w:rsid w:val="00230C0B"/>
    <w:rsid w:val="00230F20"/>
    <w:rsid w:val="002338CB"/>
    <w:rsid w:val="002338D8"/>
    <w:rsid w:val="00233FFA"/>
    <w:rsid w:val="0023494F"/>
    <w:rsid w:val="002353B1"/>
    <w:rsid w:val="00235979"/>
    <w:rsid w:val="00236CCA"/>
    <w:rsid w:val="002373B6"/>
    <w:rsid w:val="00240CF8"/>
    <w:rsid w:val="00243498"/>
    <w:rsid w:val="00244872"/>
    <w:rsid w:val="00245B54"/>
    <w:rsid w:val="00246120"/>
    <w:rsid w:val="00246C18"/>
    <w:rsid w:val="002471DF"/>
    <w:rsid w:val="00247874"/>
    <w:rsid w:val="00251043"/>
    <w:rsid w:val="002510A3"/>
    <w:rsid w:val="0025224F"/>
    <w:rsid w:val="00252BDC"/>
    <w:rsid w:val="0025400A"/>
    <w:rsid w:val="002544F0"/>
    <w:rsid w:val="00255761"/>
    <w:rsid w:val="00255DA3"/>
    <w:rsid w:val="002567E1"/>
    <w:rsid w:val="00260F64"/>
    <w:rsid w:val="002615EB"/>
    <w:rsid w:val="0026258A"/>
    <w:rsid w:val="00263787"/>
    <w:rsid w:val="002640F2"/>
    <w:rsid w:val="0026531F"/>
    <w:rsid w:val="0026561A"/>
    <w:rsid w:val="002656CE"/>
    <w:rsid w:val="0026679F"/>
    <w:rsid w:val="002667D1"/>
    <w:rsid w:val="002669A8"/>
    <w:rsid w:val="00266D9E"/>
    <w:rsid w:val="00267231"/>
    <w:rsid w:val="0027068B"/>
    <w:rsid w:val="002706B0"/>
    <w:rsid w:val="002714CB"/>
    <w:rsid w:val="0027167B"/>
    <w:rsid w:val="002719A2"/>
    <w:rsid w:val="00274969"/>
    <w:rsid w:val="00274AE9"/>
    <w:rsid w:val="002758D4"/>
    <w:rsid w:val="0027742B"/>
    <w:rsid w:val="002779F0"/>
    <w:rsid w:val="00280406"/>
    <w:rsid w:val="00281C28"/>
    <w:rsid w:val="00281EC7"/>
    <w:rsid w:val="00282602"/>
    <w:rsid w:val="00282EBF"/>
    <w:rsid w:val="00283C02"/>
    <w:rsid w:val="00284BFD"/>
    <w:rsid w:val="00285BC5"/>
    <w:rsid w:val="00285FCF"/>
    <w:rsid w:val="00286137"/>
    <w:rsid w:val="00286ED0"/>
    <w:rsid w:val="00287116"/>
    <w:rsid w:val="002913F6"/>
    <w:rsid w:val="00292883"/>
    <w:rsid w:val="00293683"/>
    <w:rsid w:val="00295B08"/>
    <w:rsid w:val="00297743"/>
    <w:rsid w:val="002A0571"/>
    <w:rsid w:val="002A1BBF"/>
    <w:rsid w:val="002A2BF9"/>
    <w:rsid w:val="002A5405"/>
    <w:rsid w:val="002A7B9F"/>
    <w:rsid w:val="002B20BB"/>
    <w:rsid w:val="002B2B97"/>
    <w:rsid w:val="002B2D40"/>
    <w:rsid w:val="002B301E"/>
    <w:rsid w:val="002B5777"/>
    <w:rsid w:val="002B61F6"/>
    <w:rsid w:val="002B65A6"/>
    <w:rsid w:val="002B7456"/>
    <w:rsid w:val="002C0D06"/>
    <w:rsid w:val="002C1220"/>
    <w:rsid w:val="002C43FF"/>
    <w:rsid w:val="002C5CED"/>
    <w:rsid w:val="002D1218"/>
    <w:rsid w:val="002D1604"/>
    <w:rsid w:val="002D1EB4"/>
    <w:rsid w:val="002D2139"/>
    <w:rsid w:val="002D213E"/>
    <w:rsid w:val="002D2C87"/>
    <w:rsid w:val="002D492F"/>
    <w:rsid w:val="002D6343"/>
    <w:rsid w:val="002D74DF"/>
    <w:rsid w:val="002D777A"/>
    <w:rsid w:val="002E0E04"/>
    <w:rsid w:val="002E1623"/>
    <w:rsid w:val="002E37DD"/>
    <w:rsid w:val="002E6277"/>
    <w:rsid w:val="002E6CB5"/>
    <w:rsid w:val="002E7A08"/>
    <w:rsid w:val="002F4478"/>
    <w:rsid w:val="002F46A5"/>
    <w:rsid w:val="002F4DB0"/>
    <w:rsid w:val="002F73F2"/>
    <w:rsid w:val="002F7A66"/>
    <w:rsid w:val="003003EE"/>
    <w:rsid w:val="00300654"/>
    <w:rsid w:val="00301991"/>
    <w:rsid w:val="0030212E"/>
    <w:rsid w:val="003023F5"/>
    <w:rsid w:val="00303600"/>
    <w:rsid w:val="00303AE1"/>
    <w:rsid w:val="00306F75"/>
    <w:rsid w:val="0031048C"/>
    <w:rsid w:val="00310D05"/>
    <w:rsid w:val="0031169D"/>
    <w:rsid w:val="00312742"/>
    <w:rsid w:val="0031472F"/>
    <w:rsid w:val="0031698B"/>
    <w:rsid w:val="00316FC6"/>
    <w:rsid w:val="00317B23"/>
    <w:rsid w:val="0032109F"/>
    <w:rsid w:val="003210D8"/>
    <w:rsid w:val="00321C96"/>
    <w:rsid w:val="00321EA9"/>
    <w:rsid w:val="00322771"/>
    <w:rsid w:val="00322DCB"/>
    <w:rsid w:val="0032301B"/>
    <w:rsid w:val="00325694"/>
    <w:rsid w:val="0032639F"/>
    <w:rsid w:val="003300B4"/>
    <w:rsid w:val="00330491"/>
    <w:rsid w:val="00334213"/>
    <w:rsid w:val="00335352"/>
    <w:rsid w:val="00336C4D"/>
    <w:rsid w:val="0033792C"/>
    <w:rsid w:val="00342556"/>
    <w:rsid w:val="00344E52"/>
    <w:rsid w:val="00345415"/>
    <w:rsid w:val="0034590B"/>
    <w:rsid w:val="00347DC1"/>
    <w:rsid w:val="00350A87"/>
    <w:rsid w:val="00351D2C"/>
    <w:rsid w:val="00352042"/>
    <w:rsid w:val="0035283C"/>
    <w:rsid w:val="00353578"/>
    <w:rsid w:val="00353AD2"/>
    <w:rsid w:val="00355202"/>
    <w:rsid w:val="0035532D"/>
    <w:rsid w:val="003556ED"/>
    <w:rsid w:val="00355C21"/>
    <w:rsid w:val="00356A59"/>
    <w:rsid w:val="00360FA4"/>
    <w:rsid w:val="0036403C"/>
    <w:rsid w:val="003643C7"/>
    <w:rsid w:val="00364DB0"/>
    <w:rsid w:val="0036629B"/>
    <w:rsid w:val="00366FFB"/>
    <w:rsid w:val="0037098A"/>
    <w:rsid w:val="00370D37"/>
    <w:rsid w:val="00371487"/>
    <w:rsid w:val="00371A60"/>
    <w:rsid w:val="00373623"/>
    <w:rsid w:val="003740D4"/>
    <w:rsid w:val="003744C0"/>
    <w:rsid w:val="00374B84"/>
    <w:rsid w:val="00375F44"/>
    <w:rsid w:val="0037670C"/>
    <w:rsid w:val="0037670E"/>
    <w:rsid w:val="0037683F"/>
    <w:rsid w:val="00382C52"/>
    <w:rsid w:val="00382D8C"/>
    <w:rsid w:val="00386348"/>
    <w:rsid w:val="00386F86"/>
    <w:rsid w:val="0039051E"/>
    <w:rsid w:val="00390D33"/>
    <w:rsid w:val="003929DA"/>
    <w:rsid w:val="0039318E"/>
    <w:rsid w:val="00393416"/>
    <w:rsid w:val="003954C0"/>
    <w:rsid w:val="00397542"/>
    <w:rsid w:val="00397984"/>
    <w:rsid w:val="00397E25"/>
    <w:rsid w:val="003A4427"/>
    <w:rsid w:val="003A68B3"/>
    <w:rsid w:val="003A7635"/>
    <w:rsid w:val="003A78D9"/>
    <w:rsid w:val="003A7D22"/>
    <w:rsid w:val="003B0B9F"/>
    <w:rsid w:val="003B264E"/>
    <w:rsid w:val="003B5CF0"/>
    <w:rsid w:val="003B6F03"/>
    <w:rsid w:val="003B77D2"/>
    <w:rsid w:val="003C0899"/>
    <w:rsid w:val="003C3253"/>
    <w:rsid w:val="003C4424"/>
    <w:rsid w:val="003C4CA4"/>
    <w:rsid w:val="003C54C6"/>
    <w:rsid w:val="003C7A40"/>
    <w:rsid w:val="003D0288"/>
    <w:rsid w:val="003D0EC7"/>
    <w:rsid w:val="003D10BA"/>
    <w:rsid w:val="003D1320"/>
    <w:rsid w:val="003D21D6"/>
    <w:rsid w:val="003D37D8"/>
    <w:rsid w:val="003D4EA1"/>
    <w:rsid w:val="003D62F0"/>
    <w:rsid w:val="003D6543"/>
    <w:rsid w:val="003D7490"/>
    <w:rsid w:val="003D7C44"/>
    <w:rsid w:val="003E3340"/>
    <w:rsid w:val="003E3BFB"/>
    <w:rsid w:val="003E77F8"/>
    <w:rsid w:val="003F2C9C"/>
    <w:rsid w:val="003F4D71"/>
    <w:rsid w:val="003F4FB3"/>
    <w:rsid w:val="003F6649"/>
    <w:rsid w:val="003F6737"/>
    <w:rsid w:val="003F6DFD"/>
    <w:rsid w:val="003F7489"/>
    <w:rsid w:val="00401093"/>
    <w:rsid w:val="00405D54"/>
    <w:rsid w:val="00406754"/>
    <w:rsid w:val="0041076B"/>
    <w:rsid w:val="00412714"/>
    <w:rsid w:val="00412A98"/>
    <w:rsid w:val="004134BB"/>
    <w:rsid w:val="00413AB8"/>
    <w:rsid w:val="004165DD"/>
    <w:rsid w:val="00416EF3"/>
    <w:rsid w:val="00417E8B"/>
    <w:rsid w:val="00420634"/>
    <w:rsid w:val="004209CE"/>
    <w:rsid w:val="004224C3"/>
    <w:rsid w:val="00422760"/>
    <w:rsid w:val="004246DE"/>
    <w:rsid w:val="0042733F"/>
    <w:rsid w:val="0043074A"/>
    <w:rsid w:val="00430D31"/>
    <w:rsid w:val="00431FAC"/>
    <w:rsid w:val="004324F3"/>
    <w:rsid w:val="004331C6"/>
    <w:rsid w:val="00433B0A"/>
    <w:rsid w:val="00433DA3"/>
    <w:rsid w:val="00436457"/>
    <w:rsid w:val="00436CE3"/>
    <w:rsid w:val="00436CFF"/>
    <w:rsid w:val="00436F2C"/>
    <w:rsid w:val="004370FE"/>
    <w:rsid w:val="004401C0"/>
    <w:rsid w:val="004410D8"/>
    <w:rsid w:val="00441C72"/>
    <w:rsid w:val="00444121"/>
    <w:rsid w:val="004472F1"/>
    <w:rsid w:val="004473F4"/>
    <w:rsid w:val="00450623"/>
    <w:rsid w:val="00451B52"/>
    <w:rsid w:val="0045290D"/>
    <w:rsid w:val="00454B72"/>
    <w:rsid w:val="00454E15"/>
    <w:rsid w:val="00455376"/>
    <w:rsid w:val="00456DE2"/>
    <w:rsid w:val="00457204"/>
    <w:rsid w:val="00457772"/>
    <w:rsid w:val="004608D2"/>
    <w:rsid w:val="00460CF7"/>
    <w:rsid w:val="004618ED"/>
    <w:rsid w:val="00461C8F"/>
    <w:rsid w:val="004624A4"/>
    <w:rsid w:val="004629D9"/>
    <w:rsid w:val="00463070"/>
    <w:rsid w:val="004654FB"/>
    <w:rsid w:val="00467647"/>
    <w:rsid w:val="00467D5F"/>
    <w:rsid w:val="00467F14"/>
    <w:rsid w:val="004701FC"/>
    <w:rsid w:val="00470D3D"/>
    <w:rsid w:val="00471108"/>
    <w:rsid w:val="00471380"/>
    <w:rsid w:val="00471A32"/>
    <w:rsid w:val="00472410"/>
    <w:rsid w:val="0047283A"/>
    <w:rsid w:val="00473CD0"/>
    <w:rsid w:val="00474BCC"/>
    <w:rsid w:val="004759D3"/>
    <w:rsid w:val="00477211"/>
    <w:rsid w:val="0048048E"/>
    <w:rsid w:val="004809C0"/>
    <w:rsid w:val="00481860"/>
    <w:rsid w:val="00481ADD"/>
    <w:rsid w:val="00482FAD"/>
    <w:rsid w:val="0048403F"/>
    <w:rsid w:val="00484A49"/>
    <w:rsid w:val="00485235"/>
    <w:rsid w:val="00485877"/>
    <w:rsid w:val="00487F20"/>
    <w:rsid w:val="004902F7"/>
    <w:rsid w:val="0049084E"/>
    <w:rsid w:val="0049092A"/>
    <w:rsid w:val="00490A67"/>
    <w:rsid w:val="00490EDB"/>
    <w:rsid w:val="00491658"/>
    <w:rsid w:val="00491A48"/>
    <w:rsid w:val="00491A5A"/>
    <w:rsid w:val="004927EF"/>
    <w:rsid w:val="00493234"/>
    <w:rsid w:val="00493DD6"/>
    <w:rsid w:val="004941AF"/>
    <w:rsid w:val="00494393"/>
    <w:rsid w:val="004948C1"/>
    <w:rsid w:val="00494CB1"/>
    <w:rsid w:val="00495F28"/>
    <w:rsid w:val="00496A4E"/>
    <w:rsid w:val="00496CA8"/>
    <w:rsid w:val="004A208E"/>
    <w:rsid w:val="004A26E5"/>
    <w:rsid w:val="004A408E"/>
    <w:rsid w:val="004A42FF"/>
    <w:rsid w:val="004A4732"/>
    <w:rsid w:val="004A54CF"/>
    <w:rsid w:val="004A654C"/>
    <w:rsid w:val="004A7D70"/>
    <w:rsid w:val="004B2C85"/>
    <w:rsid w:val="004B48C3"/>
    <w:rsid w:val="004B5864"/>
    <w:rsid w:val="004B6EF9"/>
    <w:rsid w:val="004C07DF"/>
    <w:rsid w:val="004C3C0C"/>
    <w:rsid w:val="004C4EC8"/>
    <w:rsid w:val="004C53A8"/>
    <w:rsid w:val="004C6B0C"/>
    <w:rsid w:val="004C742C"/>
    <w:rsid w:val="004D03E1"/>
    <w:rsid w:val="004D0C34"/>
    <w:rsid w:val="004D1CB6"/>
    <w:rsid w:val="004D54FF"/>
    <w:rsid w:val="004D680D"/>
    <w:rsid w:val="004D6A9C"/>
    <w:rsid w:val="004E217D"/>
    <w:rsid w:val="004E2A3A"/>
    <w:rsid w:val="004E4D7E"/>
    <w:rsid w:val="004E533E"/>
    <w:rsid w:val="004E592B"/>
    <w:rsid w:val="004E5944"/>
    <w:rsid w:val="004E6858"/>
    <w:rsid w:val="004E6C6E"/>
    <w:rsid w:val="004F221A"/>
    <w:rsid w:val="004F35CD"/>
    <w:rsid w:val="004F3EF1"/>
    <w:rsid w:val="004F5118"/>
    <w:rsid w:val="004F7AEF"/>
    <w:rsid w:val="00501E52"/>
    <w:rsid w:val="005028CF"/>
    <w:rsid w:val="005054D1"/>
    <w:rsid w:val="005055D4"/>
    <w:rsid w:val="00505A0F"/>
    <w:rsid w:val="00505B5C"/>
    <w:rsid w:val="0050618D"/>
    <w:rsid w:val="00506757"/>
    <w:rsid w:val="00510A93"/>
    <w:rsid w:val="00511DEF"/>
    <w:rsid w:val="005148C2"/>
    <w:rsid w:val="00516126"/>
    <w:rsid w:val="00516A43"/>
    <w:rsid w:val="00516C3C"/>
    <w:rsid w:val="0051726E"/>
    <w:rsid w:val="005208A3"/>
    <w:rsid w:val="0052232F"/>
    <w:rsid w:val="005237FA"/>
    <w:rsid w:val="00523889"/>
    <w:rsid w:val="00524A70"/>
    <w:rsid w:val="005251C4"/>
    <w:rsid w:val="00531800"/>
    <w:rsid w:val="005345F5"/>
    <w:rsid w:val="005352FD"/>
    <w:rsid w:val="0053596B"/>
    <w:rsid w:val="0053703A"/>
    <w:rsid w:val="00540F44"/>
    <w:rsid w:val="00544A4E"/>
    <w:rsid w:val="00546AB0"/>
    <w:rsid w:val="00546E82"/>
    <w:rsid w:val="005502D8"/>
    <w:rsid w:val="00550F81"/>
    <w:rsid w:val="005518B6"/>
    <w:rsid w:val="00551F2E"/>
    <w:rsid w:val="00553602"/>
    <w:rsid w:val="00553E3F"/>
    <w:rsid w:val="0055437F"/>
    <w:rsid w:val="0055520C"/>
    <w:rsid w:val="005563C6"/>
    <w:rsid w:val="00556F06"/>
    <w:rsid w:val="005609B2"/>
    <w:rsid w:val="00560F3A"/>
    <w:rsid w:val="0056463B"/>
    <w:rsid w:val="00565CD0"/>
    <w:rsid w:val="00566051"/>
    <w:rsid w:val="00566C5D"/>
    <w:rsid w:val="00567862"/>
    <w:rsid w:val="00570C40"/>
    <w:rsid w:val="00571452"/>
    <w:rsid w:val="00574EB5"/>
    <w:rsid w:val="0057552B"/>
    <w:rsid w:val="0057664F"/>
    <w:rsid w:val="005776A3"/>
    <w:rsid w:val="00581874"/>
    <w:rsid w:val="005823F1"/>
    <w:rsid w:val="00585EAB"/>
    <w:rsid w:val="00586940"/>
    <w:rsid w:val="00587734"/>
    <w:rsid w:val="005909D9"/>
    <w:rsid w:val="00590CAE"/>
    <w:rsid w:val="005911A8"/>
    <w:rsid w:val="00591653"/>
    <w:rsid w:val="00591B46"/>
    <w:rsid w:val="00592337"/>
    <w:rsid w:val="00592803"/>
    <w:rsid w:val="0059451D"/>
    <w:rsid w:val="00595F5F"/>
    <w:rsid w:val="00596FFF"/>
    <w:rsid w:val="00597F5F"/>
    <w:rsid w:val="005A00D1"/>
    <w:rsid w:val="005A0EAB"/>
    <w:rsid w:val="005A0EC7"/>
    <w:rsid w:val="005A2C6D"/>
    <w:rsid w:val="005A3D8C"/>
    <w:rsid w:val="005A6FC1"/>
    <w:rsid w:val="005A7986"/>
    <w:rsid w:val="005B0027"/>
    <w:rsid w:val="005B108C"/>
    <w:rsid w:val="005B150D"/>
    <w:rsid w:val="005B189E"/>
    <w:rsid w:val="005B1A00"/>
    <w:rsid w:val="005B4FFA"/>
    <w:rsid w:val="005B67DD"/>
    <w:rsid w:val="005B6EAC"/>
    <w:rsid w:val="005B7461"/>
    <w:rsid w:val="005B7536"/>
    <w:rsid w:val="005B7A1D"/>
    <w:rsid w:val="005C14BB"/>
    <w:rsid w:val="005C355C"/>
    <w:rsid w:val="005C4697"/>
    <w:rsid w:val="005C64D5"/>
    <w:rsid w:val="005C7311"/>
    <w:rsid w:val="005C746B"/>
    <w:rsid w:val="005C754C"/>
    <w:rsid w:val="005D11ED"/>
    <w:rsid w:val="005D22A6"/>
    <w:rsid w:val="005D2F9C"/>
    <w:rsid w:val="005D4325"/>
    <w:rsid w:val="005D7EE8"/>
    <w:rsid w:val="005E15A7"/>
    <w:rsid w:val="005E1842"/>
    <w:rsid w:val="005E1BED"/>
    <w:rsid w:val="005E21B2"/>
    <w:rsid w:val="005E7ED6"/>
    <w:rsid w:val="005F0D4C"/>
    <w:rsid w:val="005F1162"/>
    <w:rsid w:val="005F4745"/>
    <w:rsid w:val="005F5058"/>
    <w:rsid w:val="005F54BC"/>
    <w:rsid w:val="005F589B"/>
    <w:rsid w:val="005F727C"/>
    <w:rsid w:val="00600236"/>
    <w:rsid w:val="006003D5"/>
    <w:rsid w:val="00600975"/>
    <w:rsid w:val="006021FD"/>
    <w:rsid w:val="006026F6"/>
    <w:rsid w:val="00603B93"/>
    <w:rsid w:val="00603C00"/>
    <w:rsid w:val="00604CE3"/>
    <w:rsid w:val="006060EE"/>
    <w:rsid w:val="00611572"/>
    <w:rsid w:val="0061165C"/>
    <w:rsid w:val="00611B14"/>
    <w:rsid w:val="006132F7"/>
    <w:rsid w:val="00613CC4"/>
    <w:rsid w:val="0061666B"/>
    <w:rsid w:val="00616EA9"/>
    <w:rsid w:val="006205EA"/>
    <w:rsid w:val="006225CB"/>
    <w:rsid w:val="00624DED"/>
    <w:rsid w:val="00625129"/>
    <w:rsid w:val="0062575C"/>
    <w:rsid w:val="00626CCA"/>
    <w:rsid w:val="006277FA"/>
    <w:rsid w:val="00627C0D"/>
    <w:rsid w:val="00627FA4"/>
    <w:rsid w:val="00630E45"/>
    <w:rsid w:val="00631E49"/>
    <w:rsid w:val="00633777"/>
    <w:rsid w:val="00634CB4"/>
    <w:rsid w:val="006359FE"/>
    <w:rsid w:val="00641E1B"/>
    <w:rsid w:val="006430D7"/>
    <w:rsid w:val="00643C7E"/>
    <w:rsid w:val="00645DEF"/>
    <w:rsid w:val="00646218"/>
    <w:rsid w:val="00647E93"/>
    <w:rsid w:val="00650987"/>
    <w:rsid w:val="00650AA2"/>
    <w:rsid w:val="00651E49"/>
    <w:rsid w:val="00652127"/>
    <w:rsid w:val="0065239E"/>
    <w:rsid w:val="00652E29"/>
    <w:rsid w:val="0065482A"/>
    <w:rsid w:val="006549BC"/>
    <w:rsid w:val="00655220"/>
    <w:rsid w:val="006566B6"/>
    <w:rsid w:val="006578DF"/>
    <w:rsid w:val="00660A1F"/>
    <w:rsid w:val="00661A7E"/>
    <w:rsid w:val="00663F54"/>
    <w:rsid w:val="00665096"/>
    <w:rsid w:val="00665D80"/>
    <w:rsid w:val="00666973"/>
    <w:rsid w:val="006676BA"/>
    <w:rsid w:val="0067027D"/>
    <w:rsid w:val="00670518"/>
    <w:rsid w:val="006766F7"/>
    <w:rsid w:val="00677126"/>
    <w:rsid w:val="0068067B"/>
    <w:rsid w:val="00680F2F"/>
    <w:rsid w:val="00680FA7"/>
    <w:rsid w:val="0068231E"/>
    <w:rsid w:val="00682A3D"/>
    <w:rsid w:val="00683E15"/>
    <w:rsid w:val="006848DA"/>
    <w:rsid w:val="0068575D"/>
    <w:rsid w:val="00685F43"/>
    <w:rsid w:val="00686491"/>
    <w:rsid w:val="006877E6"/>
    <w:rsid w:val="00691A67"/>
    <w:rsid w:val="00691CDD"/>
    <w:rsid w:val="00693538"/>
    <w:rsid w:val="006940A0"/>
    <w:rsid w:val="006959FE"/>
    <w:rsid w:val="00696AC4"/>
    <w:rsid w:val="00696DD7"/>
    <w:rsid w:val="006A00F7"/>
    <w:rsid w:val="006A34C5"/>
    <w:rsid w:val="006A39A0"/>
    <w:rsid w:val="006A3B66"/>
    <w:rsid w:val="006A40FD"/>
    <w:rsid w:val="006A42C7"/>
    <w:rsid w:val="006A444C"/>
    <w:rsid w:val="006A44BE"/>
    <w:rsid w:val="006A4F24"/>
    <w:rsid w:val="006A5BD7"/>
    <w:rsid w:val="006A601E"/>
    <w:rsid w:val="006A7710"/>
    <w:rsid w:val="006B11C3"/>
    <w:rsid w:val="006B1521"/>
    <w:rsid w:val="006B170D"/>
    <w:rsid w:val="006B2C94"/>
    <w:rsid w:val="006B36B5"/>
    <w:rsid w:val="006B3964"/>
    <w:rsid w:val="006B3B9E"/>
    <w:rsid w:val="006B3C5C"/>
    <w:rsid w:val="006B467F"/>
    <w:rsid w:val="006B4E4A"/>
    <w:rsid w:val="006B63B2"/>
    <w:rsid w:val="006B6A2D"/>
    <w:rsid w:val="006B6D1A"/>
    <w:rsid w:val="006B6ECC"/>
    <w:rsid w:val="006B7F6F"/>
    <w:rsid w:val="006C0DC1"/>
    <w:rsid w:val="006C0EE1"/>
    <w:rsid w:val="006C10B8"/>
    <w:rsid w:val="006C16E1"/>
    <w:rsid w:val="006C3C41"/>
    <w:rsid w:val="006C4698"/>
    <w:rsid w:val="006C491E"/>
    <w:rsid w:val="006C65EC"/>
    <w:rsid w:val="006C6827"/>
    <w:rsid w:val="006C6CEC"/>
    <w:rsid w:val="006C6F3C"/>
    <w:rsid w:val="006C72C3"/>
    <w:rsid w:val="006C7CFC"/>
    <w:rsid w:val="006D1346"/>
    <w:rsid w:val="006D1BFC"/>
    <w:rsid w:val="006D2F39"/>
    <w:rsid w:val="006D48B8"/>
    <w:rsid w:val="006D50E7"/>
    <w:rsid w:val="006D5629"/>
    <w:rsid w:val="006D57DF"/>
    <w:rsid w:val="006D5AD0"/>
    <w:rsid w:val="006D6804"/>
    <w:rsid w:val="006D765C"/>
    <w:rsid w:val="006E052D"/>
    <w:rsid w:val="006E0756"/>
    <w:rsid w:val="006E0AFF"/>
    <w:rsid w:val="006E1A76"/>
    <w:rsid w:val="006E3BA7"/>
    <w:rsid w:val="006E5293"/>
    <w:rsid w:val="006E6E8D"/>
    <w:rsid w:val="006E772C"/>
    <w:rsid w:val="006F00BA"/>
    <w:rsid w:val="006F030C"/>
    <w:rsid w:val="006F0E81"/>
    <w:rsid w:val="006F23A6"/>
    <w:rsid w:val="006F597B"/>
    <w:rsid w:val="006F6BF0"/>
    <w:rsid w:val="006F6D9C"/>
    <w:rsid w:val="006F780D"/>
    <w:rsid w:val="006F7866"/>
    <w:rsid w:val="006F79E0"/>
    <w:rsid w:val="006F7A86"/>
    <w:rsid w:val="0070081D"/>
    <w:rsid w:val="00700DD6"/>
    <w:rsid w:val="007037EB"/>
    <w:rsid w:val="00704E5C"/>
    <w:rsid w:val="0070571D"/>
    <w:rsid w:val="007061D9"/>
    <w:rsid w:val="00706A3F"/>
    <w:rsid w:val="00706A55"/>
    <w:rsid w:val="00706B8B"/>
    <w:rsid w:val="0071033F"/>
    <w:rsid w:val="00710C1D"/>
    <w:rsid w:val="00711B8B"/>
    <w:rsid w:val="00712E2A"/>
    <w:rsid w:val="007157A7"/>
    <w:rsid w:val="00716A90"/>
    <w:rsid w:val="00717F11"/>
    <w:rsid w:val="007211A2"/>
    <w:rsid w:val="007213D0"/>
    <w:rsid w:val="007216AA"/>
    <w:rsid w:val="00721EEE"/>
    <w:rsid w:val="00721FA9"/>
    <w:rsid w:val="0072254B"/>
    <w:rsid w:val="0072469A"/>
    <w:rsid w:val="00725DA2"/>
    <w:rsid w:val="00726A0F"/>
    <w:rsid w:val="00727E1E"/>
    <w:rsid w:val="007303AB"/>
    <w:rsid w:val="00732591"/>
    <w:rsid w:val="00733D63"/>
    <w:rsid w:val="007347A9"/>
    <w:rsid w:val="007403D9"/>
    <w:rsid w:val="00741A76"/>
    <w:rsid w:val="007441C1"/>
    <w:rsid w:val="00744353"/>
    <w:rsid w:val="00744620"/>
    <w:rsid w:val="00744F87"/>
    <w:rsid w:val="007470A4"/>
    <w:rsid w:val="00747793"/>
    <w:rsid w:val="0074788C"/>
    <w:rsid w:val="007515FD"/>
    <w:rsid w:val="00752927"/>
    <w:rsid w:val="0075574A"/>
    <w:rsid w:val="00755B97"/>
    <w:rsid w:val="0075635C"/>
    <w:rsid w:val="00756406"/>
    <w:rsid w:val="007573DC"/>
    <w:rsid w:val="007575F1"/>
    <w:rsid w:val="00757C7A"/>
    <w:rsid w:val="0076001B"/>
    <w:rsid w:val="0076082C"/>
    <w:rsid w:val="00761CAC"/>
    <w:rsid w:val="00762183"/>
    <w:rsid w:val="0076246D"/>
    <w:rsid w:val="0076249B"/>
    <w:rsid w:val="00762516"/>
    <w:rsid w:val="007626C4"/>
    <w:rsid w:val="0076301A"/>
    <w:rsid w:val="00763C9D"/>
    <w:rsid w:val="00764911"/>
    <w:rsid w:val="00765A21"/>
    <w:rsid w:val="00767236"/>
    <w:rsid w:val="0076749E"/>
    <w:rsid w:val="00772B99"/>
    <w:rsid w:val="00773A36"/>
    <w:rsid w:val="00776DBF"/>
    <w:rsid w:val="00777399"/>
    <w:rsid w:val="007815A5"/>
    <w:rsid w:val="00783355"/>
    <w:rsid w:val="00783492"/>
    <w:rsid w:val="00783679"/>
    <w:rsid w:val="00785130"/>
    <w:rsid w:val="00785323"/>
    <w:rsid w:val="00785934"/>
    <w:rsid w:val="00790D05"/>
    <w:rsid w:val="0079162C"/>
    <w:rsid w:val="007918B1"/>
    <w:rsid w:val="0079200C"/>
    <w:rsid w:val="00792BB6"/>
    <w:rsid w:val="00792C1D"/>
    <w:rsid w:val="00794EEB"/>
    <w:rsid w:val="00795675"/>
    <w:rsid w:val="007957FC"/>
    <w:rsid w:val="00795DC0"/>
    <w:rsid w:val="007A1E18"/>
    <w:rsid w:val="007A3D48"/>
    <w:rsid w:val="007A67C2"/>
    <w:rsid w:val="007A753B"/>
    <w:rsid w:val="007B18F5"/>
    <w:rsid w:val="007B2199"/>
    <w:rsid w:val="007B247E"/>
    <w:rsid w:val="007B2DB5"/>
    <w:rsid w:val="007B335B"/>
    <w:rsid w:val="007B3A65"/>
    <w:rsid w:val="007C03A7"/>
    <w:rsid w:val="007C0468"/>
    <w:rsid w:val="007C1146"/>
    <w:rsid w:val="007C12D7"/>
    <w:rsid w:val="007C1C9C"/>
    <w:rsid w:val="007C2136"/>
    <w:rsid w:val="007C342D"/>
    <w:rsid w:val="007C4320"/>
    <w:rsid w:val="007C4E1D"/>
    <w:rsid w:val="007C5E41"/>
    <w:rsid w:val="007C6562"/>
    <w:rsid w:val="007C683E"/>
    <w:rsid w:val="007C6BFE"/>
    <w:rsid w:val="007C7BC4"/>
    <w:rsid w:val="007D14A3"/>
    <w:rsid w:val="007D2531"/>
    <w:rsid w:val="007D265B"/>
    <w:rsid w:val="007D2701"/>
    <w:rsid w:val="007D2D76"/>
    <w:rsid w:val="007D37AB"/>
    <w:rsid w:val="007D4F03"/>
    <w:rsid w:val="007D516F"/>
    <w:rsid w:val="007D66F0"/>
    <w:rsid w:val="007D6C31"/>
    <w:rsid w:val="007D6C77"/>
    <w:rsid w:val="007E103E"/>
    <w:rsid w:val="007E46FC"/>
    <w:rsid w:val="007E4C88"/>
    <w:rsid w:val="007E56B8"/>
    <w:rsid w:val="007E5875"/>
    <w:rsid w:val="007E6E18"/>
    <w:rsid w:val="007F117D"/>
    <w:rsid w:val="007F17CF"/>
    <w:rsid w:val="007F1FB5"/>
    <w:rsid w:val="007F363B"/>
    <w:rsid w:val="007F519F"/>
    <w:rsid w:val="007F6456"/>
    <w:rsid w:val="007F65D6"/>
    <w:rsid w:val="007F7A90"/>
    <w:rsid w:val="00800508"/>
    <w:rsid w:val="00800F6C"/>
    <w:rsid w:val="00802C39"/>
    <w:rsid w:val="00802C51"/>
    <w:rsid w:val="00803F9D"/>
    <w:rsid w:val="0080420F"/>
    <w:rsid w:val="00804D2A"/>
    <w:rsid w:val="00804EA0"/>
    <w:rsid w:val="00804F36"/>
    <w:rsid w:val="0080679A"/>
    <w:rsid w:val="00806869"/>
    <w:rsid w:val="00811D58"/>
    <w:rsid w:val="00813B6B"/>
    <w:rsid w:val="00813D99"/>
    <w:rsid w:val="008146D6"/>
    <w:rsid w:val="00815BC7"/>
    <w:rsid w:val="00817869"/>
    <w:rsid w:val="008178FF"/>
    <w:rsid w:val="00817D5B"/>
    <w:rsid w:val="008202D7"/>
    <w:rsid w:val="0082142D"/>
    <w:rsid w:val="00821C4D"/>
    <w:rsid w:val="008236C4"/>
    <w:rsid w:val="00824C3B"/>
    <w:rsid w:val="00825B66"/>
    <w:rsid w:val="008263B3"/>
    <w:rsid w:val="00827575"/>
    <w:rsid w:val="0083058A"/>
    <w:rsid w:val="00830755"/>
    <w:rsid w:val="00830ED8"/>
    <w:rsid w:val="008313A0"/>
    <w:rsid w:val="00831BBF"/>
    <w:rsid w:val="008347EB"/>
    <w:rsid w:val="00836B89"/>
    <w:rsid w:val="0083723B"/>
    <w:rsid w:val="00843DD1"/>
    <w:rsid w:val="00845A73"/>
    <w:rsid w:val="00845AB8"/>
    <w:rsid w:val="00845E79"/>
    <w:rsid w:val="00850764"/>
    <w:rsid w:val="00850EC1"/>
    <w:rsid w:val="008524EE"/>
    <w:rsid w:val="008541E7"/>
    <w:rsid w:val="00855074"/>
    <w:rsid w:val="00855C3E"/>
    <w:rsid w:val="0085699A"/>
    <w:rsid w:val="00857470"/>
    <w:rsid w:val="008606B8"/>
    <w:rsid w:val="00860801"/>
    <w:rsid w:val="00862241"/>
    <w:rsid w:val="00870C1A"/>
    <w:rsid w:val="008712B1"/>
    <w:rsid w:val="00871880"/>
    <w:rsid w:val="00872D7E"/>
    <w:rsid w:val="00873036"/>
    <w:rsid w:val="0087405E"/>
    <w:rsid w:val="008751C4"/>
    <w:rsid w:val="008809EB"/>
    <w:rsid w:val="00883D1B"/>
    <w:rsid w:val="00884F71"/>
    <w:rsid w:val="00887471"/>
    <w:rsid w:val="00887E5D"/>
    <w:rsid w:val="008910EA"/>
    <w:rsid w:val="008915CA"/>
    <w:rsid w:val="0089409A"/>
    <w:rsid w:val="00895934"/>
    <w:rsid w:val="0089727E"/>
    <w:rsid w:val="008A2283"/>
    <w:rsid w:val="008A22C5"/>
    <w:rsid w:val="008A2B83"/>
    <w:rsid w:val="008A345A"/>
    <w:rsid w:val="008A47B4"/>
    <w:rsid w:val="008A4977"/>
    <w:rsid w:val="008A6EB2"/>
    <w:rsid w:val="008B08C9"/>
    <w:rsid w:val="008B10D4"/>
    <w:rsid w:val="008B3ED8"/>
    <w:rsid w:val="008B567A"/>
    <w:rsid w:val="008B5CF7"/>
    <w:rsid w:val="008B6220"/>
    <w:rsid w:val="008B6DCE"/>
    <w:rsid w:val="008C102F"/>
    <w:rsid w:val="008C11C4"/>
    <w:rsid w:val="008C27BC"/>
    <w:rsid w:val="008C4011"/>
    <w:rsid w:val="008C53F2"/>
    <w:rsid w:val="008D0F8E"/>
    <w:rsid w:val="008D1AB5"/>
    <w:rsid w:val="008D2F1D"/>
    <w:rsid w:val="008D49DF"/>
    <w:rsid w:val="008D54C9"/>
    <w:rsid w:val="008D6C2F"/>
    <w:rsid w:val="008D713A"/>
    <w:rsid w:val="008D7723"/>
    <w:rsid w:val="008D7778"/>
    <w:rsid w:val="008E02D4"/>
    <w:rsid w:val="008E072F"/>
    <w:rsid w:val="008E22B1"/>
    <w:rsid w:val="008E26B0"/>
    <w:rsid w:val="008E32B1"/>
    <w:rsid w:val="008E36C6"/>
    <w:rsid w:val="008E4151"/>
    <w:rsid w:val="008E73B7"/>
    <w:rsid w:val="008E7A85"/>
    <w:rsid w:val="008F2BD2"/>
    <w:rsid w:val="008F560D"/>
    <w:rsid w:val="008F57DA"/>
    <w:rsid w:val="00900485"/>
    <w:rsid w:val="00900A9A"/>
    <w:rsid w:val="00900AFD"/>
    <w:rsid w:val="00902331"/>
    <w:rsid w:val="0090302A"/>
    <w:rsid w:val="009056EA"/>
    <w:rsid w:val="009061C3"/>
    <w:rsid w:val="00906731"/>
    <w:rsid w:val="0090741F"/>
    <w:rsid w:val="00910ED2"/>
    <w:rsid w:val="009133EA"/>
    <w:rsid w:val="00917E74"/>
    <w:rsid w:val="00920F61"/>
    <w:rsid w:val="009217CA"/>
    <w:rsid w:val="00921AC1"/>
    <w:rsid w:val="00923806"/>
    <w:rsid w:val="00923D41"/>
    <w:rsid w:val="009245F8"/>
    <w:rsid w:val="0092741C"/>
    <w:rsid w:val="00931187"/>
    <w:rsid w:val="00932D9D"/>
    <w:rsid w:val="009331F9"/>
    <w:rsid w:val="0093411E"/>
    <w:rsid w:val="00936A11"/>
    <w:rsid w:val="0094049E"/>
    <w:rsid w:val="00940FAD"/>
    <w:rsid w:val="00942EFB"/>
    <w:rsid w:val="00945152"/>
    <w:rsid w:val="00945A48"/>
    <w:rsid w:val="009460DF"/>
    <w:rsid w:val="00946777"/>
    <w:rsid w:val="00946DF6"/>
    <w:rsid w:val="00946FEF"/>
    <w:rsid w:val="00947102"/>
    <w:rsid w:val="009478F8"/>
    <w:rsid w:val="00947AEE"/>
    <w:rsid w:val="00947EF4"/>
    <w:rsid w:val="0095105C"/>
    <w:rsid w:val="00952832"/>
    <w:rsid w:val="00953911"/>
    <w:rsid w:val="00954CC6"/>
    <w:rsid w:val="00955D06"/>
    <w:rsid w:val="0095607B"/>
    <w:rsid w:val="00957158"/>
    <w:rsid w:val="0096270F"/>
    <w:rsid w:val="00963011"/>
    <w:rsid w:val="00963A30"/>
    <w:rsid w:val="00963B13"/>
    <w:rsid w:val="0096465E"/>
    <w:rsid w:val="00965E8C"/>
    <w:rsid w:val="0096690C"/>
    <w:rsid w:val="009669F2"/>
    <w:rsid w:val="009704CC"/>
    <w:rsid w:val="009723FE"/>
    <w:rsid w:val="0097317D"/>
    <w:rsid w:val="00973B6A"/>
    <w:rsid w:val="009828A6"/>
    <w:rsid w:val="009828EA"/>
    <w:rsid w:val="00983888"/>
    <w:rsid w:val="00986152"/>
    <w:rsid w:val="00990B68"/>
    <w:rsid w:val="0099244D"/>
    <w:rsid w:val="00992B68"/>
    <w:rsid w:val="00993338"/>
    <w:rsid w:val="009939E9"/>
    <w:rsid w:val="00994540"/>
    <w:rsid w:val="0099564B"/>
    <w:rsid w:val="00995A4E"/>
    <w:rsid w:val="00996A20"/>
    <w:rsid w:val="00997810"/>
    <w:rsid w:val="009A05EC"/>
    <w:rsid w:val="009A5B96"/>
    <w:rsid w:val="009A6682"/>
    <w:rsid w:val="009A7257"/>
    <w:rsid w:val="009A7AE6"/>
    <w:rsid w:val="009B07C0"/>
    <w:rsid w:val="009B0E28"/>
    <w:rsid w:val="009B2C8B"/>
    <w:rsid w:val="009B518E"/>
    <w:rsid w:val="009B5783"/>
    <w:rsid w:val="009B5C27"/>
    <w:rsid w:val="009B5D0C"/>
    <w:rsid w:val="009C0505"/>
    <w:rsid w:val="009C16C5"/>
    <w:rsid w:val="009C1C5F"/>
    <w:rsid w:val="009C1D42"/>
    <w:rsid w:val="009C1E20"/>
    <w:rsid w:val="009C2F1D"/>
    <w:rsid w:val="009C31D5"/>
    <w:rsid w:val="009C3744"/>
    <w:rsid w:val="009C3F51"/>
    <w:rsid w:val="009C44F0"/>
    <w:rsid w:val="009C56A7"/>
    <w:rsid w:val="009C6729"/>
    <w:rsid w:val="009C6C02"/>
    <w:rsid w:val="009C7640"/>
    <w:rsid w:val="009D0AEE"/>
    <w:rsid w:val="009D1515"/>
    <w:rsid w:val="009D34B5"/>
    <w:rsid w:val="009D4996"/>
    <w:rsid w:val="009D4E36"/>
    <w:rsid w:val="009D58D0"/>
    <w:rsid w:val="009D6768"/>
    <w:rsid w:val="009D78F7"/>
    <w:rsid w:val="009E0828"/>
    <w:rsid w:val="009E1A81"/>
    <w:rsid w:val="009E23A8"/>
    <w:rsid w:val="009E3405"/>
    <w:rsid w:val="009E5776"/>
    <w:rsid w:val="009E6968"/>
    <w:rsid w:val="009F06DC"/>
    <w:rsid w:val="009F1406"/>
    <w:rsid w:val="009F2FB6"/>
    <w:rsid w:val="009F3D42"/>
    <w:rsid w:val="009F4790"/>
    <w:rsid w:val="009F57FD"/>
    <w:rsid w:val="009F7E06"/>
    <w:rsid w:val="009F7F86"/>
    <w:rsid w:val="00A01334"/>
    <w:rsid w:val="00A01F40"/>
    <w:rsid w:val="00A02039"/>
    <w:rsid w:val="00A02E44"/>
    <w:rsid w:val="00A041F7"/>
    <w:rsid w:val="00A057A9"/>
    <w:rsid w:val="00A075BB"/>
    <w:rsid w:val="00A075DC"/>
    <w:rsid w:val="00A0787F"/>
    <w:rsid w:val="00A07C87"/>
    <w:rsid w:val="00A07D17"/>
    <w:rsid w:val="00A11FD7"/>
    <w:rsid w:val="00A13F6B"/>
    <w:rsid w:val="00A13FF3"/>
    <w:rsid w:val="00A14902"/>
    <w:rsid w:val="00A15EBE"/>
    <w:rsid w:val="00A16A44"/>
    <w:rsid w:val="00A16B5C"/>
    <w:rsid w:val="00A16BFC"/>
    <w:rsid w:val="00A16E66"/>
    <w:rsid w:val="00A20B1C"/>
    <w:rsid w:val="00A229C6"/>
    <w:rsid w:val="00A235CE"/>
    <w:rsid w:val="00A24CB0"/>
    <w:rsid w:val="00A24EF3"/>
    <w:rsid w:val="00A302DC"/>
    <w:rsid w:val="00A32A6A"/>
    <w:rsid w:val="00A3328F"/>
    <w:rsid w:val="00A355C0"/>
    <w:rsid w:val="00A36D55"/>
    <w:rsid w:val="00A439C3"/>
    <w:rsid w:val="00A43D21"/>
    <w:rsid w:val="00A450A7"/>
    <w:rsid w:val="00A45C0A"/>
    <w:rsid w:val="00A46D55"/>
    <w:rsid w:val="00A477E5"/>
    <w:rsid w:val="00A502B3"/>
    <w:rsid w:val="00A50563"/>
    <w:rsid w:val="00A5096B"/>
    <w:rsid w:val="00A50B28"/>
    <w:rsid w:val="00A50C19"/>
    <w:rsid w:val="00A50CE0"/>
    <w:rsid w:val="00A50D11"/>
    <w:rsid w:val="00A51A17"/>
    <w:rsid w:val="00A52526"/>
    <w:rsid w:val="00A53602"/>
    <w:rsid w:val="00A6465C"/>
    <w:rsid w:val="00A64FBE"/>
    <w:rsid w:val="00A673D1"/>
    <w:rsid w:val="00A70436"/>
    <w:rsid w:val="00A707E8"/>
    <w:rsid w:val="00A70D41"/>
    <w:rsid w:val="00A7211D"/>
    <w:rsid w:val="00A72E12"/>
    <w:rsid w:val="00A72F25"/>
    <w:rsid w:val="00A73090"/>
    <w:rsid w:val="00A75577"/>
    <w:rsid w:val="00A76488"/>
    <w:rsid w:val="00A76580"/>
    <w:rsid w:val="00A806C8"/>
    <w:rsid w:val="00A80D47"/>
    <w:rsid w:val="00A811EA"/>
    <w:rsid w:val="00A8228C"/>
    <w:rsid w:val="00A82F2B"/>
    <w:rsid w:val="00A842C3"/>
    <w:rsid w:val="00A85C48"/>
    <w:rsid w:val="00A86FFA"/>
    <w:rsid w:val="00A876FB"/>
    <w:rsid w:val="00A92F87"/>
    <w:rsid w:val="00A93253"/>
    <w:rsid w:val="00A932DB"/>
    <w:rsid w:val="00A93AAD"/>
    <w:rsid w:val="00A94B44"/>
    <w:rsid w:val="00A94BCB"/>
    <w:rsid w:val="00A965A3"/>
    <w:rsid w:val="00A97D0D"/>
    <w:rsid w:val="00A97D45"/>
    <w:rsid w:val="00AA18A8"/>
    <w:rsid w:val="00AA2F5B"/>
    <w:rsid w:val="00AA3518"/>
    <w:rsid w:val="00AA42CB"/>
    <w:rsid w:val="00AA4B34"/>
    <w:rsid w:val="00AA517D"/>
    <w:rsid w:val="00AA5DF6"/>
    <w:rsid w:val="00AA6147"/>
    <w:rsid w:val="00AB247F"/>
    <w:rsid w:val="00AB275A"/>
    <w:rsid w:val="00AB4C07"/>
    <w:rsid w:val="00AB5685"/>
    <w:rsid w:val="00AB6BB7"/>
    <w:rsid w:val="00AB70FF"/>
    <w:rsid w:val="00AB7369"/>
    <w:rsid w:val="00AB7804"/>
    <w:rsid w:val="00AB7995"/>
    <w:rsid w:val="00AC0B40"/>
    <w:rsid w:val="00AC0BAC"/>
    <w:rsid w:val="00AC3A25"/>
    <w:rsid w:val="00AC3AFE"/>
    <w:rsid w:val="00AC3B64"/>
    <w:rsid w:val="00AC41D3"/>
    <w:rsid w:val="00AC5457"/>
    <w:rsid w:val="00AC69D5"/>
    <w:rsid w:val="00AC7612"/>
    <w:rsid w:val="00AD164C"/>
    <w:rsid w:val="00AD4359"/>
    <w:rsid w:val="00AD4457"/>
    <w:rsid w:val="00AD60A6"/>
    <w:rsid w:val="00AD60E6"/>
    <w:rsid w:val="00AD769E"/>
    <w:rsid w:val="00AD77B9"/>
    <w:rsid w:val="00AD7834"/>
    <w:rsid w:val="00AD7946"/>
    <w:rsid w:val="00AD7E25"/>
    <w:rsid w:val="00AE1044"/>
    <w:rsid w:val="00AE1108"/>
    <w:rsid w:val="00AE3855"/>
    <w:rsid w:val="00AE44B0"/>
    <w:rsid w:val="00AE4565"/>
    <w:rsid w:val="00AE47A1"/>
    <w:rsid w:val="00AE5419"/>
    <w:rsid w:val="00AE75DC"/>
    <w:rsid w:val="00AF0226"/>
    <w:rsid w:val="00AF16EB"/>
    <w:rsid w:val="00AF1790"/>
    <w:rsid w:val="00AF26CB"/>
    <w:rsid w:val="00AF36CF"/>
    <w:rsid w:val="00AF4473"/>
    <w:rsid w:val="00AF44F4"/>
    <w:rsid w:val="00AF4C9E"/>
    <w:rsid w:val="00AF6381"/>
    <w:rsid w:val="00B0135D"/>
    <w:rsid w:val="00B0174B"/>
    <w:rsid w:val="00B02BC7"/>
    <w:rsid w:val="00B03F31"/>
    <w:rsid w:val="00B07649"/>
    <w:rsid w:val="00B1220E"/>
    <w:rsid w:val="00B126BF"/>
    <w:rsid w:val="00B14783"/>
    <w:rsid w:val="00B15CE7"/>
    <w:rsid w:val="00B17B5E"/>
    <w:rsid w:val="00B225B6"/>
    <w:rsid w:val="00B22682"/>
    <w:rsid w:val="00B22866"/>
    <w:rsid w:val="00B23685"/>
    <w:rsid w:val="00B2467E"/>
    <w:rsid w:val="00B24A4E"/>
    <w:rsid w:val="00B24B5B"/>
    <w:rsid w:val="00B2569E"/>
    <w:rsid w:val="00B26555"/>
    <w:rsid w:val="00B2771E"/>
    <w:rsid w:val="00B27D1B"/>
    <w:rsid w:val="00B303A5"/>
    <w:rsid w:val="00B3102C"/>
    <w:rsid w:val="00B31082"/>
    <w:rsid w:val="00B3200C"/>
    <w:rsid w:val="00B32551"/>
    <w:rsid w:val="00B32842"/>
    <w:rsid w:val="00B329D6"/>
    <w:rsid w:val="00B32D43"/>
    <w:rsid w:val="00B33FA2"/>
    <w:rsid w:val="00B342E9"/>
    <w:rsid w:val="00B36300"/>
    <w:rsid w:val="00B363C0"/>
    <w:rsid w:val="00B3756B"/>
    <w:rsid w:val="00B37D4B"/>
    <w:rsid w:val="00B40781"/>
    <w:rsid w:val="00B409C7"/>
    <w:rsid w:val="00B40DD7"/>
    <w:rsid w:val="00B410A5"/>
    <w:rsid w:val="00B425B2"/>
    <w:rsid w:val="00B4314E"/>
    <w:rsid w:val="00B43367"/>
    <w:rsid w:val="00B436DB"/>
    <w:rsid w:val="00B4440D"/>
    <w:rsid w:val="00B44470"/>
    <w:rsid w:val="00B45F50"/>
    <w:rsid w:val="00B462DB"/>
    <w:rsid w:val="00B47232"/>
    <w:rsid w:val="00B503CC"/>
    <w:rsid w:val="00B5125E"/>
    <w:rsid w:val="00B52B90"/>
    <w:rsid w:val="00B53E61"/>
    <w:rsid w:val="00B54043"/>
    <w:rsid w:val="00B55565"/>
    <w:rsid w:val="00B56EB5"/>
    <w:rsid w:val="00B57504"/>
    <w:rsid w:val="00B60B8D"/>
    <w:rsid w:val="00B61213"/>
    <w:rsid w:val="00B61974"/>
    <w:rsid w:val="00B62C8E"/>
    <w:rsid w:val="00B63FC9"/>
    <w:rsid w:val="00B65C53"/>
    <w:rsid w:val="00B65FE0"/>
    <w:rsid w:val="00B7036E"/>
    <w:rsid w:val="00B70971"/>
    <w:rsid w:val="00B709A5"/>
    <w:rsid w:val="00B743CE"/>
    <w:rsid w:val="00B7693B"/>
    <w:rsid w:val="00B76F96"/>
    <w:rsid w:val="00B806FB"/>
    <w:rsid w:val="00B81430"/>
    <w:rsid w:val="00B82F28"/>
    <w:rsid w:val="00B83EA6"/>
    <w:rsid w:val="00B84966"/>
    <w:rsid w:val="00B8500B"/>
    <w:rsid w:val="00B860A1"/>
    <w:rsid w:val="00B87C70"/>
    <w:rsid w:val="00B92DDF"/>
    <w:rsid w:val="00B93CC6"/>
    <w:rsid w:val="00B948F4"/>
    <w:rsid w:val="00B951A4"/>
    <w:rsid w:val="00B95292"/>
    <w:rsid w:val="00B969C4"/>
    <w:rsid w:val="00B96C88"/>
    <w:rsid w:val="00BA044A"/>
    <w:rsid w:val="00BA063F"/>
    <w:rsid w:val="00BA0FE8"/>
    <w:rsid w:val="00BA3A40"/>
    <w:rsid w:val="00BA3E34"/>
    <w:rsid w:val="00BA554A"/>
    <w:rsid w:val="00BA5B7B"/>
    <w:rsid w:val="00BB009D"/>
    <w:rsid w:val="00BB0209"/>
    <w:rsid w:val="00BB0A9B"/>
    <w:rsid w:val="00BB1EF9"/>
    <w:rsid w:val="00BB2B50"/>
    <w:rsid w:val="00BB2BE6"/>
    <w:rsid w:val="00BB3665"/>
    <w:rsid w:val="00BB3B2C"/>
    <w:rsid w:val="00BB4B13"/>
    <w:rsid w:val="00BB5266"/>
    <w:rsid w:val="00BB560B"/>
    <w:rsid w:val="00BB56DE"/>
    <w:rsid w:val="00BB584D"/>
    <w:rsid w:val="00BB5C4B"/>
    <w:rsid w:val="00BB6060"/>
    <w:rsid w:val="00BB7131"/>
    <w:rsid w:val="00BC0066"/>
    <w:rsid w:val="00BC0A0D"/>
    <w:rsid w:val="00BC0F6B"/>
    <w:rsid w:val="00BC0FFC"/>
    <w:rsid w:val="00BC2633"/>
    <w:rsid w:val="00BC3820"/>
    <w:rsid w:val="00BC43A2"/>
    <w:rsid w:val="00BC440E"/>
    <w:rsid w:val="00BC5D3B"/>
    <w:rsid w:val="00BC6C35"/>
    <w:rsid w:val="00BC6F28"/>
    <w:rsid w:val="00BD07AC"/>
    <w:rsid w:val="00BD0FBF"/>
    <w:rsid w:val="00BD3412"/>
    <w:rsid w:val="00BD3645"/>
    <w:rsid w:val="00BD41A8"/>
    <w:rsid w:val="00BD5C35"/>
    <w:rsid w:val="00BD60D0"/>
    <w:rsid w:val="00BD65F6"/>
    <w:rsid w:val="00BD751A"/>
    <w:rsid w:val="00BE19A7"/>
    <w:rsid w:val="00BE1FBB"/>
    <w:rsid w:val="00BE352B"/>
    <w:rsid w:val="00BE48BB"/>
    <w:rsid w:val="00BE6FAB"/>
    <w:rsid w:val="00BE7011"/>
    <w:rsid w:val="00BE7538"/>
    <w:rsid w:val="00BE7CDB"/>
    <w:rsid w:val="00BF1393"/>
    <w:rsid w:val="00BF2BFE"/>
    <w:rsid w:val="00BF371B"/>
    <w:rsid w:val="00BF4D03"/>
    <w:rsid w:val="00BF54E6"/>
    <w:rsid w:val="00BF5B44"/>
    <w:rsid w:val="00BF6D04"/>
    <w:rsid w:val="00BF7800"/>
    <w:rsid w:val="00BF7DA0"/>
    <w:rsid w:val="00C011D2"/>
    <w:rsid w:val="00C037C9"/>
    <w:rsid w:val="00C038FC"/>
    <w:rsid w:val="00C053F0"/>
    <w:rsid w:val="00C0581E"/>
    <w:rsid w:val="00C067A2"/>
    <w:rsid w:val="00C106B5"/>
    <w:rsid w:val="00C1181F"/>
    <w:rsid w:val="00C11B4E"/>
    <w:rsid w:val="00C128AB"/>
    <w:rsid w:val="00C1357F"/>
    <w:rsid w:val="00C1604F"/>
    <w:rsid w:val="00C16448"/>
    <w:rsid w:val="00C16A5F"/>
    <w:rsid w:val="00C173FD"/>
    <w:rsid w:val="00C208C3"/>
    <w:rsid w:val="00C20DE7"/>
    <w:rsid w:val="00C21FC9"/>
    <w:rsid w:val="00C229F3"/>
    <w:rsid w:val="00C23516"/>
    <w:rsid w:val="00C24789"/>
    <w:rsid w:val="00C25AFF"/>
    <w:rsid w:val="00C25BBF"/>
    <w:rsid w:val="00C2740A"/>
    <w:rsid w:val="00C30FC2"/>
    <w:rsid w:val="00C32BD1"/>
    <w:rsid w:val="00C330D2"/>
    <w:rsid w:val="00C33868"/>
    <w:rsid w:val="00C342E8"/>
    <w:rsid w:val="00C348A0"/>
    <w:rsid w:val="00C37C88"/>
    <w:rsid w:val="00C4108D"/>
    <w:rsid w:val="00C41D3C"/>
    <w:rsid w:val="00C41D65"/>
    <w:rsid w:val="00C4346A"/>
    <w:rsid w:val="00C434F7"/>
    <w:rsid w:val="00C43570"/>
    <w:rsid w:val="00C457AB"/>
    <w:rsid w:val="00C45D8A"/>
    <w:rsid w:val="00C47DF3"/>
    <w:rsid w:val="00C513BF"/>
    <w:rsid w:val="00C513E3"/>
    <w:rsid w:val="00C5163A"/>
    <w:rsid w:val="00C51A74"/>
    <w:rsid w:val="00C522F5"/>
    <w:rsid w:val="00C528FE"/>
    <w:rsid w:val="00C52E3E"/>
    <w:rsid w:val="00C53BC9"/>
    <w:rsid w:val="00C53CD7"/>
    <w:rsid w:val="00C53FB9"/>
    <w:rsid w:val="00C55796"/>
    <w:rsid w:val="00C55A6F"/>
    <w:rsid w:val="00C55C7A"/>
    <w:rsid w:val="00C562B7"/>
    <w:rsid w:val="00C60497"/>
    <w:rsid w:val="00C6085C"/>
    <w:rsid w:val="00C6124D"/>
    <w:rsid w:val="00C613A7"/>
    <w:rsid w:val="00C62B91"/>
    <w:rsid w:val="00C63942"/>
    <w:rsid w:val="00C65ED2"/>
    <w:rsid w:val="00C66489"/>
    <w:rsid w:val="00C67A2C"/>
    <w:rsid w:val="00C67F87"/>
    <w:rsid w:val="00C70A95"/>
    <w:rsid w:val="00C717A6"/>
    <w:rsid w:val="00C7180B"/>
    <w:rsid w:val="00C73840"/>
    <w:rsid w:val="00C73DB8"/>
    <w:rsid w:val="00C7452D"/>
    <w:rsid w:val="00C74D69"/>
    <w:rsid w:val="00C7510D"/>
    <w:rsid w:val="00C764E9"/>
    <w:rsid w:val="00C76611"/>
    <w:rsid w:val="00C76E2A"/>
    <w:rsid w:val="00C823DC"/>
    <w:rsid w:val="00C86FD3"/>
    <w:rsid w:val="00C906A6"/>
    <w:rsid w:val="00C925E8"/>
    <w:rsid w:val="00C926D6"/>
    <w:rsid w:val="00C93713"/>
    <w:rsid w:val="00C957FC"/>
    <w:rsid w:val="00CA1E74"/>
    <w:rsid w:val="00CA3778"/>
    <w:rsid w:val="00CA3AF4"/>
    <w:rsid w:val="00CA4B16"/>
    <w:rsid w:val="00CA79EA"/>
    <w:rsid w:val="00CB037C"/>
    <w:rsid w:val="00CB25FF"/>
    <w:rsid w:val="00CB3058"/>
    <w:rsid w:val="00CB3E18"/>
    <w:rsid w:val="00CB47D3"/>
    <w:rsid w:val="00CB4F08"/>
    <w:rsid w:val="00CB575F"/>
    <w:rsid w:val="00CB5BB8"/>
    <w:rsid w:val="00CB5D1B"/>
    <w:rsid w:val="00CB74CD"/>
    <w:rsid w:val="00CB75BD"/>
    <w:rsid w:val="00CC094B"/>
    <w:rsid w:val="00CC0D12"/>
    <w:rsid w:val="00CC135C"/>
    <w:rsid w:val="00CC4109"/>
    <w:rsid w:val="00CC5053"/>
    <w:rsid w:val="00CC6A13"/>
    <w:rsid w:val="00CC76C4"/>
    <w:rsid w:val="00CD00FD"/>
    <w:rsid w:val="00CD04EE"/>
    <w:rsid w:val="00CD148D"/>
    <w:rsid w:val="00CD19C6"/>
    <w:rsid w:val="00CD28C5"/>
    <w:rsid w:val="00CD2E66"/>
    <w:rsid w:val="00CD311B"/>
    <w:rsid w:val="00CD498F"/>
    <w:rsid w:val="00CD64AC"/>
    <w:rsid w:val="00CD7620"/>
    <w:rsid w:val="00CE0AF9"/>
    <w:rsid w:val="00CE17E0"/>
    <w:rsid w:val="00CE275B"/>
    <w:rsid w:val="00CE3495"/>
    <w:rsid w:val="00CE38E4"/>
    <w:rsid w:val="00CE3CB3"/>
    <w:rsid w:val="00CE415C"/>
    <w:rsid w:val="00CE42B9"/>
    <w:rsid w:val="00CE4A98"/>
    <w:rsid w:val="00CE4EDD"/>
    <w:rsid w:val="00CE5933"/>
    <w:rsid w:val="00CE5E75"/>
    <w:rsid w:val="00CE6534"/>
    <w:rsid w:val="00CE687E"/>
    <w:rsid w:val="00CE73AA"/>
    <w:rsid w:val="00CF06F4"/>
    <w:rsid w:val="00CF0E81"/>
    <w:rsid w:val="00CF123F"/>
    <w:rsid w:val="00CF1A64"/>
    <w:rsid w:val="00CF1DD2"/>
    <w:rsid w:val="00CF2409"/>
    <w:rsid w:val="00CF2D0C"/>
    <w:rsid w:val="00CF2F7A"/>
    <w:rsid w:val="00CF40A6"/>
    <w:rsid w:val="00CF42D6"/>
    <w:rsid w:val="00CF4D30"/>
    <w:rsid w:val="00CF5126"/>
    <w:rsid w:val="00CF56A4"/>
    <w:rsid w:val="00CF58B1"/>
    <w:rsid w:val="00CF6134"/>
    <w:rsid w:val="00D03553"/>
    <w:rsid w:val="00D0356C"/>
    <w:rsid w:val="00D04387"/>
    <w:rsid w:val="00D059B3"/>
    <w:rsid w:val="00D119B9"/>
    <w:rsid w:val="00D12E38"/>
    <w:rsid w:val="00D1340B"/>
    <w:rsid w:val="00D13A1A"/>
    <w:rsid w:val="00D16518"/>
    <w:rsid w:val="00D16BE7"/>
    <w:rsid w:val="00D214B4"/>
    <w:rsid w:val="00D21D91"/>
    <w:rsid w:val="00D245F6"/>
    <w:rsid w:val="00D260E1"/>
    <w:rsid w:val="00D27292"/>
    <w:rsid w:val="00D27544"/>
    <w:rsid w:val="00D2789D"/>
    <w:rsid w:val="00D31DA2"/>
    <w:rsid w:val="00D325BD"/>
    <w:rsid w:val="00D32DAE"/>
    <w:rsid w:val="00D33320"/>
    <w:rsid w:val="00D3634D"/>
    <w:rsid w:val="00D424C9"/>
    <w:rsid w:val="00D4275D"/>
    <w:rsid w:val="00D44EAF"/>
    <w:rsid w:val="00D455CF"/>
    <w:rsid w:val="00D455D4"/>
    <w:rsid w:val="00D45B04"/>
    <w:rsid w:val="00D45B71"/>
    <w:rsid w:val="00D45C5D"/>
    <w:rsid w:val="00D461B1"/>
    <w:rsid w:val="00D46D13"/>
    <w:rsid w:val="00D50BB5"/>
    <w:rsid w:val="00D5106F"/>
    <w:rsid w:val="00D5130B"/>
    <w:rsid w:val="00D5206A"/>
    <w:rsid w:val="00D52419"/>
    <w:rsid w:val="00D52587"/>
    <w:rsid w:val="00D527A3"/>
    <w:rsid w:val="00D55370"/>
    <w:rsid w:val="00D559B0"/>
    <w:rsid w:val="00D55AB5"/>
    <w:rsid w:val="00D57CBB"/>
    <w:rsid w:val="00D618AB"/>
    <w:rsid w:val="00D61E70"/>
    <w:rsid w:val="00D61F89"/>
    <w:rsid w:val="00D62663"/>
    <w:rsid w:val="00D63A70"/>
    <w:rsid w:val="00D6575F"/>
    <w:rsid w:val="00D6713A"/>
    <w:rsid w:val="00D67487"/>
    <w:rsid w:val="00D74395"/>
    <w:rsid w:val="00D74A51"/>
    <w:rsid w:val="00D75CAB"/>
    <w:rsid w:val="00D760D8"/>
    <w:rsid w:val="00D77A37"/>
    <w:rsid w:val="00D77F62"/>
    <w:rsid w:val="00D80B44"/>
    <w:rsid w:val="00D82F36"/>
    <w:rsid w:val="00D82FEE"/>
    <w:rsid w:val="00D83C6C"/>
    <w:rsid w:val="00D851A1"/>
    <w:rsid w:val="00D85700"/>
    <w:rsid w:val="00D8578D"/>
    <w:rsid w:val="00D85BA2"/>
    <w:rsid w:val="00D85C9E"/>
    <w:rsid w:val="00D8616E"/>
    <w:rsid w:val="00D86DC8"/>
    <w:rsid w:val="00D87F46"/>
    <w:rsid w:val="00D909FB"/>
    <w:rsid w:val="00D915FF"/>
    <w:rsid w:val="00D925B0"/>
    <w:rsid w:val="00D92A74"/>
    <w:rsid w:val="00D932EE"/>
    <w:rsid w:val="00D943A8"/>
    <w:rsid w:val="00D944C5"/>
    <w:rsid w:val="00D946B5"/>
    <w:rsid w:val="00D9545F"/>
    <w:rsid w:val="00D96451"/>
    <w:rsid w:val="00D97704"/>
    <w:rsid w:val="00DA0402"/>
    <w:rsid w:val="00DA3D63"/>
    <w:rsid w:val="00DA74FB"/>
    <w:rsid w:val="00DA7D9D"/>
    <w:rsid w:val="00DB1316"/>
    <w:rsid w:val="00DB360F"/>
    <w:rsid w:val="00DB6FB8"/>
    <w:rsid w:val="00DC1095"/>
    <w:rsid w:val="00DC14F2"/>
    <w:rsid w:val="00DC1877"/>
    <w:rsid w:val="00DC2608"/>
    <w:rsid w:val="00DC3D10"/>
    <w:rsid w:val="00DC408F"/>
    <w:rsid w:val="00DC41FC"/>
    <w:rsid w:val="00DC4827"/>
    <w:rsid w:val="00DC5558"/>
    <w:rsid w:val="00DC62B0"/>
    <w:rsid w:val="00DC633F"/>
    <w:rsid w:val="00DD0D67"/>
    <w:rsid w:val="00DD14D2"/>
    <w:rsid w:val="00DD61BD"/>
    <w:rsid w:val="00DD64DF"/>
    <w:rsid w:val="00DD73BE"/>
    <w:rsid w:val="00DE0B57"/>
    <w:rsid w:val="00DE2067"/>
    <w:rsid w:val="00DE2317"/>
    <w:rsid w:val="00DE29C3"/>
    <w:rsid w:val="00DE2A24"/>
    <w:rsid w:val="00DE2CF4"/>
    <w:rsid w:val="00DE2F44"/>
    <w:rsid w:val="00DE3732"/>
    <w:rsid w:val="00DE7155"/>
    <w:rsid w:val="00DF1D56"/>
    <w:rsid w:val="00DF2388"/>
    <w:rsid w:val="00DF2AD4"/>
    <w:rsid w:val="00DF36C6"/>
    <w:rsid w:val="00DF3E25"/>
    <w:rsid w:val="00DF50DA"/>
    <w:rsid w:val="00E014DD"/>
    <w:rsid w:val="00E027C3"/>
    <w:rsid w:val="00E02A78"/>
    <w:rsid w:val="00E05032"/>
    <w:rsid w:val="00E05CA8"/>
    <w:rsid w:val="00E06ADE"/>
    <w:rsid w:val="00E10690"/>
    <w:rsid w:val="00E10C71"/>
    <w:rsid w:val="00E1420D"/>
    <w:rsid w:val="00E14C02"/>
    <w:rsid w:val="00E207BE"/>
    <w:rsid w:val="00E20E70"/>
    <w:rsid w:val="00E212F6"/>
    <w:rsid w:val="00E2389C"/>
    <w:rsid w:val="00E23DAC"/>
    <w:rsid w:val="00E24552"/>
    <w:rsid w:val="00E24B7C"/>
    <w:rsid w:val="00E26578"/>
    <w:rsid w:val="00E26671"/>
    <w:rsid w:val="00E325E0"/>
    <w:rsid w:val="00E32718"/>
    <w:rsid w:val="00E32CC8"/>
    <w:rsid w:val="00E34837"/>
    <w:rsid w:val="00E34A83"/>
    <w:rsid w:val="00E35233"/>
    <w:rsid w:val="00E35BB2"/>
    <w:rsid w:val="00E36C14"/>
    <w:rsid w:val="00E36D16"/>
    <w:rsid w:val="00E427F2"/>
    <w:rsid w:val="00E4286C"/>
    <w:rsid w:val="00E431A4"/>
    <w:rsid w:val="00E46AF9"/>
    <w:rsid w:val="00E47639"/>
    <w:rsid w:val="00E47A43"/>
    <w:rsid w:val="00E50687"/>
    <w:rsid w:val="00E51371"/>
    <w:rsid w:val="00E528D5"/>
    <w:rsid w:val="00E52BA5"/>
    <w:rsid w:val="00E52BB0"/>
    <w:rsid w:val="00E54653"/>
    <w:rsid w:val="00E54FAC"/>
    <w:rsid w:val="00E57FC1"/>
    <w:rsid w:val="00E62802"/>
    <w:rsid w:val="00E664B2"/>
    <w:rsid w:val="00E677F7"/>
    <w:rsid w:val="00E67BF2"/>
    <w:rsid w:val="00E704B2"/>
    <w:rsid w:val="00E70558"/>
    <w:rsid w:val="00E70D21"/>
    <w:rsid w:val="00E713DD"/>
    <w:rsid w:val="00E71B02"/>
    <w:rsid w:val="00E7536A"/>
    <w:rsid w:val="00E76521"/>
    <w:rsid w:val="00E776F0"/>
    <w:rsid w:val="00E77EB3"/>
    <w:rsid w:val="00E80CF3"/>
    <w:rsid w:val="00E80EF7"/>
    <w:rsid w:val="00E81525"/>
    <w:rsid w:val="00E81652"/>
    <w:rsid w:val="00E82F3B"/>
    <w:rsid w:val="00E85DA7"/>
    <w:rsid w:val="00E867EC"/>
    <w:rsid w:val="00E906F0"/>
    <w:rsid w:val="00E90CD8"/>
    <w:rsid w:val="00E93D0A"/>
    <w:rsid w:val="00E962B7"/>
    <w:rsid w:val="00E9694C"/>
    <w:rsid w:val="00E96A92"/>
    <w:rsid w:val="00EA0B5E"/>
    <w:rsid w:val="00EA1963"/>
    <w:rsid w:val="00EA2C3C"/>
    <w:rsid w:val="00EA2D1D"/>
    <w:rsid w:val="00EA7626"/>
    <w:rsid w:val="00EA7949"/>
    <w:rsid w:val="00EA7C5F"/>
    <w:rsid w:val="00EB011E"/>
    <w:rsid w:val="00EB0F65"/>
    <w:rsid w:val="00EB16D5"/>
    <w:rsid w:val="00EB47FC"/>
    <w:rsid w:val="00EB485A"/>
    <w:rsid w:val="00EB50BD"/>
    <w:rsid w:val="00EB7FAC"/>
    <w:rsid w:val="00EC6A36"/>
    <w:rsid w:val="00EC7113"/>
    <w:rsid w:val="00ED0C60"/>
    <w:rsid w:val="00ED0CE2"/>
    <w:rsid w:val="00ED25EE"/>
    <w:rsid w:val="00ED30E2"/>
    <w:rsid w:val="00ED4C85"/>
    <w:rsid w:val="00ED5847"/>
    <w:rsid w:val="00ED6789"/>
    <w:rsid w:val="00ED726C"/>
    <w:rsid w:val="00EE08A6"/>
    <w:rsid w:val="00EE1374"/>
    <w:rsid w:val="00EE14FF"/>
    <w:rsid w:val="00EE166D"/>
    <w:rsid w:val="00EE4408"/>
    <w:rsid w:val="00EE4B81"/>
    <w:rsid w:val="00EE5BAB"/>
    <w:rsid w:val="00EE7F95"/>
    <w:rsid w:val="00EF5B96"/>
    <w:rsid w:val="00EF7A54"/>
    <w:rsid w:val="00F0104E"/>
    <w:rsid w:val="00F0216D"/>
    <w:rsid w:val="00F02204"/>
    <w:rsid w:val="00F026E2"/>
    <w:rsid w:val="00F02B8E"/>
    <w:rsid w:val="00F02C95"/>
    <w:rsid w:val="00F03B16"/>
    <w:rsid w:val="00F040A1"/>
    <w:rsid w:val="00F061C6"/>
    <w:rsid w:val="00F0704B"/>
    <w:rsid w:val="00F0746C"/>
    <w:rsid w:val="00F07DB4"/>
    <w:rsid w:val="00F1013B"/>
    <w:rsid w:val="00F10158"/>
    <w:rsid w:val="00F113B5"/>
    <w:rsid w:val="00F12393"/>
    <w:rsid w:val="00F13CB8"/>
    <w:rsid w:val="00F1735D"/>
    <w:rsid w:val="00F20BF5"/>
    <w:rsid w:val="00F24BD1"/>
    <w:rsid w:val="00F25155"/>
    <w:rsid w:val="00F257C4"/>
    <w:rsid w:val="00F25E51"/>
    <w:rsid w:val="00F30C79"/>
    <w:rsid w:val="00F32854"/>
    <w:rsid w:val="00F33A0C"/>
    <w:rsid w:val="00F341C4"/>
    <w:rsid w:val="00F344C9"/>
    <w:rsid w:val="00F35450"/>
    <w:rsid w:val="00F363E7"/>
    <w:rsid w:val="00F401F6"/>
    <w:rsid w:val="00F40EF3"/>
    <w:rsid w:val="00F43694"/>
    <w:rsid w:val="00F44003"/>
    <w:rsid w:val="00F4518B"/>
    <w:rsid w:val="00F45EB1"/>
    <w:rsid w:val="00F468CB"/>
    <w:rsid w:val="00F46CE2"/>
    <w:rsid w:val="00F47560"/>
    <w:rsid w:val="00F47B7B"/>
    <w:rsid w:val="00F50CA4"/>
    <w:rsid w:val="00F52256"/>
    <w:rsid w:val="00F5300F"/>
    <w:rsid w:val="00F54D94"/>
    <w:rsid w:val="00F5572E"/>
    <w:rsid w:val="00F56B48"/>
    <w:rsid w:val="00F56E21"/>
    <w:rsid w:val="00F57F94"/>
    <w:rsid w:val="00F60F78"/>
    <w:rsid w:val="00F62DBC"/>
    <w:rsid w:val="00F63014"/>
    <w:rsid w:val="00F63A14"/>
    <w:rsid w:val="00F63ACC"/>
    <w:rsid w:val="00F64032"/>
    <w:rsid w:val="00F649FD"/>
    <w:rsid w:val="00F65455"/>
    <w:rsid w:val="00F65BE2"/>
    <w:rsid w:val="00F65F2F"/>
    <w:rsid w:val="00F66CA0"/>
    <w:rsid w:val="00F70008"/>
    <w:rsid w:val="00F72A36"/>
    <w:rsid w:val="00F735D2"/>
    <w:rsid w:val="00F757EE"/>
    <w:rsid w:val="00F8081A"/>
    <w:rsid w:val="00F80FD6"/>
    <w:rsid w:val="00F816F3"/>
    <w:rsid w:val="00F84A58"/>
    <w:rsid w:val="00F85F25"/>
    <w:rsid w:val="00F86FBD"/>
    <w:rsid w:val="00F91EAC"/>
    <w:rsid w:val="00F93782"/>
    <w:rsid w:val="00F93FE5"/>
    <w:rsid w:val="00F94B37"/>
    <w:rsid w:val="00F94E68"/>
    <w:rsid w:val="00F95471"/>
    <w:rsid w:val="00F96587"/>
    <w:rsid w:val="00F977A7"/>
    <w:rsid w:val="00FA0C24"/>
    <w:rsid w:val="00FA1CF4"/>
    <w:rsid w:val="00FA354F"/>
    <w:rsid w:val="00FA4E54"/>
    <w:rsid w:val="00FA58C6"/>
    <w:rsid w:val="00FA593B"/>
    <w:rsid w:val="00FB078D"/>
    <w:rsid w:val="00FB1103"/>
    <w:rsid w:val="00FB1284"/>
    <w:rsid w:val="00FB14E1"/>
    <w:rsid w:val="00FB2E08"/>
    <w:rsid w:val="00FB3FC4"/>
    <w:rsid w:val="00FB5239"/>
    <w:rsid w:val="00FB6660"/>
    <w:rsid w:val="00FC0199"/>
    <w:rsid w:val="00FC0B5C"/>
    <w:rsid w:val="00FC0EE2"/>
    <w:rsid w:val="00FC110B"/>
    <w:rsid w:val="00FC259E"/>
    <w:rsid w:val="00FC2FD7"/>
    <w:rsid w:val="00FC516F"/>
    <w:rsid w:val="00FC54E8"/>
    <w:rsid w:val="00FC736C"/>
    <w:rsid w:val="00FD1BE4"/>
    <w:rsid w:val="00FD2238"/>
    <w:rsid w:val="00FD27B7"/>
    <w:rsid w:val="00FD3A4C"/>
    <w:rsid w:val="00FD3F15"/>
    <w:rsid w:val="00FD40AE"/>
    <w:rsid w:val="00FD5025"/>
    <w:rsid w:val="00FD5BE2"/>
    <w:rsid w:val="00FD5C56"/>
    <w:rsid w:val="00FD6830"/>
    <w:rsid w:val="00FD74A8"/>
    <w:rsid w:val="00FD78BF"/>
    <w:rsid w:val="00FD79FD"/>
    <w:rsid w:val="00FE256F"/>
    <w:rsid w:val="00FE2AC8"/>
    <w:rsid w:val="00FE2BD7"/>
    <w:rsid w:val="00FE3DAB"/>
    <w:rsid w:val="00FE4193"/>
    <w:rsid w:val="00FE4670"/>
    <w:rsid w:val="00FE46E7"/>
    <w:rsid w:val="00FE6868"/>
    <w:rsid w:val="00FE71B4"/>
    <w:rsid w:val="00FF055E"/>
    <w:rsid w:val="00FF3D30"/>
    <w:rsid w:val="00FF3E98"/>
    <w:rsid w:val="00FF4298"/>
    <w:rsid w:val="00FF49CF"/>
    <w:rsid w:val="00FF52B7"/>
    <w:rsid w:val="00FF572D"/>
    <w:rsid w:val="00FF5808"/>
    <w:rsid w:val="00FF5966"/>
    <w:rsid w:val="00FF640E"/>
    <w:rsid w:val="00FF682B"/>
    <w:rsid w:val="00FF6C14"/>
    <w:rsid w:val="00FF6DCD"/>
    <w:rsid w:val="00FF7A06"/>
  </w:rsids>
  <m:mathPr>
    <m:mathFont m:val="Cambria Math"/>
    <m:brkBin m:val="before"/>
    <m:brkBinSub m:val="--"/>
    <m:smallFrac m:val="0"/>
    <m:dispDef/>
    <m:lMargin m:val="0"/>
    <m:rMargin m:val="0"/>
    <m:defJc m:val="centerGroup"/>
    <m:wrapRight/>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C6E95F"/>
  <w15:chartTrackingRefBased/>
  <w15:docId w15:val="{C95D424F-CEEE-4C48-BC2B-2AA0FAF1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42D"/>
    <w:pPr>
      <w:suppressAutoHyphens/>
      <w:spacing w:after="120"/>
      <w:jc w:val="both"/>
    </w:pPr>
    <w:rPr>
      <w:rFonts w:ascii="Calibri" w:hAnsi="Calibri" w:cs="Calibri"/>
      <w:sz w:val="22"/>
      <w:szCs w:val="24"/>
      <w:lang w:val="en-GB" w:eastAsia="ar-SA"/>
    </w:rPr>
  </w:style>
  <w:style w:type="paragraph" w:styleId="1">
    <w:name w:val="heading 1"/>
    <w:basedOn w:val="a"/>
    <w:next w:val="a"/>
    <w:link w:val="1Char"/>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pPr>
      <w:keepNext/>
      <w:spacing w:before="240" w:after="60"/>
      <w:outlineLvl w:val="3"/>
    </w:pPr>
    <w:rPr>
      <w:rFonts w:ascii="Arial" w:hAnsi="Arial" w:cs="Times New Roman"/>
      <w:b/>
      <w:bCs/>
      <w:szCs w:val="28"/>
    </w:rPr>
  </w:style>
  <w:style w:type="paragraph" w:styleId="5">
    <w:name w:val="heading 5"/>
    <w:basedOn w:val="a"/>
    <w:next w:val="a"/>
    <w:link w:val="5Char"/>
    <w:uiPriority w:val="9"/>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semiHidden/>
    <w:unhideWhenUsed/>
    <w:qFormat/>
    <w:rsid w:val="00B52B90"/>
    <w:pPr>
      <w:keepNext/>
      <w:keepLines/>
      <w:spacing w:before="40" w:after="0"/>
      <w:outlineLvl w:val="5"/>
    </w:pPr>
    <w:rPr>
      <w:rFonts w:ascii="Aptos" w:hAnsi="Aptos" w:cs="Times New Roman"/>
      <w:i/>
      <w:iCs/>
      <w:color w:val="595959"/>
      <w:sz w:val="20"/>
      <w:szCs w:val="20"/>
      <w:lang w:val="el-GR" w:eastAsia="el-GR"/>
    </w:rPr>
  </w:style>
  <w:style w:type="paragraph" w:styleId="7">
    <w:name w:val="heading 7"/>
    <w:basedOn w:val="a"/>
    <w:next w:val="a"/>
    <w:link w:val="7Char"/>
    <w:uiPriority w:val="9"/>
    <w:semiHidden/>
    <w:unhideWhenUsed/>
    <w:qFormat/>
    <w:rsid w:val="00B52B90"/>
    <w:pPr>
      <w:keepNext/>
      <w:keepLines/>
      <w:spacing w:before="40" w:after="0"/>
      <w:outlineLvl w:val="6"/>
    </w:pPr>
    <w:rPr>
      <w:rFonts w:ascii="Aptos" w:hAnsi="Aptos" w:cs="Times New Roman"/>
      <w:color w:val="595959"/>
      <w:sz w:val="20"/>
      <w:szCs w:val="20"/>
      <w:lang w:val="el-GR" w:eastAsia="el-GR"/>
    </w:rPr>
  </w:style>
  <w:style w:type="paragraph" w:styleId="8">
    <w:name w:val="heading 8"/>
    <w:basedOn w:val="a"/>
    <w:next w:val="a"/>
    <w:link w:val="8Char"/>
    <w:uiPriority w:val="9"/>
    <w:semiHidden/>
    <w:unhideWhenUsed/>
    <w:qFormat/>
    <w:rsid w:val="00B52B90"/>
    <w:pPr>
      <w:keepNext/>
      <w:keepLines/>
      <w:spacing w:before="40" w:after="0"/>
      <w:outlineLvl w:val="7"/>
    </w:pPr>
    <w:rPr>
      <w:rFonts w:ascii="Aptos" w:hAnsi="Aptos" w:cs="Times New Roman"/>
      <w:i/>
      <w:iCs/>
      <w:color w:val="272727"/>
      <w:sz w:val="20"/>
      <w:szCs w:val="20"/>
      <w:lang w:val="el-GR" w:eastAsia="el-GR"/>
    </w:rPr>
  </w:style>
  <w:style w:type="paragraph" w:styleId="9">
    <w:name w:val="heading 9"/>
    <w:basedOn w:val="a"/>
    <w:next w:val="a"/>
    <w:link w:val="9Char"/>
    <w:uiPriority w:val="9"/>
    <w:semiHidden/>
    <w:unhideWhenUsed/>
    <w:qFormat/>
    <w:rsid w:val="00B52B90"/>
    <w:pPr>
      <w:keepNext/>
      <w:keepLines/>
      <w:spacing w:before="40" w:after="0"/>
      <w:outlineLvl w:val="8"/>
    </w:pPr>
    <w:rPr>
      <w:rFonts w:ascii="Aptos" w:hAnsi="Aptos" w:cs="Times New Roman"/>
      <w:color w:val="272727"/>
      <w:sz w:val="20"/>
      <w:szCs w:val="20"/>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link w:val="Char5"/>
    <w:uiPriority w:val="99"/>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character" w:customStyle="1" w:styleId="Char3">
    <w:name w:val="Σώμα κειμένου Char"/>
    <w:link w:val="af0"/>
    <w:rsid w:val="000858D2"/>
    <w:rPr>
      <w:rFonts w:ascii="Calibri" w:hAnsi="Calibri" w:cs="Calibri"/>
      <w:sz w:val="22"/>
      <w:szCs w:val="24"/>
      <w:lang w:val="en-GB" w:eastAsia="ar-SA"/>
    </w:rPr>
  </w:style>
  <w:style w:type="character" w:customStyle="1" w:styleId="fontstyle01">
    <w:name w:val="fontstyle01"/>
    <w:basedOn w:val="a0"/>
    <w:qFormat/>
    <w:rsid w:val="007C342D"/>
    <w:rPr>
      <w:rFonts w:ascii="Calibri" w:hAnsi="Calibri" w:cs="Calibri" w:hint="default"/>
      <w:b w:val="0"/>
      <w:bCs w:val="0"/>
      <w:i w:val="0"/>
      <w:iCs w:val="0"/>
      <w:color w:val="000000"/>
      <w:sz w:val="22"/>
      <w:szCs w:val="22"/>
    </w:rPr>
  </w:style>
  <w:style w:type="table" w:customStyle="1" w:styleId="1f">
    <w:name w:val="Πλέγμα πίνακα1"/>
    <w:basedOn w:val="a1"/>
    <w:next w:val="aff2"/>
    <w:uiPriority w:val="59"/>
    <w:rsid w:val="00686491"/>
    <w:pPr>
      <w:suppressAutoHyphens/>
    </w:pPr>
    <w:rPr>
      <w:rFonts w:ascii="Calibri" w:eastAsia="Calibri" w:hAnsi="Calibri" w:cs="Arial"/>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Grid"/>
    <w:basedOn w:val="a1"/>
    <w:uiPriority w:val="59"/>
    <w:rsid w:val="00686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qFormat/>
    <w:rsid w:val="00666973"/>
    <w:rPr>
      <w:rFonts w:ascii="Calibri" w:hAnsi="Calibri" w:cs="Calibri" w:hint="default"/>
      <w:b w:val="0"/>
      <w:bCs w:val="0"/>
      <w:i w:val="0"/>
      <w:iCs w:val="0"/>
      <w:color w:val="000000"/>
      <w:sz w:val="20"/>
      <w:szCs w:val="20"/>
    </w:rPr>
  </w:style>
  <w:style w:type="character" w:customStyle="1" w:styleId="2b">
    <w:name w:val="Ανεπίλυτη αναφορά2"/>
    <w:basedOn w:val="a0"/>
    <w:uiPriority w:val="99"/>
    <w:semiHidden/>
    <w:unhideWhenUsed/>
    <w:rsid w:val="00083664"/>
    <w:rPr>
      <w:color w:val="605E5C"/>
      <w:shd w:val="clear" w:color="auto" w:fill="E1DFDD"/>
    </w:rPr>
  </w:style>
  <w:style w:type="paragraph" w:customStyle="1" w:styleId="61">
    <w:name w:val="Επικεφαλίδα 61"/>
    <w:basedOn w:val="a"/>
    <w:next w:val="a"/>
    <w:uiPriority w:val="9"/>
    <w:semiHidden/>
    <w:unhideWhenUsed/>
    <w:qFormat/>
    <w:rsid w:val="00B52B90"/>
    <w:pPr>
      <w:keepNext/>
      <w:keepLines/>
      <w:suppressAutoHyphens w:val="0"/>
      <w:spacing w:before="40" w:after="0" w:line="259" w:lineRule="auto"/>
      <w:jc w:val="left"/>
      <w:outlineLvl w:val="5"/>
    </w:pPr>
    <w:rPr>
      <w:rFonts w:ascii="Aptos" w:hAnsi="Aptos" w:cs="Times New Roman"/>
      <w:i/>
      <w:iCs/>
      <w:color w:val="595959"/>
      <w:szCs w:val="22"/>
      <w:lang w:val="el-GR" w:eastAsia="en-US" w:bidi="he-IL"/>
    </w:rPr>
  </w:style>
  <w:style w:type="paragraph" w:customStyle="1" w:styleId="71">
    <w:name w:val="Επικεφαλίδα 71"/>
    <w:basedOn w:val="a"/>
    <w:next w:val="a"/>
    <w:uiPriority w:val="9"/>
    <w:semiHidden/>
    <w:unhideWhenUsed/>
    <w:qFormat/>
    <w:rsid w:val="00B52B90"/>
    <w:pPr>
      <w:keepNext/>
      <w:keepLines/>
      <w:suppressAutoHyphens w:val="0"/>
      <w:spacing w:before="40" w:after="0" w:line="259" w:lineRule="auto"/>
      <w:jc w:val="left"/>
      <w:outlineLvl w:val="6"/>
    </w:pPr>
    <w:rPr>
      <w:rFonts w:ascii="Aptos" w:hAnsi="Aptos" w:cs="Times New Roman"/>
      <w:color w:val="595959"/>
      <w:szCs w:val="22"/>
      <w:lang w:val="el-GR" w:eastAsia="en-US" w:bidi="he-IL"/>
    </w:rPr>
  </w:style>
  <w:style w:type="paragraph" w:customStyle="1" w:styleId="81">
    <w:name w:val="Επικεφαλίδα 81"/>
    <w:basedOn w:val="a"/>
    <w:next w:val="a"/>
    <w:uiPriority w:val="9"/>
    <w:semiHidden/>
    <w:unhideWhenUsed/>
    <w:qFormat/>
    <w:rsid w:val="00B52B90"/>
    <w:pPr>
      <w:keepNext/>
      <w:keepLines/>
      <w:suppressAutoHyphens w:val="0"/>
      <w:spacing w:after="0" w:line="259" w:lineRule="auto"/>
      <w:jc w:val="left"/>
      <w:outlineLvl w:val="7"/>
    </w:pPr>
    <w:rPr>
      <w:rFonts w:ascii="Aptos" w:hAnsi="Aptos" w:cs="Times New Roman"/>
      <w:i/>
      <w:iCs/>
      <w:color w:val="272727"/>
      <w:szCs w:val="22"/>
      <w:lang w:val="el-GR" w:eastAsia="en-US" w:bidi="he-IL"/>
    </w:rPr>
  </w:style>
  <w:style w:type="paragraph" w:customStyle="1" w:styleId="91">
    <w:name w:val="Επικεφαλίδα 91"/>
    <w:basedOn w:val="a"/>
    <w:next w:val="a"/>
    <w:uiPriority w:val="9"/>
    <w:semiHidden/>
    <w:unhideWhenUsed/>
    <w:qFormat/>
    <w:rsid w:val="00B52B90"/>
    <w:pPr>
      <w:keepNext/>
      <w:keepLines/>
      <w:suppressAutoHyphens w:val="0"/>
      <w:spacing w:after="0" w:line="259" w:lineRule="auto"/>
      <w:jc w:val="left"/>
      <w:outlineLvl w:val="8"/>
    </w:pPr>
    <w:rPr>
      <w:rFonts w:ascii="Aptos" w:hAnsi="Aptos" w:cs="Times New Roman"/>
      <w:color w:val="272727"/>
      <w:szCs w:val="22"/>
      <w:lang w:val="el-GR" w:eastAsia="en-US" w:bidi="he-IL"/>
    </w:rPr>
  </w:style>
  <w:style w:type="numbering" w:customStyle="1" w:styleId="1f0">
    <w:name w:val="Χωρίς λίστα1"/>
    <w:next w:val="a2"/>
    <w:uiPriority w:val="99"/>
    <w:semiHidden/>
    <w:unhideWhenUsed/>
    <w:rsid w:val="00B52B90"/>
  </w:style>
  <w:style w:type="character" w:customStyle="1" w:styleId="1Char">
    <w:name w:val="Επικεφαλίδα 1 Char"/>
    <w:basedOn w:val="a0"/>
    <w:link w:val="1"/>
    <w:uiPriority w:val="9"/>
    <w:rsid w:val="00B52B90"/>
    <w:rPr>
      <w:rFonts w:ascii="Arial" w:hAnsi="Arial" w:cs="Arial"/>
      <w:b/>
      <w:bCs/>
      <w:color w:val="333399"/>
      <w:sz w:val="28"/>
      <w:szCs w:val="32"/>
      <w:lang w:val="en-US" w:eastAsia="ar-SA"/>
    </w:rPr>
  </w:style>
  <w:style w:type="character" w:customStyle="1" w:styleId="3Char">
    <w:name w:val="Επικεφαλίδα 3 Char"/>
    <w:basedOn w:val="a0"/>
    <w:link w:val="3"/>
    <w:uiPriority w:val="9"/>
    <w:rsid w:val="00B52B90"/>
    <w:rPr>
      <w:rFonts w:ascii="Arial" w:hAnsi="Arial"/>
      <w:b/>
      <w:bCs/>
      <w:sz w:val="22"/>
      <w:szCs w:val="26"/>
      <w:lang w:val="en-GB" w:eastAsia="ar-SA"/>
    </w:rPr>
  </w:style>
  <w:style w:type="character" w:customStyle="1" w:styleId="4Char">
    <w:name w:val="Επικεφαλίδα 4 Char"/>
    <w:basedOn w:val="a0"/>
    <w:link w:val="4"/>
    <w:uiPriority w:val="9"/>
    <w:rsid w:val="00B52B90"/>
    <w:rPr>
      <w:rFonts w:ascii="Arial" w:hAnsi="Arial"/>
      <w:b/>
      <w:bCs/>
      <w:sz w:val="22"/>
      <w:szCs w:val="28"/>
      <w:lang w:val="en-GB" w:eastAsia="ar-SA"/>
    </w:rPr>
  </w:style>
  <w:style w:type="character" w:customStyle="1" w:styleId="5Char">
    <w:name w:val="Επικεφαλίδα 5 Char"/>
    <w:basedOn w:val="a0"/>
    <w:link w:val="5"/>
    <w:uiPriority w:val="9"/>
    <w:rsid w:val="00B52B90"/>
    <w:rPr>
      <w:rFonts w:ascii="Lucida Sans" w:hAnsi="Lucida Sans" w:cs="Lucida Sans"/>
      <w:b/>
      <w:sz w:val="22"/>
      <w:lang w:val="en-US" w:eastAsia="ar-SA"/>
    </w:rPr>
  </w:style>
  <w:style w:type="character" w:customStyle="1" w:styleId="6Char">
    <w:name w:val="Επικεφαλίδα 6 Char"/>
    <w:basedOn w:val="a0"/>
    <w:link w:val="6"/>
    <w:uiPriority w:val="9"/>
    <w:semiHidden/>
    <w:rsid w:val="00B52B90"/>
    <w:rPr>
      <w:rFonts w:ascii="Aptos" w:eastAsia="Times New Roman" w:hAnsi="Aptos" w:cs="Times New Roman"/>
      <w:i/>
      <w:iCs/>
      <w:color w:val="595959"/>
    </w:rPr>
  </w:style>
  <w:style w:type="character" w:customStyle="1" w:styleId="7Char">
    <w:name w:val="Επικεφαλίδα 7 Char"/>
    <w:basedOn w:val="a0"/>
    <w:link w:val="7"/>
    <w:uiPriority w:val="9"/>
    <w:semiHidden/>
    <w:rsid w:val="00B52B90"/>
    <w:rPr>
      <w:rFonts w:ascii="Aptos" w:eastAsia="Times New Roman" w:hAnsi="Aptos" w:cs="Times New Roman"/>
      <w:color w:val="595959"/>
    </w:rPr>
  </w:style>
  <w:style w:type="character" w:customStyle="1" w:styleId="8Char">
    <w:name w:val="Επικεφαλίδα 8 Char"/>
    <w:basedOn w:val="a0"/>
    <w:link w:val="8"/>
    <w:uiPriority w:val="9"/>
    <w:semiHidden/>
    <w:rsid w:val="00B52B90"/>
    <w:rPr>
      <w:rFonts w:ascii="Aptos" w:eastAsia="Times New Roman" w:hAnsi="Aptos" w:cs="Times New Roman"/>
      <w:i/>
      <w:iCs/>
      <w:color w:val="272727"/>
    </w:rPr>
  </w:style>
  <w:style w:type="character" w:customStyle="1" w:styleId="9Char">
    <w:name w:val="Επικεφαλίδα 9 Char"/>
    <w:basedOn w:val="a0"/>
    <w:link w:val="9"/>
    <w:uiPriority w:val="9"/>
    <w:semiHidden/>
    <w:rsid w:val="00B52B90"/>
    <w:rPr>
      <w:rFonts w:ascii="Aptos" w:eastAsia="Times New Roman" w:hAnsi="Aptos" w:cs="Times New Roman"/>
      <w:color w:val="272727"/>
    </w:rPr>
  </w:style>
  <w:style w:type="paragraph" w:customStyle="1" w:styleId="1f1">
    <w:name w:val="Τίτλος1"/>
    <w:basedOn w:val="a"/>
    <w:next w:val="a"/>
    <w:uiPriority w:val="10"/>
    <w:qFormat/>
    <w:rsid w:val="00B52B90"/>
    <w:pPr>
      <w:suppressAutoHyphens w:val="0"/>
      <w:spacing w:after="80"/>
      <w:contextualSpacing/>
      <w:jc w:val="left"/>
    </w:pPr>
    <w:rPr>
      <w:rFonts w:ascii="Aptos Display" w:hAnsi="Aptos Display" w:cs="Times New Roman"/>
      <w:spacing w:val="-10"/>
      <w:kern w:val="28"/>
      <w:sz w:val="56"/>
      <w:szCs w:val="56"/>
      <w:lang w:val="el-GR" w:eastAsia="en-US" w:bidi="he-IL"/>
    </w:rPr>
  </w:style>
  <w:style w:type="character" w:customStyle="1" w:styleId="Char7">
    <w:name w:val="Τίτλος Char"/>
    <w:basedOn w:val="a0"/>
    <w:link w:val="aff3"/>
    <w:uiPriority w:val="10"/>
    <w:rsid w:val="00B52B90"/>
    <w:rPr>
      <w:rFonts w:ascii="Aptos Display" w:eastAsia="Times New Roman" w:hAnsi="Aptos Display" w:cs="Times New Roman"/>
      <w:spacing w:val="-10"/>
      <w:kern w:val="28"/>
      <w:sz w:val="56"/>
      <w:szCs w:val="56"/>
    </w:rPr>
  </w:style>
  <w:style w:type="paragraph" w:customStyle="1" w:styleId="1f2">
    <w:name w:val="Υπότιτλος1"/>
    <w:basedOn w:val="a"/>
    <w:next w:val="a"/>
    <w:uiPriority w:val="11"/>
    <w:qFormat/>
    <w:rsid w:val="00B52B90"/>
    <w:pPr>
      <w:numPr>
        <w:ilvl w:val="1"/>
      </w:numPr>
      <w:suppressAutoHyphens w:val="0"/>
      <w:spacing w:after="160" w:line="259" w:lineRule="auto"/>
      <w:jc w:val="left"/>
    </w:pPr>
    <w:rPr>
      <w:rFonts w:ascii="Aptos" w:hAnsi="Aptos" w:cs="Times New Roman"/>
      <w:color w:val="595959"/>
      <w:spacing w:val="15"/>
      <w:sz w:val="28"/>
      <w:szCs w:val="28"/>
      <w:lang w:val="el-GR" w:eastAsia="en-US" w:bidi="he-IL"/>
    </w:rPr>
  </w:style>
  <w:style w:type="character" w:customStyle="1" w:styleId="Char8">
    <w:name w:val="Υπότιτλος Char"/>
    <w:basedOn w:val="a0"/>
    <w:link w:val="aff4"/>
    <w:uiPriority w:val="11"/>
    <w:rsid w:val="00B52B90"/>
    <w:rPr>
      <w:rFonts w:ascii="Aptos" w:eastAsia="Times New Roman" w:hAnsi="Aptos" w:cs="Times New Roman"/>
      <w:color w:val="595959"/>
      <w:spacing w:val="15"/>
      <w:sz w:val="28"/>
      <w:szCs w:val="28"/>
    </w:rPr>
  </w:style>
  <w:style w:type="paragraph" w:customStyle="1" w:styleId="1f3">
    <w:name w:val="Απόσπασμα1"/>
    <w:basedOn w:val="a"/>
    <w:next w:val="a"/>
    <w:uiPriority w:val="29"/>
    <w:qFormat/>
    <w:rsid w:val="00B52B90"/>
    <w:pPr>
      <w:suppressAutoHyphens w:val="0"/>
      <w:spacing w:before="160" w:after="160" w:line="259" w:lineRule="auto"/>
      <w:jc w:val="center"/>
    </w:pPr>
    <w:rPr>
      <w:rFonts w:eastAsia="Aptos"/>
      <w:i/>
      <w:iCs/>
      <w:color w:val="404040"/>
      <w:szCs w:val="22"/>
      <w:lang w:val="el-GR" w:eastAsia="en-US" w:bidi="he-IL"/>
    </w:rPr>
  </w:style>
  <w:style w:type="character" w:customStyle="1" w:styleId="Char9">
    <w:name w:val="Απόσπασμα Char"/>
    <w:basedOn w:val="a0"/>
    <w:link w:val="aff5"/>
    <w:uiPriority w:val="29"/>
    <w:rsid w:val="00B52B90"/>
    <w:rPr>
      <w:i/>
      <w:iCs/>
      <w:color w:val="404040"/>
    </w:rPr>
  </w:style>
  <w:style w:type="character" w:customStyle="1" w:styleId="1f4">
    <w:name w:val="Έντονη έμφαση1"/>
    <w:basedOn w:val="a0"/>
    <w:uiPriority w:val="21"/>
    <w:qFormat/>
    <w:rsid w:val="00B52B90"/>
    <w:rPr>
      <w:i/>
      <w:iCs/>
      <w:color w:val="0F4761"/>
    </w:rPr>
  </w:style>
  <w:style w:type="paragraph" w:customStyle="1" w:styleId="1f5">
    <w:name w:val="Έντονο απόσπ.1"/>
    <w:basedOn w:val="a"/>
    <w:next w:val="a"/>
    <w:uiPriority w:val="30"/>
    <w:qFormat/>
    <w:rsid w:val="00B52B90"/>
    <w:pPr>
      <w:pBdr>
        <w:top w:val="single" w:sz="4" w:space="10" w:color="0F4761"/>
        <w:bottom w:val="single" w:sz="4" w:space="10" w:color="0F4761"/>
      </w:pBdr>
      <w:suppressAutoHyphens w:val="0"/>
      <w:spacing w:before="360" w:after="360" w:line="259" w:lineRule="auto"/>
      <w:ind w:left="864" w:right="864"/>
      <w:jc w:val="center"/>
    </w:pPr>
    <w:rPr>
      <w:rFonts w:eastAsia="Aptos"/>
      <w:i/>
      <w:iCs/>
      <w:color w:val="0F4761"/>
      <w:szCs w:val="22"/>
      <w:lang w:val="el-GR" w:eastAsia="en-US" w:bidi="he-IL"/>
    </w:rPr>
  </w:style>
  <w:style w:type="character" w:customStyle="1" w:styleId="Chara">
    <w:name w:val="Έντονο απόσπ. Char"/>
    <w:basedOn w:val="a0"/>
    <w:link w:val="aff6"/>
    <w:uiPriority w:val="30"/>
    <w:rsid w:val="00B52B90"/>
    <w:rPr>
      <w:i/>
      <w:iCs/>
      <w:color w:val="0F4761"/>
    </w:rPr>
  </w:style>
  <w:style w:type="character" w:customStyle="1" w:styleId="1f6">
    <w:name w:val="Έντονη αναφορά1"/>
    <w:basedOn w:val="a0"/>
    <w:uiPriority w:val="32"/>
    <w:qFormat/>
    <w:rsid w:val="00B52B90"/>
    <w:rPr>
      <w:b/>
      <w:bCs/>
      <w:smallCaps/>
      <w:color w:val="0F4761"/>
      <w:spacing w:val="5"/>
    </w:rPr>
  </w:style>
  <w:style w:type="numbering" w:customStyle="1" w:styleId="110">
    <w:name w:val="Χωρίς λίστα11"/>
    <w:next w:val="a2"/>
    <w:uiPriority w:val="99"/>
    <w:semiHidden/>
    <w:unhideWhenUsed/>
    <w:rsid w:val="00B52B90"/>
  </w:style>
  <w:style w:type="numbering" w:customStyle="1" w:styleId="111">
    <w:name w:val="Χωρίς λίστα111"/>
    <w:next w:val="a2"/>
    <w:uiPriority w:val="99"/>
    <w:semiHidden/>
    <w:unhideWhenUsed/>
    <w:rsid w:val="00B52B90"/>
  </w:style>
  <w:style w:type="table" w:customStyle="1" w:styleId="2c">
    <w:name w:val="Πλέγμα πίνακα2"/>
    <w:basedOn w:val="a1"/>
    <w:next w:val="aff2"/>
    <w:uiPriority w:val="39"/>
    <w:rsid w:val="00B52B90"/>
    <w:rPr>
      <w:rFonts w:ascii="Aptos" w:eastAsia="Aptos" w:hAnsi="Apto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Κεφαλίδα Char"/>
    <w:basedOn w:val="a0"/>
    <w:link w:val="af4"/>
    <w:uiPriority w:val="99"/>
    <w:rsid w:val="00B52B90"/>
    <w:rPr>
      <w:rFonts w:ascii="Calibri" w:hAnsi="Calibri" w:cs="Calibri"/>
      <w:sz w:val="22"/>
      <w:szCs w:val="24"/>
      <w:lang w:val="en-GB" w:eastAsia="ar-SA"/>
    </w:rPr>
  </w:style>
  <w:style w:type="character" w:customStyle="1" w:styleId="Char4">
    <w:name w:val="Υποσέλιδο Char"/>
    <w:basedOn w:val="a0"/>
    <w:link w:val="af3"/>
    <w:uiPriority w:val="99"/>
    <w:rsid w:val="00B52B90"/>
    <w:rPr>
      <w:rFonts w:ascii="Calibri" w:eastAsia="MS Mincho" w:hAnsi="Calibri" w:cs="Calibri"/>
      <w:sz w:val="22"/>
      <w:szCs w:val="24"/>
      <w:lang w:val="en-US" w:eastAsia="ja-JP"/>
    </w:rPr>
  </w:style>
  <w:style w:type="character" w:customStyle="1" w:styleId="6Char1">
    <w:name w:val="Επικεφαλίδα 6 Char1"/>
    <w:basedOn w:val="a0"/>
    <w:uiPriority w:val="9"/>
    <w:semiHidden/>
    <w:rsid w:val="00B52B90"/>
    <w:rPr>
      <w:rFonts w:asciiTheme="majorHAnsi" w:eastAsiaTheme="majorEastAsia" w:hAnsiTheme="majorHAnsi" w:cstheme="majorBidi"/>
      <w:color w:val="1F3763" w:themeColor="accent1" w:themeShade="7F"/>
      <w:sz w:val="22"/>
      <w:szCs w:val="24"/>
      <w:lang w:val="en-GB" w:eastAsia="ar-SA"/>
    </w:rPr>
  </w:style>
  <w:style w:type="character" w:customStyle="1" w:styleId="7Char1">
    <w:name w:val="Επικεφαλίδα 7 Char1"/>
    <w:basedOn w:val="a0"/>
    <w:uiPriority w:val="9"/>
    <w:semiHidden/>
    <w:rsid w:val="00B52B90"/>
    <w:rPr>
      <w:rFonts w:asciiTheme="majorHAnsi" w:eastAsiaTheme="majorEastAsia" w:hAnsiTheme="majorHAnsi" w:cstheme="majorBidi"/>
      <w:i/>
      <w:iCs/>
      <w:color w:val="1F3763" w:themeColor="accent1" w:themeShade="7F"/>
      <w:sz w:val="22"/>
      <w:szCs w:val="24"/>
      <w:lang w:val="en-GB" w:eastAsia="ar-SA"/>
    </w:rPr>
  </w:style>
  <w:style w:type="character" w:customStyle="1" w:styleId="8Char1">
    <w:name w:val="Επικεφαλίδα 8 Char1"/>
    <w:basedOn w:val="a0"/>
    <w:uiPriority w:val="9"/>
    <w:semiHidden/>
    <w:rsid w:val="00B52B90"/>
    <w:rPr>
      <w:rFonts w:asciiTheme="majorHAnsi" w:eastAsiaTheme="majorEastAsia" w:hAnsiTheme="majorHAnsi" w:cstheme="majorBidi"/>
      <w:color w:val="272727" w:themeColor="text1" w:themeTint="D8"/>
      <w:sz w:val="21"/>
      <w:szCs w:val="21"/>
      <w:lang w:val="en-GB" w:eastAsia="ar-SA"/>
    </w:rPr>
  </w:style>
  <w:style w:type="character" w:customStyle="1" w:styleId="9Char1">
    <w:name w:val="Επικεφαλίδα 9 Char1"/>
    <w:basedOn w:val="a0"/>
    <w:uiPriority w:val="9"/>
    <w:semiHidden/>
    <w:rsid w:val="00B52B90"/>
    <w:rPr>
      <w:rFonts w:asciiTheme="majorHAnsi" w:eastAsiaTheme="majorEastAsia" w:hAnsiTheme="majorHAnsi" w:cstheme="majorBidi"/>
      <w:i/>
      <w:iCs/>
      <w:color w:val="272727" w:themeColor="text1" w:themeTint="D8"/>
      <w:sz w:val="21"/>
      <w:szCs w:val="21"/>
      <w:lang w:val="en-GB" w:eastAsia="ar-SA"/>
    </w:rPr>
  </w:style>
  <w:style w:type="paragraph" w:styleId="aff3">
    <w:name w:val="Title"/>
    <w:basedOn w:val="a"/>
    <w:next w:val="a"/>
    <w:link w:val="Char7"/>
    <w:uiPriority w:val="10"/>
    <w:qFormat/>
    <w:rsid w:val="00B52B90"/>
    <w:pPr>
      <w:spacing w:after="0"/>
      <w:contextualSpacing/>
    </w:pPr>
    <w:rPr>
      <w:rFonts w:ascii="Aptos Display" w:hAnsi="Aptos Display" w:cs="Times New Roman"/>
      <w:spacing w:val="-10"/>
      <w:kern w:val="28"/>
      <w:sz w:val="56"/>
      <w:szCs w:val="56"/>
      <w:lang w:val="el-GR" w:eastAsia="el-GR"/>
    </w:rPr>
  </w:style>
  <w:style w:type="character" w:customStyle="1" w:styleId="Char13">
    <w:name w:val="Τίτλος Char1"/>
    <w:basedOn w:val="a0"/>
    <w:uiPriority w:val="10"/>
    <w:rsid w:val="00B52B90"/>
    <w:rPr>
      <w:rFonts w:asciiTheme="majorHAnsi" w:eastAsiaTheme="majorEastAsia" w:hAnsiTheme="majorHAnsi" w:cstheme="majorBidi"/>
      <w:spacing w:val="-10"/>
      <w:kern w:val="28"/>
      <w:sz w:val="56"/>
      <w:szCs w:val="56"/>
      <w:lang w:val="en-GB" w:eastAsia="ar-SA"/>
    </w:rPr>
  </w:style>
  <w:style w:type="paragraph" w:styleId="aff4">
    <w:name w:val="Subtitle"/>
    <w:basedOn w:val="a"/>
    <w:next w:val="a"/>
    <w:link w:val="Char8"/>
    <w:uiPriority w:val="11"/>
    <w:qFormat/>
    <w:rsid w:val="00B52B90"/>
    <w:pPr>
      <w:numPr>
        <w:ilvl w:val="1"/>
      </w:numPr>
      <w:spacing w:after="160"/>
    </w:pPr>
    <w:rPr>
      <w:rFonts w:ascii="Aptos" w:hAnsi="Aptos" w:cs="Times New Roman"/>
      <w:color w:val="595959"/>
      <w:spacing w:val="15"/>
      <w:sz w:val="28"/>
      <w:szCs w:val="28"/>
      <w:lang w:val="el-GR" w:eastAsia="el-GR"/>
    </w:rPr>
  </w:style>
  <w:style w:type="character" w:customStyle="1" w:styleId="Char14">
    <w:name w:val="Υπότιτλος Char1"/>
    <w:basedOn w:val="a0"/>
    <w:uiPriority w:val="11"/>
    <w:rsid w:val="00B52B90"/>
    <w:rPr>
      <w:rFonts w:asciiTheme="minorHAnsi" w:eastAsiaTheme="minorEastAsia" w:hAnsiTheme="minorHAnsi" w:cstheme="minorBidi"/>
      <w:color w:val="5A5A5A" w:themeColor="text1" w:themeTint="A5"/>
      <w:spacing w:val="15"/>
      <w:sz w:val="22"/>
      <w:szCs w:val="22"/>
      <w:lang w:val="en-GB" w:eastAsia="ar-SA"/>
    </w:rPr>
  </w:style>
  <w:style w:type="paragraph" w:styleId="aff5">
    <w:name w:val="Quote"/>
    <w:basedOn w:val="a"/>
    <w:next w:val="a"/>
    <w:link w:val="Char9"/>
    <w:uiPriority w:val="29"/>
    <w:qFormat/>
    <w:rsid w:val="00B52B90"/>
    <w:pPr>
      <w:spacing w:before="200" w:after="160"/>
      <w:ind w:left="864" w:right="864"/>
      <w:jc w:val="center"/>
    </w:pPr>
    <w:rPr>
      <w:rFonts w:ascii="Times New Roman" w:hAnsi="Times New Roman" w:cs="Times New Roman"/>
      <w:i/>
      <w:iCs/>
      <w:color w:val="404040"/>
      <w:sz w:val="20"/>
      <w:szCs w:val="20"/>
      <w:lang w:val="el-GR" w:eastAsia="el-GR"/>
    </w:rPr>
  </w:style>
  <w:style w:type="character" w:customStyle="1" w:styleId="Char15">
    <w:name w:val="Απόσπασμα Char1"/>
    <w:basedOn w:val="a0"/>
    <w:uiPriority w:val="29"/>
    <w:rsid w:val="00B52B90"/>
    <w:rPr>
      <w:rFonts w:ascii="Calibri" w:hAnsi="Calibri" w:cs="Calibri"/>
      <w:i/>
      <w:iCs/>
      <w:color w:val="404040" w:themeColor="text1" w:themeTint="BF"/>
      <w:sz w:val="22"/>
      <w:szCs w:val="24"/>
      <w:lang w:val="en-GB" w:eastAsia="ar-SA"/>
    </w:rPr>
  </w:style>
  <w:style w:type="character" w:styleId="aff7">
    <w:name w:val="Intense Emphasis"/>
    <w:basedOn w:val="a0"/>
    <w:uiPriority w:val="21"/>
    <w:qFormat/>
    <w:rsid w:val="00B52B90"/>
    <w:rPr>
      <w:i/>
      <w:iCs/>
      <w:color w:val="4472C4" w:themeColor="accent1"/>
    </w:rPr>
  </w:style>
  <w:style w:type="paragraph" w:styleId="aff6">
    <w:name w:val="Intense Quote"/>
    <w:basedOn w:val="a"/>
    <w:next w:val="a"/>
    <w:link w:val="Chara"/>
    <w:uiPriority w:val="30"/>
    <w:qFormat/>
    <w:rsid w:val="00B52B90"/>
    <w:pPr>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0F4761"/>
      <w:sz w:val="20"/>
      <w:szCs w:val="20"/>
      <w:lang w:val="el-GR" w:eastAsia="el-GR"/>
    </w:rPr>
  </w:style>
  <w:style w:type="character" w:customStyle="1" w:styleId="Char16">
    <w:name w:val="Έντονο απόσπ. Char1"/>
    <w:basedOn w:val="a0"/>
    <w:uiPriority w:val="30"/>
    <w:rsid w:val="00B52B90"/>
    <w:rPr>
      <w:rFonts w:ascii="Calibri" w:hAnsi="Calibri" w:cs="Calibri"/>
      <w:i/>
      <w:iCs/>
      <w:color w:val="4472C4" w:themeColor="accent1"/>
      <w:sz w:val="22"/>
      <w:szCs w:val="24"/>
      <w:lang w:val="en-GB" w:eastAsia="ar-SA"/>
    </w:rPr>
  </w:style>
  <w:style w:type="character" w:styleId="aff8">
    <w:name w:val="Intense Reference"/>
    <w:basedOn w:val="a0"/>
    <w:uiPriority w:val="32"/>
    <w:qFormat/>
    <w:rsid w:val="00B52B90"/>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mitheus.gov.gr" TargetMode="External"/><Relationship Id="rId18" Type="http://schemas.openxmlformats.org/officeDocument/2006/relationships/hyperlink" Target="http://et.diavgeia.gov.gr/" TargetMode="External"/><Relationship Id="rId26" Type="http://schemas.openxmlformats.org/officeDocument/2006/relationships/hyperlink" Target="http://www.eprocurement.gov.gr" TargetMode="External"/><Relationship Id="rId39" Type="http://schemas.openxmlformats.org/officeDocument/2006/relationships/hyperlink" Target="http://www.eaadhsy.gr/n4412/n4412fulltextlinks.html" TargetMode="External"/><Relationship Id="rId21" Type="http://schemas.openxmlformats.org/officeDocument/2006/relationships/hyperlink" Target="http://www.promitheus.gov.gr" TargetMode="External"/><Relationship Id="rId34" Type="http://schemas.openxmlformats.org/officeDocument/2006/relationships/hyperlink" Target="http://www.eaadhsy.gr/n4412/n4412fulltextlinks.html"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romitheus.gov.gr" TargetMode="External"/><Relationship Id="rId29" Type="http://schemas.openxmlformats.org/officeDocument/2006/relationships/hyperlink" Target="https://espd.eprocurement.gov.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amourtzis@hospser.gr" TargetMode="External"/><Relationship Id="rId24" Type="http://schemas.openxmlformats.org/officeDocument/2006/relationships/hyperlink" Target="http://www.eaadhsy.gr/" TargetMode="External"/><Relationship Id="rId32" Type="http://schemas.openxmlformats.org/officeDocument/2006/relationships/hyperlink" Target="http://www.eaadhsy.gr/n4412/n4412fulltextlinks.html" TargetMode="External"/><Relationship Id="rId37" Type="http://schemas.openxmlformats.org/officeDocument/2006/relationships/hyperlink" Target="http://www.eaadhsy.gr/n4412/n4412fulltextlinks.html" TargetMode="External"/><Relationship Id="rId40" Type="http://schemas.openxmlformats.org/officeDocument/2006/relationships/hyperlink" Target="http://www.eprocurement.gov.gr"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romitheus.gov.gr" TargetMode="External"/><Relationship Id="rId23" Type="http://schemas.openxmlformats.org/officeDocument/2006/relationships/hyperlink" Target="mailto:epanorthotika@eaadhsy.gr" TargetMode="External"/><Relationship Id="rId28" Type="http://schemas.openxmlformats.org/officeDocument/2006/relationships/hyperlink" Target="https://espd.eprocurement.gov.gr" TargetMode="External"/><Relationship Id="rId36" Type="http://schemas.openxmlformats.org/officeDocument/2006/relationships/hyperlink" Target="http://www.eaadhsy.gr/n4412/n4412fulltextlinks.html" TargetMode="External"/><Relationship Id="rId10" Type="http://schemas.openxmlformats.org/officeDocument/2006/relationships/hyperlink" Target="mailto:gnserres@hospser.gr" TargetMode="External"/><Relationship Id="rId19" Type="http://schemas.openxmlformats.org/officeDocument/2006/relationships/hyperlink" Target="http://www.hospser.gr" TargetMode="External"/><Relationship Id="rId31" Type="http://schemas.openxmlformats.org/officeDocument/2006/relationships/hyperlink" Target="http://www.eaadhsy.gr/n4412/n4412fulltextlinks.html"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amourtzis@hospser.gr" TargetMode="External"/><Relationship Id="rId14" Type="http://schemas.openxmlformats.org/officeDocument/2006/relationships/hyperlink" Target="http://www.promitheus.gov.gr" TargetMode="External"/><Relationship Id="rId22" Type="http://schemas.openxmlformats.org/officeDocument/2006/relationships/hyperlink" Target="http://www.promitheus.gov.gr/" TargetMode="External"/><Relationship Id="rId27" Type="http://schemas.openxmlformats.org/officeDocument/2006/relationships/hyperlink" Target="http://www.promitheus.gov.gr" TargetMode="External"/><Relationship Id="rId30" Type="http://schemas.openxmlformats.org/officeDocument/2006/relationships/hyperlink" Target="http://www.eaadhsy.gr/n4412/n4412fulltextlinks.html" TargetMode="External"/><Relationship Id="rId35" Type="http://schemas.openxmlformats.org/officeDocument/2006/relationships/hyperlink" Target="http://www.eaadhsy.gr/n4412/prosarthmaA_index.html"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hospser.gr" TargetMode="External"/><Relationship Id="rId17" Type="http://schemas.openxmlformats.org/officeDocument/2006/relationships/hyperlink" Target="https://portal.eprocurement.gov.gr/webcenter/portal/TestPortal" TargetMode="External"/><Relationship Id="rId25" Type="http://schemas.openxmlformats.org/officeDocument/2006/relationships/hyperlink" Target="http://www.hsppa.gr/" TargetMode="External"/><Relationship Id="rId33" Type="http://schemas.openxmlformats.org/officeDocument/2006/relationships/hyperlink" Target="http://www.eaadhsy.gr/n4412/art79a" TargetMode="External"/><Relationship Id="rId38" Type="http://schemas.openxmlformats.org/officeDocument/2006/relationships/hyperlink" Target="http://www.eaadhsy.gr/n4412/n4412fulltextlinks.html" TargetMode="External"/><Relationship Id="rId46" Type="http://schemas.openxmlformats.org/officeDocument/2006/relationships/footer" Target="footer3.xml"/><Relationship Id="rId20" Type="http://schemas.openxmlformats.org/officeDocument/2006/relationships/hyperlink" Target="http://www.promitheus.gov.gr" TargetMode="External"/><Relationship Id="rId41"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19D5-B358-48D2-BE0D-2110020C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146</Pages>
  <Words>52767</Words>
  <Characters>284945</Characters>
  <Application>Microsoft Office Word</Application>
  <DocSecurity>0</DocSecurity>
  <Lines>2374</Lines>
  <Paragraphs>674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337038</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diax1</cp:lastModifiedBy>
  <cp:revision>2</cp:revision>
  <cp:lastPrinted>2026-02-20T08:49:00Z</cp:lastPrinted>
  <dcterms:created xsi:type="dcterms:W3CDTF">2026-02-26T11:57:00Z</dcterms:created>
  <dcterms:modified xsi:type="dcterms:W3CDTF">2026-02-26T11:57:00Z</dcterms:modified>
</cp:coreProperties>
</file>